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AEA5E">
      <w:pPr>
        <w:tabs>
          <w:tab w:val="left" w:pos="2552"/>
        </w:tabs>
        <w:spacing w:line="360" w:lineRule="auto"/>
        <w:jc w:val="center"/>
        <w:rPr>
          <w:b/>
          <w:bCs/>
          <w:color w:val="000000" w:themeColor="text1"/>
          <w:sz w:val="32"/>
          <w:szCs w:val="32"/>
          <w14:textFill>
            <w14:solidFill>
              <w14:schemeClr w14:val="tx1"/>
            </w14:solidFill>
          </w14:textFill>
        </w:rPr>
      </w:pPr>
      <w:r>
        <w:rPr>
          <w:rFonts w:hAnsi="宋体"/>
          <w:b/>
          <w:bCs/>
          <w:color w:val="000000" w:themeColor="text1"/>
          <w:sz w:val="32"/>
          <w:szCs w:val="32"/>
          <w14:textFill>
            <w14:solidFill>
              <w14:schemeClr w14:val="tx1"/>
            </w14:solidFill>
          </w14:textFill>
        </w:rPr>
        <w:t>学前教育专业本科人才培养方案</w:t>
      </w:r>
    </w:p>
    <w:p w14:paraId="09BAEA5F">
      <w:pPr>
        <w:spacing w:line="360" w:lineRule="auto"/>
        <w:jc w:val="center"/>
        <w:rPr>
          <w:color w:val="000000" w:themeColor="text1"/>
          <w:sz w:val="32"/>
          <w:szCs w:val="32"/>
          <w14:textFill>
            <w14:solidFill>
              <w14:schemeClr w14:val="tx1"/>
            </w14:solidFill>
          </w14:textFill>
        </w:rPr>
      </w:pPr>
      <w:r>
        <w:rPr>
          <w:rFonts w:hAnsi="宋体"/>
          <w:b/>
          <w:bCs/>
          <w:color w:val="000000" w:themeColor="text1"/>
          <w:sz w:val="32"/>
          <w:szCs w:val="32"/>
          <w14:textFill>
            <w14:solidFill>
              <w14:schemeClr w14:val="tx1"/>
            </w14:solidFill>
          </w14:textFill>
        </w:rPr>
        <w:t>（</w:t>
      </w:r>
      <w:r>
        <w:rPr>
          <w:b/>
          <w:bCs/>
          <w:color w:val="000000" w:themeColor="text1"/>
          <w:sz w:val="32"/>
          <w:szCs w:val="32"/>
          <w14:textFill>
            <w14:solidFill>
              <w14:schemeClr w14:val="tx1"/>
            </w14:solidFill>
          </w14:textFill>
        </w:rPr>
        <w:t>Personnel Training Program of Preschool Education</w:t>
      </w:r>
      <w:r>
        <w:rPr>
          <w:rFonts w:hAnsi="宋体"/>
          <w:b/>
          <w:bCs/>
          <w:color w:val="000000" w:themeColor="text1"/>
          <w:sz w:val="32"/>
          <w:szCs w:val="32"/>
          <w14:textFill>
            <w14:solidFill>
              <w14:schemeClr w14:val="tx1"/>
            </w14:solidFill>
          </w14:textFill>
        </w:rPr>
        <w:t>）</w:t>
      </w:r>
    </w:p>
    <w:p w14:paraId="09BAEA60">
      <w:pPr>
        <w:spacing w:line="360" w:lineRule="auto"/>
        <w:jc w:val="center"/>
        <w:rPr>
          <w:b/>
          <w:bCs/>
          <w:color w:val="000000" w:themeColor="text1"/>
          <w:sz w:val="32"/>
          <w:szCs w:val="32"/>
          <w14:textFill>
            <w14:solidFill>
              <w14:schemeClr w14:val="tx1"/>
            </w14:solidFill>
          </w14:textFill>
        </w:rPr>
      </w:pPr>
      <w:r>
        <w:rPr>
          <w:rFonts w:hAnsi="宋体"/>
          <w:b/>
          <w:bCs/>
          <w:color w:val="000000" w:themeColor="text1"/>
          <w:sz w:val="32"/>
          <w:szCs w:val="32"/>
          <w14:textFill>
            <w14:solidFill>
              <w14:schemeClr w14:val="tx1"/>
            </w14:solidFill>
          </w14:textFill>
        </w:rPr>
        <w:t>（</w:t>
      </w:r>
      <w:r>
        <w:rPr>
          <w:b/>
          <w:bCs/>
          <w:color w:val="000000" w:themeColor="text1"/>
          <w:sz w:val="32"/>
          <w:szCs w:val="32"/>
          <w14:textFill>
            <w14:solidFill>
              <w14:schemeClr w14:val="tx1"/>
            </w14:solidFill>
          </w14:textFill>
        </w:rPr>
        <w:t>2025</w:t>
      </w:r>
      <w:r>
        <w:rPr>
          <w:rFonts w:hAnsi="宋体"/>
          <w:b/>
          <w:bCs/>
          <w:color w:val="000000" w:themeColor="text1"/>
          <w:sz w:val="32"/>
          <w:szCs w:val="32"/>
          <w14:textFill>
            <w14:solidFill>
              <w14:schemeClr w14:val="tx1"/>
            </w14:solidFill>
          </w14:textFill>
        </w:rPr>
        <w:t>级）</w:t>
      </w:r>
    </w:p>
    <w:p w14:paraId="09BAEA61">
      <w:pPr>
        <w:adjustRightInd w:val="0"/>
        <w:snapToGrid w:val="0"/>
        <w:spacing w:line="300" w:lineRule="auto"/>
        <w:ind w:firstLine="442"/>
        <w:rPr>
          <w:rFonts w:hAnsi="宋体"/>
          <w:color w:val="000000" w:themeColor="text1"/>
          <w:spacing w:val="2"/>
          <w:sz w:val="21"/>
          <w:szCs w:val="21"/>
          <w14:textFill>
            <w14:solidFill>
              <w14:schemeClr w14:val="tx1"/>
            </w14:solidFill>
          </w14:textFill>
        </w:rPr>
      </w:pPr>
      <w:r>
        <w:rPr>
          <w:rFonts w:hint="eastAsia" w:hAnsi="宋体"/>
          <w:color w:val="000000" w:themeColor="text1"/>
          <w:spacing w:val="2"/>
          <w:sz w:val="21"/>
          <w:szCs w:val="21"/>
          <w14:textFill>
            <w14:solidFill>
              <w14:schemeClr w14:val="tx1"/>
            </w14:solidFill>
          </w14:textFill>
        </w:rPr>
        <w:t>常州工学院</w:t>
      </w:r>
      <w:r>
        <w:rPr>
          <w:rFonts w:hAnsi="宋体"/>
          <w:color w:val="000000" w:themeColor="text1"/>
          <w:spacing w:val="2"/>
          <w:sz w:val="21"/>
          <w:szCs w:val="21"/>
          <w14:textFill>
            <w14:solidFill>
              <w14:schemeClr w14:val="tx1"/>
            </w14:solidFill>
          </w14:textFill>
        </w:rPr>
        <w:t>学前教育专业本科招生始于</w:t>
      </w:r>
      <w:r>
        <w:rPr>
          <w:color w:val="000000" w:themeColor="text1"/>
          <w:spacing w:val="2"/>
          <w:sz w:val="21"/>
          <w:szCs w:val="21"/>
          <w14:textFill>
            <w14:solidFill>
              <w14:schemeClr w14:val="tx1"/>
            </w14:solidFill>
          </w14:textFill>
        </w:rPr>
        <w:t>2006</w:t>
      </w:r>
      <w:r>
        <w:rPr>
          <w:rFonts w:hAnsi="宋体"/>
          <w:color w:val="000000" w:themeColor="text1"/>
          <w:spacing w:val="2"/>
          <w:sz w:val="21"/>
          <w:szCs w:val="21"/>
          <w14:textFill>
            <w14:solidFill>
              <w14:schemeClr w14:val="tx1"/>
            </w14:solidFill>
          </w14:textFill>
        </w:rPr>
        <w:t>年</w:t>
      </w:r>
      <w:r>
        <w:rPr>
          <w:color w:val="000000" w:themeColor="text1"/>
          <w:spacing w:val="2"/>
          <w:sz w:val="21"/>
          <w:szCs w:val="21"/>
          <w14:textFill>
            <w14:solidFill>
              <w14:schemeClr w14:val="tx1"/>
            </w14:solidFill>
          </w14:textFill>
        </w:rPr>
        <w:t>9</w:t>
      </w:r>
      <w:r>
        <w:rPr>
          <w:rFonts w:hAnsi="宋体"/>
          <w:color w:val="000000" w:themeColor="text1"/>
          <w:spacing w:val="2"/>
          <w:sz w:val="21"/>
          <w:szCs w:val="21"/>
          <w14:textFill>
            <w14:solidFill>
              <w14:schemeClr w14:val="tx1"/>
            </w14:solidFill>
          </w14:textFill>
        </w:rPr>
        <w:t>月。</w:t>
      </w:r>
      <w:r>
        <w:rPr>
          <w:rFonts w:hint="eastAsia" w:hAnsi="宋体"/>
          <w:color w:val="000000" w:themeColor="text1"/>
          <w:spacing w:val="2"/>
          <w:sz w:val="21"/>
          <w:szCs w:val="21"/>
          <w14:textFill>
            <w14:solidFill>
              <w14:schemeClr w14:val="tx1"/>
            </w14:solidFill>
          </w14:textFill>
        </w:rPr>
        <w:t>自</w:t>
      </w:r>
      <w:r>
        <w:rPr>
          <w:color w:val="000000" w:themeColor="text1"/>
          <w:spacing w:val="2"/>
          <w:sz w:val="21"/>
          <w:szCs w:val="21"/>
          <w14:textFill>
            <w14:solidFill>
              <w14:schemeClr w14:val="tx1"/>
            </w14:solidFill>
          </w14:textFill>
        </w:rPr>
        <w:t>1906</w:t>
      </w:r>
      <w:r>
        <w:rPr>
          <w:rFonts w:hAnsi="宋体"/>
          <w:color w:val="000000" w:themeColor="text1"/>
          <w:spacing w:val="2"/>
          <w:sz w:val="21"/>
          <w:szCs w:val="21"/>
          <w14:textFill>
            <w14:solidFill>
              <w14:schemeClr w14:val="tx1"/>
            </w14:solidFill>
          </w14:textFill>
        </w:rPr>
        <w:t>年创办粹化女学始，我校师范教育办学已有</w:t>
      </w:r>
      <w:r>
        <w:rPr>
          <w:rFonts w:hint="eastAsia" w:hAnsi="宋体"/>
          <w:color w:val="000000" w:themeColor="text1"/>
          <w:spacing w:val="2"/>
          <w:sz w:val="21"/>
          <w:szCs w:val="21"/>
          <w14:textFill>
            <w14:solidFill>
              <w14:schemeClr w14:val="tx1"/>
            </w14:solidFill>
          </w14:textFill>
        </w:rPr>
        <w:t>百廿</w:t>
      </w:r>
      <w:r>
        <w:rPr>
          <w:rFonts w:hAnsi="宋体"/>
          <w:color w:val="000000" w:themeColor="text1"/>
          <w:spacing w:val="2"/>
          <w:sz w:val="21"/>
          <w:szCs w:val="21"/>
          <w14:textFill>
            <w14:solidFill>
              <w14:schemeClr w14:val="tx1"/>
            </w14:solidFill>
          </w14:textFill>
        </w:rPr>
        <w:t>，历</w:t>
      </w:r>
      <w:r>
        <w:rPr>
          <w:rFonts w:hint="eastAsia" w:hAnsi="宋体"/>
          <w:color w:val="000000" w:themeColor="text1"/>
          <w:spacing w:val="2"/>
          <w:sz w:val="21"/>
          <w:szCs w:val="21"/>
          <w14:textFill>
            <w14:solidFill>
              <w14:schemeClr w14:val="tx1"/>
            </w14:solidFill>
          </w14:textFill>
        </w:rPr>
        <w:t>经</w:t>
      </w:r>
      <w:r>
        <w:rPr>
          <w:rFonts w:hAnsi="宋体"/>
          <w:color w:val="000000" w:themeColor="text1"/>
          <w:spacing w:val="2"/>
          <w:sz w:val="21"/>
          <w:szCs w:val="21"/>
          <w14:textFill>
            <w14:solidFill>
              <w14:schemeClr w14:val="tx1"/>
            </w14:solidFill>
          </w14:textFill>
        </w:rPr>
        <w:t>中专、专科、本科三个阶段。本专业秉承</w:t>
      </w:r>
      <w:r>
        <w:rPr>
          <w:rFonts w:hint="eastAsia" w:hAnsi="宋体"/>
          <w:color w:val="000000" w:themeColor="text1"/>
          <w:spacing w:val="2"/>
          <w:sz w:val="21"/>
          <w:szCs w:val="21"/>
          <w14:textFill>
            <w14:solidFill>
              <w14:schemeClr w14:val="tx1"/>
            </w14:solidFill>
          </w14:textFill>
        </w:rPr>
        <w:t>了</w:t>
      </w:r>
      <w:r>
        <w:rPr>
          <w:rFonts w:hAnsi="宋体"/>
          <w:color w:val="000000" w:themeColor="text1"/>
          <w:spacing w:val="2"/>
          <w:sz w:val="21"/>
          <w:szCs w:val="21"/>
          <w14:textFill>
            <w14:solidFill>
              <w14:schemeClr w14:val="tx1"/>
            </w14:solidFill>
          </w14:textFill>
        </w:rPr>
        <w:t>常州百年师范教育优良传统，形成了爱国敬业、求是创新、立德树人的专业文化；依托</w:t>
      </w:r>
      <w:r>
        <w:rPr>
          <w:rFonts w:hint="eastAsia" w:hAnsi="宋体"/>
          <w:color w:val="000000" w:themeColor="text1"/>
          <w:spacing w:val="2"/>
          <w:sz w:val="21"/>
          <w:szCs w:val="21"/>
          <w14:textFill>
            <w14:solidFill>
              <w14:schemeClr w14:val="tx1"/>
            </w14:solidFill>
          </w14:textFill>
        </w:rPr>
        <w:t>学校中外合作</w:t>
      </w:r>
      <w:r>
        <w:rPr>
          <w:rFonts w:hAnsi="宋体"/>
          <w:color w:val="000000" w:themeColor="text1"/>
          <w:spacing w:val="2"/>
          <w:sz w:val="21"/>
          <w:szCs w:val="21"/>
          <w14:textFill>
            <w14:solidFill>
              <w14:schemeClr w14:val="tx1"/>
            </w14:solidFill>
          </w14:textFill>
        </w:rPr>
        <w:t>办学</w:t>
      </w:r>
      <w:r>
        <w:rPr>
          <w:rFonts w:hint="eastAsia" w:hAnsi="宋体"/>
          <w:color w:val="000000" w:themeColor="text1"/>
          <w:spacing w:val="2"/>
          <w:sz w:val="21"/>
          <w:szCs w:val="21"/>
          <w14:textFill>
            <w14:solidFill>
              <w14:schemeClr w14:val="tx1"/>
            </w14:solidFill>
          </w14:textFill>
        </w:rPr>
        <w:t>经验</w:t>
      </w:r>
      <w:r>
        <w:rPr>
          <w:rFonts w:hAnsi="宋体"/>
          <w:color w:val="000000" w:themeColor="text1"/>
          <w:spacing w:val="2"/>
          <w:sz w:val="21"/>
          <w:szCs w:val="21"/>
          <w14:textFill>
            <w14:solidFill>
              <w14:schemeClr w14:val="tx1"/>
            </w14:solidFill>
          </w14:textFill>
        </w:rPr>
        <w:t>，借鉴</w:t>
      </w:r>
      <w:r>
        <w:rPr>
          <w:rFonts w:hint="eastAsia" w:hAnsi="宋体"/>
          <w:color w:val="000000" w:themeColor="text1"/>
          <w:spacing w:val="2"/>
          <w:sz w:val="21"/>
          <w:szCs w:val="21"/>
          <w14:textFill>
            <w14:solidFill>
              <w14:schemeClr w14:val="tx1"/>
            </w14:solidFill>
          </w14:textFill>
        </w:rPr>
        <w:t>英国、美国、</w:t>
      </w:r>
      <w:r>
        <w:rPr>
          <w:rFonts w:hAnsi="宋体"/>
          <w:color w:val="000000" w:themeColor="text1"/>
          <w:spacing w:val="2"/>
          <w:sz w:val="21"/>
          <w:szCs w:val="21"/>
          <w14:textFill>
            <w14:solidFill>
              <w14:schemeClr w14:val="tx1"/>
            </w14:solidFill>
          </w14:textFill>
        </w:rPr>
        <w:t>丹麦和韩国</w:t>
      </w:r>
      <w:r>
        <w:rPr>
          <w:rFonts w:hint="eastAsia" w:hAnsi="宋体"/>
          <w:color w:val="000000" w:themeColor="text1"/>
          <w:spacing w:val="2"/>
          <w:sz w:val="21"/>
          <w:szCs w:val="21"/>
          <w14:textFill>
            <w14:solidFill>
              <w14:schemeClr w14:val="tx1"/>
            </w14:solidFill>
          </w14:textFill>
        </w:rPr>
        <w:t>等国的</w:t>
      </w:r>
      <w:r>
        <w:rPr>
          <w:rFonts w:hAnsi="宋体"/>
          <w:color w:val="000000" w:themeColor="text1"/>
          <w:spacing w:val="2"/>
          <w:sz w:val="21"/>
          <w:szCs w:val="21"/>
          <w14:textFill>
            <w14:solidFill>
              <w14:schemeClr w14:val="tx1"/>
            </w14:solidFill>
          </w14:textFill>
        </w:rPr>
        <w:t>学前教育先进理念，充分利用优质课程、教师等资源打造出</w:t>
      </w:r>
      <w:r>
        <w:rPr>
          <w:rFonts w:hint="eastAsia" w:hAnsi="宋体"/>
          <w:color w:val="000000" w:themeColor="text1"/>
          <w:spacing w:val="2"/>
          <w:sz w:val="21"/>
          <w:szCs w:val="21"/>
          <w14:textFill>
            <w14:solidFill>
              <w14:schemeClr w14:val="tx1"/>
            </w14:solidFill>
          </w14:textFill>
        </w:rPr>
        <w:t>学前教育专业</w:t>
      </w:r>
      <w:r>
        <w:rPr>
          <w:rFonts w:hAnsi="宋体"/>
          <w:color w:val="000000" w:themeColor="text1"/>
          <w:spacing w:val="2"/>
          <w:sz w:val="21"/>
          <w:szCs w:val="21"/>
          <w14:textFill>
            <w14:solidFill>
              <w14:schemeClr w14:val="tx1"/>
            </w14:solidFill>
          </w14:textFill>
        </w:rPr>
        <w:t>优质平台；</w:t>
      </w:r>
      <w:r>
        <w:rPr>
          <w:rFonts w:hint="eastAsia" w:hAnsi="宋体"/>
          <w:color w:val="000000" w:themeColor="text1"/>
          <w:spacing w:val="2"/>
          <w:sz w:val="21"/>
          <w:szCs w:val="21"/>
          <w14:textFill>
            <w14:solidFill>
              <w14:schemeClr w14:val="tx1"/>
            </w14:solidFill>
          </w14:textFill>
        </w:rPr>
        <w:t>在新文科建设引领下，融入</w:t>
      </w:r>
      <w:r>
        <w:rPr>
          <w:rFonts w:hAnsi="宋体"/>
          <w:color w:val="000000" w:themeColor="text1"/>
          <w:spacing w:val="2"/>
          <w:sz w:val="21"/>
          <w:szCs w:val="21"/>
          <w14:textFill>
            <w14:solidFill>
              <w14:schemeClr w14:val="tx1"/>
            </w14:solidFill>
          </w14:textFill>
        </w:rPr>
        <w:t>常州工学院</w:t>
      </w:r>
      <w:r>
        <w:rPr>
          <w:color w:val="000000" w:themeColor="text1"/>
          <w:spacing w:val="2"/>
          <w:sz w:val="21"/>
          <w:szCs w:val="21"/>
          <w14:textFill>
            <w14:solidFill>
              <w14:schemeClr w14:val="tx1"/>
            </w14:solidFill>
          </w14:textFill>
        </w:rPr>
        <w:t>“</w:t>
      </w:r>
      <w:r>
        <w:rPr>
          <w:rFonts w:hAnsi="宋体"/>
          <w:color w:val="000000" w:themeColor="text1"/>
          <w:spacing w:val="2"/>
          <w:sz w:val="21"/>
          <w:szCs w:val="21"/>
          <w14:textFill>
            <w14:solidFill>
              <w14:schemeClr w14:val="tx1"/>
            </w14:solidFill>
          </w14:textFill>
        </w:rPr>
        <w:t>工科</w:t>
      </w:r>
      <w:r>
        <w:rPr>
          <w:color w:val="000000" w:themeColor="text1"/>
          <w:spacing w:val="2"/>
          <w:sz w:val="21"/>
          <w:szCs w:val="21"/>
          <w14:textFill>
            <w14:solidFill>
              <w14:schemeClr w14:val="tx1"/>
            </w14:solidFill>
          </w14:textFill>
        </w:rPr>
        <w:t>”</w:t>
      </w:r>
      <w:r>
        <w:rPr>
          <w:rFonts w:hint="eastAsia"/>
          <w:color w:val="000000" w:themeColor="text1"/>
          <w:spacing w:val="2"/>
          <w:sz w:val="21"/>
          <w:szCs w:val="21"/>
          <w14:textFill>
            <w14:solidFill>
              <w14:schemeClr w14:val="tx1"/>
            </w14:solidFill>
          </w14:textFill>
        </w:rPr>
        <w:t>背景</w:t>
      </w:r>
      <w:r>
        <w:rPr>
          <w:rFonts w:hint="eastAsia" w:hAnsi="宋体"/>
          <w:color w:val="000000" w:themeColor="text1"/>
          <w:spacing w:val="2"/>
          <w:sz w:val="21"/>
          <w:szCs w:val="21"/>
          <w14:textFill>
            <w14:solidFill>
              <w14:schemeClr w14:val="tx1"/>
            </w14:solidFill>
          </w14:textFill>
        </w:rPr>
        <w:t>，</w:t>
      </w:r>
      <w:r>
        <w:rPr>
          <w:rFonts w:hAnsi="宋体"/>
          <w:color w:val="000000" w:themeColor="text1"/>
          <w:spacing w:val="2"/>
          <w:sz w:val="21"/>
          <w:szCs w:val="21"/>
          <w14:textFill>
            <w14:solidFill>
              <w14:schemeClr w14:val="tx1"/>
            </w14:solidFill>
          </w14:textFill>
        </w:rPr>
        <w:t>紧贴常州市经济社会发展和</w:t>
      </w:r>
      <w:r>
        <w:rPr>
          <w:rFonts w:hint="eastAsia" w:hAnsi="宋体"/>
          <w:color w:val="000000" w:themeColor="text1"/>
          <w:spacing w:val="2"/>
          <w:sz w:val="21"/>
          <w:szCs w:val="21"/>
          <w14:textFill>
            <w14:solidFill>
              <w14:schemeClr w14:val="tx1"/>
            </w14:solidFill>
          </w14:textFill>
        </w:rPr>
        <w:t>托幼</w:t>
      </w:r>
      <w:r>
        <w:rPr>
          <w:rFonts w:hAnsi="宋体"/>
          <w:color w:val="000000" w:themeColor="text1"/>
          <w:spacing w:val="2"/>
          <w:sz w:val="21"/>
          <w:szCs w:val="21"/>
          <w14:textFill>
            <w14:solidFill>
              <w14:schemeClr w14:val="tx1"/>
            </w14:solidFill>
          </w14:textFill>
        </w:rPr>
        <w:t>行业需求，积极走产教融合发展</w:t>
      </w:r>
      <w:r>
        <w:rPr>
          <w:rFonts w:hint="eastAsia" w:hAnsi="宋体"/>
          <w:color w:val="000000" w:themeColor="text1"/>
          <w:spacing w:val="2"/>
          <w:sz w:val="21"/>
          <w:szCs w:val="21"/>
          <w14:textFill>
            <w14:solidFill>
              <w14:schemeClr w14:val="tx1"/>
            </w14:solidFill>
          </w14:textFill>
        </w:rPr>
        <w:t>，有特色的高水平应用型专业</w:t>
      </w:r>
      <w:r>
        <w:rPr>
          <w:rFonts w:hAnsi="宋体"/>
          <w:color w:val="000000" w:themeColor="text1"/>
          <w:spacing w:val="2"/>
          <w:sz w:val="21"/>
          <w:szCs w:val="21"/>
          <w14:textFill>
            <w14:solidFill>
              <w14:schemeClr w14:val="tx1"/>
            </w14:solidFill>
          </w14:textFill>
        </w:rPr>
        <w:t>之路，通过</w:t>
      </w:r>
      <w:r>
        <w:rPr>
          <w:rFonts w:hint="eastAsia" w:hAnsi="宋体"/>
          <w:color w:val="000000" w:themeColor="text1"/>
          <w:spacing w:val="2"/>
          <w:sz w:val="21"/>
          <w:szCs w:val="21"/>
          <w14:textFill>
            <w14:solidFill>
              <w14:schemeClr w14:val="tx1"/>
            </w14:solidFill>
          </w14:textFill>
        </w:rPr>
        <w:t>大学</w:t>
      </w:r>
      <w:r>
        <w:rPr>
          <w:rFonts w:hAnsi="宋体"/>
          <w:color w:val="000000" w:themeColor="text1"/>
          <w:spacing w:val="2"/>
          <w:sz w:val="21"/>
          <w:szCs w:val="21"/>
          <w14:textFill>
            <w14:solidFill>
              <w14:schemeClr w14:val="tx1"/>
            </w14:solidFill>
          </w14:textFill>
        </w:rPr>
        <w:t>课堂知识场域到</w:t>
      </w:r>
      <w:r>
        <w:rPr>
          <w:rFonts w:hint="eastAsia" w:hAnsi="宋体"/>
          <w:color w:val="000000" w:themeColor="text1"/>
          <w:spacing w:val="2"/>
          <w:sz w:val="21"/>
          <w:szCs w:val="21"/>
          <w14:textFill>
            <w14:solidFill>
              <w14:schemeClr w14:val="tx1"/>
            </w14:solidFill>
          </w14:textFill>
        </w:rPr>
        <w:t>托幼保教</w:t>
      </w:r>
      <w:r>
        <w:rPr>
          <w:rFonts w:hAnsi="宋体"/>
          <w:color w:val="000000" w:themeColor="text1"/>
          <w:spacing w:val="2"/>
          <w:sz w:val="21"/>
          <w:szCs w:val="21"/>
          <w14:textFill>
            <w14:solidFill>
              <w14:schemeClr w14:val="tx1"/>
            </w14:solidFill>
          </w14:textFill>
        </w:rPr>
        <w:t>实践场域的模块化、系列化实践课程内容和分层次、递进式</w:t>
      </w:r>
      <w:r>
        <w:rPr>
          <w:rFonts w:hint="eastAsia" w:hAnsi="宋体"/>
          <w:color w:val="000000" w:themeColor="text1"/>
          <w:spacing w:val="2"/>
          <w:sz w:val="21"/>
          <w:szCs w:val="21"/>
          <w14:textFill>
            <w14:solidFill>
              <w14:schemeClr w14:val="tx1"/>
            </w14:solidFill>
          </w14:textFill>
        </w:rPr>
        <w:t>的学前教育师范生</w:t>
      </w:r>
      <w:r>
        <w:rPr>
          <w:rFonts w:hAnsi="宋体"/>
          <w:color w:val="000000" w:themeColor="text1"/>
          <w:spacing w:val="2"/>
          <w:sz w:val="21"/>
          <w:szCs w:val="21"/>
          <w14:textFill>
            <w14:solidFill>
              <w14:schemeClr w14:val="tx1"/>
            </w14:solidFill>
          </w14:textFill>
        </w:rPr>
        <w:t>实践教学能力训练方法，建构了</w:t>
      </w:r>
      <w:r>
        <w:rPr>
          <w:rFonts w:hint="eastAsia" w:hAnsi="宋体"/>
          <w:color w:val="000000" w:themeColor="text1"/>
          <w:spacing w:val="2"/>
          <w:sz w:val="21"/>
          <w:szCs w:val="21"/>
          <w14:textFill>
            <w14:solidFill>
              <w14:schemeClr w14:val="tx1"/>
            </w14:solidFill>
          </w14:textFill>
        </w:rPr>
        <w:t>教师教育一体化，</w:t>
      </w:r>
      <w:r>
        <w:rPr>
          <w:rFonts w:hAnsi="宋体"/>
          <w:color w:val="000000" w:themeColor="text1"/>
          <w:spacing w:val="2"/>
          <w:sz w:val="21"/>
          <w:szCs w:val="21"/>
          <w14:textFill>
            <w14:solidFill>
              <w14:schemeClr w14:val="tx1"/>
            </w14:solidFill>
          </w14:textFill>
        </w:rPr>
        <w:t>UGS协同育人</w:t>
      </w:r>
      <w:r>
        <w:rPr>
          <w:rFonts w:hint="eastAsia" w:hAnsi="宋体"/>
          <w:color w:val="000000" w:themeColor="text1"/>
          <w:spacing w:val="2"/>
          <w:sz w:val="21"/>
          <w:szCs w:val="21"/>
          <w14:textFill>
            <w14:solidFill>
              <w14:schemeClr w14:val="tx1"/>
            </w14:solidFill>
          </w14:textFill>
        </w:rPr>
        <w:t>的全程</w:t>
      </w:r>
      <w:r>
        <w:rPr>
          <w:rFonts w:hAnsi="宋体"/>
          <w:color w:val="000000" w:themeColor="text1"/>
          <w:spacing w:val="2"/>
          <w:sz w:val="21"/>
          <w:szCs w:val="21"/>
          <w14:textFill>
            <w14:solidFill>
              <w14:schemeClr w14:val="tx1"/>
            </w14:solidFill>
          </w14:textFill>
        </w:rPr>
        <w:t>实践教学体系。本专业依照国家教师教育的相关文件精神，</w:t>
      </w:r>
      <w:r>
        <w:rPr>
          <w:rFonts w:hint="eastAsia" w:hAnsi="宋体"/>
          <w:color w:val="000000" w:themeColor="text1"/>
          <w:spacing w:val="2"/>
          <w:sz w:val="21"/>
          <w:szCs w:val="21"/>
          <w14:textFill>
            <w14:solidFill>
              <w14:schemeClr w14:val="tx1"/>
            </w14:solidFill>
          </w14:textFill>
        </w:rPr>
        <w:t>贯彻</w:t>
      </w:r>
      <w:r>
        <w:rPr>
          <w:rFonts w:hAnsi="宋体"/>
          <w:color w:val="000000" w:themeColor="text1"/>
          <w:spacing w:val="2"/>
          <w:sz w:val="21"/>
          <w:szCs w:val="21"/>
          <w14:textFill>
            <w14:solidFill>
              <w14:schemeClr w14:val="tx1"/>
            </w14:solidFill>
          </w14:textFill>
        </w:rPr>
        <w:t>常州工学院</w:t>
      </w:r>
      <w:r>
        <w:rPr>
          <w:color w:val="000000" w:themeColor="text1"/>
          <w:spacing w:val="2"/>
          <w:sz w:val="21"/>
          <w:szCs w:val="21"/>
          <w14:textFill>
            <w14:solidFill>
              <w14:schemeClr w14:val="tx1"/>
            </w14:solidFill>
          </w14:textFill>
        </w:rPr>
        <w:t>“</w:t>
      </w:r>
      <w:r>
        <w:rPr>
          <w:rFonts w:hAnsi="宋体"/>
          <w:color w:val="000000" w:themeColor="text1"/>
          <w:spacing w:val="2"/>
          <w:sz w:val="21"/>
          <w:szCs w:val="21"/>
          <w14:textFill>
            <w14:solidFill>
              <w14:schemeClr w14:val="tx1"/>
            </w14:solidFill>
          </w14:textFill>
        </w:rPr>
        <w:t>让每个人拥有创造力，学以致用</w:t>
      </w:r>
      <w:r>
        <w:rPr>
          <w:color w:val="000000" w:themeColor="text1"/>
          <w:spacing w:val="2"/>
          <w:sz w:val="21"/>
          <w:szCs w:val="21"/>
          <w14:textFill>
            <w14:solidFill>
              <w14:schemeClr w14:val="tx1"/>
            </w14:solidFill>
          </w14:textFill>
        </w:rPr>
        <w:t>”</w:t>
      </w:r>
      <w:r>
        <w:rPr>
          <w:rFonts w:hAnsi="宋体"/>
          <w:color w:val="000000" w:themeColor="text1"/>
          <w:spacing w:val="2"/>
          <w:sz w:val="21"/>
          <w:szCs w:val="21"/>
          <w14:textFill>
            <w14:solidFill>
              <w14:schemeClr w14:val="tx1"/>
            </w14:solidFill>
          </w14:textFill>
        </w:rPr>
        <w:t>的办学理念，</w:t>
      </w:r>
      <w:r>
        <w:rPr>
          <w:rFonts w:hint="eastAsia" w:hAnsi="宋体"/>
          <w:color w:val="000000" w:themeColor="text1"/>
          <w:spacing w:val="2"/>
          <w:sz w:val="21"/>
          <w:szCs w:val="21"/>
          <w14:textFill>
            <w14:solidFill>
              <w14:schemeClr w14:val="tx1"/>
            </w14:solidFill>
          </w14:textFill>
        </w:rPr>
        <w:t>持续</w:t>
      </w:r>
      <w:r>
        <w:rPr>
          <w:rFonts w:hAnsi="宋体"/>
          <w:color w:val="000000" w:themeColor="text1"/>
          <w:spacing w:val="2"/>
          <w:sz w:val="21"/>
          <w:szCs w:val="21"/>
          <w14:textFill>
            <w14:solidFill>
              <w14:schemeClr w14:val="tx1"/>
            </w14:solidFill>
          </w14:textFill>
        </w:rPr>
        <w:t>深入开展</w:t>
      </w:r>
      <w:r>
        <w:rPr>
          <w:rFonts w:hint="eastAsia" w:hAnsi="宋体"/>
          <w:color w:val="000000" w:themeColor="text1"/>
          <w:spacing w:val="2"/>
          <w:sz w:val="21"/>
          <w:szCs w:val="21"/>
          <w14:textFill>
            <w14:solidFill>
              <w14:schemeClr w14:val="tx1"/>
            </w14:solidFill>
          </w14:textFill>
        </w:rPr>
        <w:t>学前</w:t>
      </w:r>
      <w:r>
        <w:rPr>
          <w:rFonts w:hAnsi="宋体"/>
          <w:color w:val="000000" w:themeColor="text1"/>
          <w:spacing w:val="2"/>
          <w:sz w:val="21"/>
          <w:szCs w:val="21"/>
          <w14:textFill>
            <w14:solidFill>
              <w14:schemeClr w14:val="tx1"/>
            </w14:solidFill>
          </w14:textFill>
        </w:rPr>
        <w:t>教师教育改革，长期致力于培养高素质</w:t>
      </w:r>
      <w:r>
        <w:rPr>
          <w:rFonts w:hint="eastAsia" w:hAnsi="宋体"/>
          <w:color w:val="000000" w:themeColor="text1"/>
          <w:spacing w:val="2"/>
          <w:sz w:val="21"/>
          <w:szCs w:val="21"/>
          <w14:textFill>
            <w14:solidFill>
              <w14:schemeClr w14:val="tx1"/>
            </w14:solidFill>
          </w14:textFill>
        </w:rPr>
        <w:t>专业化创新型</w:t>
      </w:r>
      <w:r>
        <w:rPr>
          <w:rFonts w:hAnsi="宋体"/>
          <w:color w:val="000000" w:themeColor="text1"/>
          <w:spacing w:val="2"/>
          <w:sz w:val="21"/>
          <w:szCs w:val="21"/>
          <w14:textFill>
            <w14:solidFill>
              <w14:schemeClr w14:val="tx1"/>
            </w14:solidFill>
          </w14:textFill>
        </w:rPr>
        <w:t>学前教育专业应用型人才。</w:t>
      </w:r>
    </w:p>
    <w:p w14:paraId="09BAEA62">
      <w:pPr>
        <w:widowControl w:val="0"/>
        <w:adjustRightInd w:val="0"/>
        <w:snapToGrid w:val="0"/>
        <w:spacing w:line="360" w:lineRule="auto"/>
        <w:ind w:firstLine="413" w:firstLineChars="147"/>
        <w:jc w:val="both"/>
        <w:outlineLvl w:val="0"/>
        <w:rPr>
          <w:rFonts w:hAnsi="宋体"/>
          <w:b/>
          <w:bCs/>
          <w:color w:val="000000" w:themeColor="text1"/>
          <w:kern w:val="2"/>
          <w:sz w:val="28"/>
          <w:szCs w:val="28"/>
          <w14:textFill>
            <w14:solidFill>
              <w14:schemeClr w14:val="tx1"/>
            </w14:solidFill>
          </w14:textFill>
        </w:rPr>
      </w:pPr>
      <w:r>
        <w:rPr>
          <w:rFonts w:hAnsi="宋体"/>
          <w:b/>
          <w:bCs/>
          <w:color w:val="000000" w:themeColor="text1"/>
          <w:kern w:val="2"/>
          <w:sz w:val="28"/>
          <w:szCs w:val="28"/>
          <w14:textFill>
            <w14:solidFill>
              <w14:schemeClr w14:val="tx1"/>
            </w14:solidFill>
          </w14:textFill>
        </w:rPr>
        <w:t>一、培养目标</w:t>
      </w:r>
    </w:p>
    <w:p w14:paraId="09BAEA63">
      <w:pPr>
        <w:adjustRightInd w:val="0"/>
        <w:snapToGrid w:val="0"/>
        <w:spacing w:line="300" w:lineRule="auto"/>
        <w:ind w:firstLine="420" w:firstLineChars="200"/>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本专业立足苏南、面向江苏，适应新时代高质量学前教育发展的人才需求，培养</w:t>
      </w:r>
      <w:r>
        <w:rPr>
          <w:rFonts w:hAnsi="宋体"/>
          <w:color w:val="000000" w:themeColor="text1"/>
          <w:spacing w:val="2"/>
          <w:sz w:val="21"/>
          <w:szCs w:val="21"/>
          <w14:textFill>
            <w14:solidFill>
              <w14:schemeClr w14:val="tx1"/>
            </w14:solidFill>
          </w14:textFill>
        </w:rPr>
        <w:t>具有</w:t>
      </w:r>
      <w:r>
        <w:rPr>
          <w:rFonts w:hint="eastAsia" w:hAnsi="宋体"/>
          <w:color w:val="000000" w:themeColor="text1"/>
          <w:spacing w:val="2"/>
          <w:sz w:val="21"/>
          <w:szCs w:val="21"/>
          <w14:textFill>
            <w14:solidFill>
              <w14:schemeClr w14:val="tx1"/>
            </w14:solidFill>
          </w14:textFill>
        </w:rPr>
        <w:t>教育家精神追求，树立</w:t>
      </w:r>
      <w:r>
        <w:rPr>
          <w:rFonts w:hAnsi="宋体"/>
          <w:color w:val="000000" w:themeColor="text1"/>
          <w:spacing w:val="2"/>
          <w:sz w:val="21"/>
          <w:szCs w:val="21"/>
          <w14:textFill>
            <w14:solidFill>
              <w14:schemeClr w14:val="tx1"/>
            </w14:solidFill>
          </w14:textFill>
        </w:rPr>
        <w:t>正确</w:t>
      </w:r>
      <w:r>
        <w:rPr>
          <w:rFonts w:hint="eastAsia" w:hAnsi="宋体"/>
          <w:color w:val="000000" w:themeColor="text1"/>
          <w:spacing w:val="2"/>
          <w:sz w:val="21"/>
          <w:szCs w:val="21"/>
          <w14:textFill>
            <w14:solidFill>
              <w14:schemeClr w14:val="tx1"/>
            </w14:solidFill>
          </w14:textFill>
        </w:rPr>
        <w:t>而</w:t>
      </w:r>
      <w:r>
        <w:rPr>
          <w:rFonts w:hAnsi="宋体"/>
          <w:color w:val="000000" w:themeColor="text1"/>
          <w:spacing w:val="2"/>
          <w:sz w:val="21"/>
          <w:szCs w:val="21"/>
          <w14:textFill>
            <w14:solidFill>
              <w14:schemeClr w14:val="tx1"/>
            </w14:solidFill>
          </w14:textFill>
        </w:rPr>
        <w:t>坚定的政治信念和</w:t>
      </w:r>
      <w:r>
        <w:rPr>
          <w:rFonts w:hint="eastAsia" w:hAnsi="宋体"/>
          <w:color w:val="000000" w:themeColor="text1"/>
          <w:spacing w:val="2"/>
          <w:sz w:val="21"/>
          <w:szCs w:val="21"/>
          <w14:textFill>
            <w14:solidFill>
              <w14:schemeClr w14:val="tx1"/>
            </w14:solidFill>
          </w14:textFill>
        </w:rPr>
        <w:t>专业</w:t>
      </w:r>
      <w:r>
        <w:rPr>
          <w:rFonts w:hAnsi="宋体"/>
          <w:color w:val="000000" w:themeColor="text1"/>
          <w:spacing w:val="2"/>
          <w:sz w:val="21"/>
          <w:szCs w:val="21"/>
          <w14:textFill>
            <w14:solidFill>
              <w14:schemeClr w14:val="tx1"/>
            </w14:solidFill>
          </w14:textFill>
        </w:rPr>
        <w:t>理想</w:t>
      </w:r>
      <w:r>
        <w:rPr>
          <w:rFonts w:hAnsi="宋体"/>
          <w:color w:val="000000" w:themeColor="text1"/>
          <w:sz w:val="21"/>
          <w:szCs w:val="21"/>
          <w14:textFill>
            <w14:solidFill>
              <w14:schemeClr w14:val="tx1"/>
            </w14:solidFill>
          </w14:textFill>
        </w:rPr>
        <w:t>，热爱学前教育事业；有一定的国际视野</w:t>
      </w:r>
      <w:r>
        <w:rPr>
          <w:rFonts w:hint="eastAsia"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系统掌握学前教育专业基本理论知识和扎实的保教实践技能；具备实践</w:t>
      </w:r>
      <w:r>
        <w:rPr>
          <w:rFonts w:hint="eastAsia" w:hAnsi="宋体"/>
          <w:color w:val="000000" w:themeColor="text1"/>
          <w:sz w:val="21"/>
          <w:szCs w:val="21"/>
          <w14:textFill>
            <w14:solidFill>
              <w14:schemeClr w14:val="tx1"/>
            </w14:solidFill>
          </w14:textFill>
        </w:rPr>
        <w:t>育人、</w:t>
      </w:r>
      <w:r>
        <w:rPr>
          <w:rFonts w:hAnsi="宋体"/>
          <w:color w:val="000000" w:themeColor="text1"/>
          <w:sz w:val="21"/>
          <w:szCs w:val="21"/>
          <w14:textFill>
            <w14:solidFill>
              <w14:schemeClr w14:val="tx1"/>
            </w14:solidFill>
          </w14:textFill>
        </w:rPr>
        <w:t>反思</w:t>
      </w:r>
      <w:r>
        <w:rPr>
          <w:rFonts w:hint="eastAsia" w:hAnsi="宋体"/>
          <w:color w:val="000000" w:themeColor="text1"/>
          <w:sz w:val="21"/>
          <w:szCs w:val="21"/>
          <w14:textFill>
            <w14:solidFill>
              <w14:schemeClr w14:val="tx1"/>
            </w14:solidFill>
          </w14:textFill>
        </w:rPr>
        <w:t>创新和</w:t>
      </w:r>
      <w:r>
        <w:rPr>
          <w:rFonts w:hAnsi="宋体"/>
          <w:color w:val="000000" w:themeColor="text1"/>
          <w:sz w:val="21"/>
          <w:szCs w:val="21"/>
          <w14:textFill>
            <w14:solidFill>
              <w14:schemeClr w14:val="tx1"/>
            </w14:solidFill>
          </w14:textFill>
        </w:rPr>
        <w:t>终身学习的能力；能在幼儿园和各类儿童社会服务机构从事保教、研究和管理工作的</w:t>
      </w:r>
      <w:r>
        <w:rPr>
          <w:rFonts w:hint="eastAsia" w:hAnsi="宋体"/>
          <w:color w:val="000000" w:themeColor="text1"/>
          <w:sz w:val="21"/>
          <w:szCs w:val="21"/>
          <w14:textFill>
            <w14:solidFill>
              <w14:schemeClr w14:val="tx1"/>
            </w14:solidFill>
          </w14:textFill>
        </w:rPr>
        <w:t>优秀幼儿教师及早期教育工作者</w:t>
      </w:r>
      <w:r>
        <w:rPr>
          <w:rFonts w:hAnsi="宋体"/>
          <w:color w:val="000000" w:themeColor="text1"/>
          <w:sz w:val="21"/>
          <w:szCs w:val="21"/>
          <w14:textFill>
            <w14:solidFill>
              <w14:schemeClr w14:val="tx1"/>
            </w14:solidFill>
          </w14:textFill>
        </w:rPr>
        <w:t>。</w:t>
      </w:r>
    </w:p>
    <w:p w14:paraId="09BAEA64">
      <w:pPr>
        <w:adjustRightInd w:val="0"/>
        <w:snapToGrid w:val="0"/>
        <w:spacing w:line="300" w:lineRule="auto"/>
        <w:ind w:firstLine="420" w:firstLineChars="200"/>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本专业学生在毕业后五年左右预期能达到的目标如下：</w:t>
      </w:r>
    </w:p>
    <w:p w14:paraId="09BAEA65">
      <w:pPr>
        <w:adjustRightInd w:val="0"/>
        <w:snapToGrid w:val="0"/>
        <w:spacing w:line="300" w:lineRule="auto"/>
        <w:ind w:firstLine="428" w:firstLineChars="200"/>
        <w:rPr>
          <w:color w:val="000000" w:themeColor="text1"/>
          <w:spacing w:val="2"/>
          <w:sz w:val="21"/>
          <w:szCs w:val="21"/>
          <w14:textFill>
            <w14:solidFill>
              <w14:schemeClr w14:val="tx1"/>
            </w14:solidFill>
          </w14:textFill>
        </w:rPr>
      </w:pPr>
      <w:r>
        <w:rPr>
          <w:rFonts w:hAnsi="宋体"/>
          <w:color w:val="000000" w:themeColor="text1"/>
          <w:spacing w:val="2"/>
          <w:sz w:val="21"/>
          <w:szCs w:val="21"/>
          <w14:textFill>
            <w14:solidFill>
              <w14:schemeClr w14:val="tx1"/>
            </w14:solidFill>
          </w14:textFill>
        </w:rPr>
        <w:t>目标</w:t>
      </w:r>
      <w:r>
        <w:rPr>
          <w:color w:val="000000" w:themeColor="text1"/>
          <w:spacing w:val="2"/>
          <w:sz w:val="21"/>
          <w:szCs w:val="21"/>
          <w14:textFill>
            <w14:solidFill>
              <w14:schemeClr w14:val="tx1"/>
            </w14:solidFill>
          </w14:textFill>
        </w:rPr>
        <w:t>1-</w:t>
      </w:r>
      <w:r>
        <w:rPr>
          <w:rFonts w:hAnsi="宋体"/>
          <w:color w:val="000000" w:themeColor="text1"/>
          <w:spacing w:val="2"/>
          <w:sz w:val="21"/>
          <w:szCs w:val="21"/>
          <w14:textFill>
            <w14:solidFill>
              <w14:schemeClr w14:val="tx1"/>
            </w14:solidFill>
          </w14:textFill>
        </w:rPr>
        <w:t>职业道德与理想信念：</w:t>
      </w:r>
      <w:r>
        <w:rPr>
          <w:rFonts w:hint="eastAsia" w:hAnsi="宋体"/>
          <w:color w:val="000000" w:themeColor="text1"/>
          <w:spacing w:val="2"/>
          <w:sz w:val="21"/>
          <w:szCs w:val="21"/>
          <w14:textFill>
            <w14:solidFill>
              <w14:schemeClr w14:val="tx1"/>
            </w14:solidFill>
          </w14:textFill>
        </w:rPr>
        <w:t>具有优良的政治素质和爱国主义情怀，高度认同中国特色社会主义，拥护中国共产党的领导；具有以爱为魂的高尚师德，树立“以儿童为本”的专业信念；热爱儿童，具有从事学前教育事业及相关行业的坚定职业理想和愿望；具有爱心、耐心、细心等良好的心理品质；做学前儿童健康快乐全面成长的启蒙者和引路人。</w:t>
      </w:r>
    </w:p>
    <w:p w14:paraId="09BAEA66">
      <w:pPr>
        <w:adjustRightInd w:val="0"/>
        <w:snapToGrid w:val="0"/>
        <w:spacing w:line="300" w:lineRule="auto"/>
        <w:ind w:firstLine="428" w:firstLineChars="200"/>
        <w:rPr>
          <w:rFonts w:hAnsi="宋体"/>
          <w:color w:val="000000" w:themeColor="text1"/>
          <w:spacing w:val="2"/>
          <w:sz w:val="21"/>
          <w:szCs w:val="21"/>
          <w14:textFill>
            <w14:solidFill>
              <w14:schemeClr w14:val="tx1"/>
            </w14:solidFill>
          </w14:textFill>
        </w:rPr>
      </w:pPr>
      <w:r>
        <w:rPr>
          <w:rFonts w:hAnsi="宋体"/>
          <w:color w:val="000000" w:themeColor="text1"/>
          <w:spacing w:val="2"/>
          <w:sz w:val="21"/>
          <w:szCs w:val="21"/>
          <w14:textFill>
            <w14:solidFill>
              <w14:schemeClr w14:val="tx1"/>
            </w14:solidFill>
          </w14:textFill>
        </w:rPr>
        <w:t>目标</w:t>
      </w:r>
      <w:r>
        <w:rPr>
          <w:color w:val="000000" w:themeColor="text1"/>
          <w:spacing w:val="2"/>
          <w:sz w:val="21"/>
          <w:szCs w:val="21"/>
          <w14:textFill>
            <w14:solidFill>
              <w14:schemeClr w14:val="tx1"/>
            </w14:solidFill>
          </w14:textFill>
        </w:rPr>
        <w:t>2-</w:t>
      </w:r>
      <w:r>
        <w:rPr>
          <w:rFonts w:hint="eastAsia" w:hAnsi="宋体"/>
          <w:color w:val="000000" w:themeColor="text1"/>
          <w:spacing w:val="2"/>
          <w:sz w:val="21"/>
          <w:szCs w:val="21"/>
          <w14:textFill>
            <w14:solidFill>
              <w14:schemeClr w14:val="tx1"/>
            </w14:solidFill>
          </w14:textFill>
        </w:rPr>
        <w:t>专业知识与保教能力</w:t>
      </w:r>
      <w:r>
        <w:rPr>
          <w:rFonts w:hAnsi="宋体"/>
          <w:color w:val="000000" w:themeColor="text1"/>
          <w:spacing w:val="2"/>
          <w:sz w:val="21"/>
          <w:szCs w:val="21"/>
          <w14:textFill>
            <w14:solidFill>
              <w14:schemeClr w14:val="tx1"/>
            </w14:solidFill>
          </w14:textFill>
        </w:rPr>
        <w:t>：</w:t>
      </w:r>
      <w:r>
        <w:rPr>
          <w:rFonts w:hint="eastAsia" w:hAnsi="宋体"/>
          <w:color w:val="000000" w:themeColor="text1"/>
          <w:spacing w:val="2"/>
          <w:sz w:val="21"/>
          <w:szCs w:val="21"/>
          <w14:textFill>
            <w14:solidFill>
              <w14:schemeClr w14:val="tx1"/>
            </w14:solidFill>
          </w14:textFill>
        </w:rPr>
        <w:t>具有良好的人文艺术修养和科学精神，掌握学前教育知识，能够根据学前儿童身心发展的规律和学习特点，综合运用多种教育资源和方法策略，熟练地组织保教活动，开展教育研究，进行保教管理，胜任多岗位职业需求。</w:t>
      </w:r>
    </w:p>
    <w:p w14:paraId="09BAEA67">
      <w:pPr>
        <w:adjustRightInd w:val="0"/>
        <w:snapToGrid w:val="0"/>
        <w:spacing w:line="300" w:lineRule="auto"/>
        <w:ind w:firstLine="428" w:firstLineChars="200"/>
        <w:rPr>
          <w:rFonts w:hAnsi="宋体"/>
          <w:color w:val="000000" w:themeColor="text1"/>
          <w:spacing w:val="2"/>
          <w:sz w:val="21"/>
          <w:szCs w:val="21"/>
          <w14:textFill>
            <w14:solidFill>
              <w14:schemeClr w14:val="tx1"/>
            </w14:solidFill>
          </w14:textFill>
        </w:rPr>
      </w:pPr>
      <w:r>
        <w:rPr>
          <w:rFonts w:hAnsi="宋体"/>
          <w:color w:val="000000" w:themeColor="text1"/>
          <w:spacing w:val="2"/>
          <w:sz w:val="21"/>
          <w:szCs w:val="21"/>
          <w14:textFill>
            <w14:solidFill>
              <w14:schemeClr w14:val="tx1"/>
            </w14:solidFill>
          </w14:textFill>
        </w:rPr>
        <w:t>目标</w:t>
      </w:r>
      <w:r>
        <w:rPr>
          <w:color w:val="000000" w:themeColor="text1"/>
          <w:spacing w:val="2"/>
          <w:sz w:val="21"/>
          <w:szCs w:val="21"/>
          <w14:textFill>
            <w14:solidFill>
              <w14:schemeClr w14:val="tx1"/>
            </w14:solidFill>
          </w14:textFill>
        </w:rPr>
        <w:t>3-</w:t>
      </w:r>
      <w:r>
        <w:rPr>
          <w:rFonts w:hAnsi="宋体"/>
          <w:color w:val="000000" w:themeColor="text1"/>
          <w:spacing w:val="2"/>
          <w:sz w:val="21"/>
          <w:szCs w:val="21"/>
          <w14:textFill>
            <w14:solidFill>
              <w14:schemeClr w14:val="tx1"/>
            </w14:solidFill>
          </w14:textFill>
        </w:rPr>
        <w:t>创新思维与终身学习：</w:t>
      </w:r>
      <w:r>
        <w:rPr>
          <w:rFonts w:hint="eastAsia" w:hAnsi="宋体"/>
          <w:color w:val="000000" w:themeColor="text1"/>
          <w:spacing w:val="2"/>
          <w:sz w:val="21"/>
          <w:szCs w:val="21"/>
          <w14:textFill>
            <w14:solidFill>
              <w14:schemeClr w14:val="tx1"/>
            </w14:solidFill>
          </w14:textFill>
        </w:rPr>
        <w:t xml:space="preserve">具有运用批判性思维和创造性思维方法，创造性地分析和解决实践问题的能力，具备创新创业的理论知识和实践尝试，具有终身学习的意识与能力，熟悉学前教育改革与发展的趋势，积极开展保教改革和教育科研工作。 </w:t>
      </w:r>
    </w:p>
    <w:p w14:paraId="09BAEA68">
      <w:pPr>
        <w:adjustRightInd w:val="0"/>
        <w:snapToGrid w:val="0"/>
        <w:spacing w:line="300" w:lineRule="auto"/>
        <w:ind w:firstLine="428" w:firstLineChars="200"/>
        <w:rPr>
          <w:color w:val="000000" w:themeColor="text1"/>
          <w:spacing w:val="2"/>
          <w:sz w:val="21"/>
          <w:szCs w:val="21"/>
          <w14:textFill>
            <w14:solidFill>
              <w14:schemeClr w14:val="tx1"/>
            </w14:solidFill>
          </w14:textFill>
        </w:rPr>
      </w:pPr>
      <w:r>
        <w:rPr>
          <w:rFonts w:hAnsi="宋体"/>
          <w:color w:val="000000" w:themeColor="text1"/>
          <w:spacing w:val="2"/>
          <w:sz w:val="21"/>
          <w:szCs w:val="21"/>
          <w14:textFill>
            <w14:solidFill>
              <w14:schemeClr w14:val="tx1"/>
            </w14:solidFill>
          </w14:textFill>
        </w:rPr>
        <w:t>目标</w:t>
      </w:r>
      <w:r>
        <w:rPr>
          <w:color w:val="000000" w:themeColor="text1"/>
          <w:spacing w:val="2"/>
          <w:sz w:val="21"/>
          <w:szCs w:val="21"/>
          <w14:textFill>
            <w14:solidFill>
              <w14:schemeClr w14:val="tx1"/>
            </w14:solidFill>
          </w14:textFill>
        </w:rPr>
        <w:t>4-</w:t>
      </w:r>
      <w:r>
        <w:rPr>
          <w:rFonts w:hAnsi="宋体"/>
          <w:color w:val="000000" w:themeColor="text1"/>
          <w:spacing w:val="2"/>
          <w:sz w:val="21"/>
          <w:szCs w:val="21"/>
          <w14:textFill>
            <w14:solidFill>
              <w14:schemeClr w14:val="tx1"/>
            </w14:solidFill>
          </w14:textFill>
        </w:rPr>
        <w:t>专业反思与沟通合作：</w:t>
      </w:r>
      <w:r>
        <w:rPr>
          <w:rFonts w:hint="eastAsia" w:hAnsi="宋体"/>
          <w:color w:val="000000" w:themeColor="text1"/>
          <w:spacing w:val="2"/>
          <w:sz w:val="21"/>
          <w:szCs w:val="21"/>
          <w14:textFill>
            <w14:solidFill>
              <w14:schemeClr w14:val="tx1"/>
            </w14:solidFill>
          </w14:textFill>
        </w:rPr>
        <w:t>具有团队合作意识、主动沟通能力、专业学习和实践反思的意识与能力；关注教师专业成长，能够积极主动进行团队合作、创设良好师幼关系、主动与家长沟通，有效地支持学前儿童全面健康快乐地成长。</w:t>
      </w:r>
    </w:p>
    <w:p w14:paraId="09BAEA69">
      <w:pPr>
        <w:adjustRightInd w:val="0"/>
        <w:snapToGrid w:val="0"/>
        <w:spacing w:line="360" w:lineRule="auto"/>
        <w:ind w:firstLine="413" w:firstLineChars="147"/>
        <w:outlineLvl w:val="0"/>
        <w:rPr>
          <w:b/>
          <w:bCs/>
          <w:color w:val="000000" w:themeColor="text1"/>
          <w:sz w:val="28"/>
          <w:szCs w:val="28"/>
          <w14:textFill>
            <w14:solidFill>
              <w14:schemeClr w14:val="tx1"/>
            </w14:solidFill>
          </w14:textFill>
        </w:rPr>
      </w:pPr>
      <w:r>
        <w:rPr>
          <w:rFonts w:hAnsi="宋体"/>
          <w:b/>
          <w:bCs/>
          <w:color w:val="000000" w:themeColor="text1"/>
          <w:sz w:val="28"/>
          <w:szCs w:val="28"/>
          <w14:textFill>
            <w14:solidFill>
              <w14:schemeClr w14:val="tx1"/>
            </w14:solidFill>
          </w14:textFill>
        </w:rPr>
        <w:t>二、毕业要求</w:t>
      </w:r>
    </w:p>
    <w:p w14:paraId="09BAEA6A">
      <w:pPr>
        <w:adjustRightInd w:val="0"/>
        <w:snapToGrid w:val="0"/>
        <w:spacing w:line="300" w:lineRule="auto"/>
        <w:ind w:firstLine="428" w:firstLineChars="200"/>
        <w:rPr>
          <w:rFonts w:hAnsi="宋体"/>
          <w:b/>
          <w:color w:val="000000" w:themeColor="text1"/>
          <w:sz w:val="21"/>
          <w:szCs w:val="21"/>
          <w14:textFill>
            <w14:solidFill>
              <w14:schemeClr w14:val="tx1"/>
            </w14:solidFill>
          </w14:textFill>
        </w:rPr>
      </w:pPr>
      <w:r>
        <w:rPr>
          <w:rFonts w:hint="eastAsia" w:hAnsi="宋体"/>
          <w:color w:val="000000" w:themeColor="text1"/>
          <w:spacing w:val="2"/>
          <w:sz w:val="21"/>
          <w:szCs w:val="21"/>
          <w14:textFill>
            <w14:solidFill>
              <w14:schemeClr w14:val="tx1"/>
            </w14:solidFill>
          </w14:textFill>
        </w:rPr>
        <w:t>基于培养目标要求，需要结合学生实情，与时俱进地推进“一践行三学会”，使学前教育专业本科生毕业时具有自觉的教育品行，创新的保教能力，多元的育人能力和持续学习的动力，成为能够积极践行教育家精神的学前教育教师。</w:t>
      </w:r>
    </w:p>
    <w:p w14:paraId="09BAEA6B">
      <w:pPr>
        <w:adjustRightInd w:val="0"/>
        <w:snapToGrid w:val="0"/>
        <w:spacing w:line="300" w:lineRule="auto"/>
        <w:ind w:firstLine="422" w:firstLineChars="200"/>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【践行师德】</w:t>
      </w:r>
    </w:p>
    <w:p w14:paraId="09BAEA6C">
      <w:pPr>
        <w:adjustRightInd w:val="0"/>
        <w:snapToGrid w:val="0"/>
        <w:spacing w:line="300" w:lineRule="auto"/>
        <w:ind w:firstLine="428" w:firstLineChars="200"/>
        <w:rPr>
          <w:color w:val="000000" w:themeColor="text1"/>
          <w:spacing w:val="2"/>
          <w:sz w:val="21"/>
          <w:szCs w:val="21"/>
          <w14:textFill>
            <w14:solidFill>
              <w14:schemeClr w14:val="tx1"/>
            </w14:solidFill>
          </w14:textFill>
        </w:rPr>
      </w:pPr>
      <w:r>
        <w:rPr>
          <w:color w:val="000000" w:themeColor="text1"/>
          <w:spacing w:val="2"/>
          <w:sz w:val="21"/>
          <w:szCs w:val="21"/>
          <w14:textFill>
            <w14:solidFill>
              <w14:schemeClr w14:val="tx1"/>
            </w14:solidFill>
          </w14:textFill>
        </w:rPr>
        <w:t xml:space="preserve">1. </w:t>
      </w:r>
      <w:r>
        <w:rPr>
          <w:rFonts w:hAnsi="宋体"/>
          <w:b/>
          <w:bCs/>
          <w:color w:val="000000" w:themeColor="text1"/>
          <w:spacing w:val="2"/>
          <w:sz w:val="21"/>
          <w:szCs w:val="21"/>
          <w14:textFill>
            <w14:solidFill>
              <w14:schemeClr w14:val="tx1"/>
            </w14:solidFill>
          </w14:textFill>
        </w:rPr>
        <w:t>师德规范：</w:t>
      </w:r>
      <w:r>
        <w:rPr>
          <w:rFonts w:hint="eastAsia" w:hAnsi="宋体"/>
          <w:color w:val="000000" w:themeColor="text1"/>
          <w:sz w:val="21"/>
          <w:szCs w:val="21"/>
          <w14:textFill>
            <w14:solidFill>
              <w14:schemeClr w14:val="tx1"/>
            </w14:solidFill>
          </w14:textFill>
        </w:rPr>
        <w:t>深刻认同新时代中国特色社会主义思想，自觉践行社会主义核心价值观，忠诚党的教育事业；坚决贯彻党的教育方针，以立德树人为己任，以儿童为本，以师德为先，为人师表，教书育人；严格遵守幼儿教师职业道德规范，自觉依法执教，努力成为有理想信念、有道德情操、有育人智慧、有躬耕态度、有仁爱之心和弘道追求的学前教育工作者。</w:t>
      </w:r>
    </w:p>
    <w:p w14:paraId="09BAEA6D">
      <w:pPr>
        <w:adjustRightInd w:val="0"/>
        <w:snapToGrid w:val="0"/>
        <w:spacing w:line="300" w:lineRule="auto"/>
        <w:ind w:firstLine="420" w:firstLineChars="200"/>
        <w:rPr>
          <w:rFonts w:hAnsi="宋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2. </w:t>
      </w:r>
      <w:r>
        <w:rPr>
          <w:rFonts w:hAnsi="宋体"/>
          <w:b/>
          <w:bCs/>
          <w:color w:val="000000" w:themeColor="text1"/>
          <w:sz w:val="21"/>
          <w:szCs w:val="21"/>
          <w14:textFill>
            <w14:solidFill>
              <w14:schemeClr w14:val="tx1"/>
            </w14:solidFill>
          </w14:textFill>
        </w:rPr>
        <w:t>教育情怀：</w:t>
      </w:r>
      <w:r>
        <w:rPr>
          <w:rFonts w:hint="eastAsia" w:hAnsi="宋体"/>
          <w:color w:val="000000" w:themeColor="text1"/>
          <w:sz w:val="21"/>
          <w:szCs w:val="21"/>
          <w14:textFill>
            <w14:solidFill>
              <w14:schemeClr w14:val="tx1"/>
            </w14:solidFill>
          </w14:textFill>
        </w:rPr>
        <w:t>具有从事学前教育工作的职业理想，认同学前教育工作者的意义和专业性，热爱学前教育事业；具有人文底蕴和科学精神；关爱幼儿，尊重幼儿人格，富有爱心、责任心，工作耐心和细心，愿意做幼儿健康成长的启蒙者和引路人。</w:t>
      </w:r>
    </w:p>
    <w:p w14:paraId="09BAEA6E">
      <w:pPr>
        <w:adjustRightInd w:val="0"/>
        <w:snapToGrid w:val="0"/>
        <w:spacing w:line="300" w:lineRule="auto"/>
        <w:ind w:firstLine="422" w:firstLineChars="200"/>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【学会教学】</w:t>
      </w:r>
    </w:p>
    <w:p w14:paraId="09BAEA6F">
      <w:pPr>
        <w:adjustRightInd w:val="0"/>
        <w:snapToGrid w:val="0"/>
        <w:spacing w:line="300" w:lineRule="auto"/>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3. </w:t>
      </w:r>
      <w:r>
        <w:rPr>
          <w:rFonts w:hAnsi="宋体"/>
          <w:b/>
          <w:bCs/>
          <w:color w:val="000000" w:themeColor="text1"/>
          <w:spacing w:val="2"/>
          <w:sz w:val="21"/>
          <w:szCs w:val="21"/>
          <w14:textFill>
            <w14:solidFill>
              <w14:schemeClr w14:val="tx1"/>
            </w14:solidFill>
          </w14:textFill>
        </w:rPr>
        <w:t>保教知识：</w:t>
      </w:r>
      <w:r>
        <w:rPr>
          <w:rFonts w:hint="eastAsia" w:hAnsi="宋体"/>
          <w:color w:val="000000" w:themeColor="text1"/>
          <w:spacing w:val="2"/>
          <w:sz w:val="21"/>
          <w:szCs w:val="21"/>
          <w14:textFill>
            <w14:solidFill>
              <w14:schemeClr w14:val="tx1"/>
            </w14:solidFill>
          </w14:textFill>
        </w:rPr>
        <w:t>具有一定的人文、科学与艺术素养；了解中国优秀传统文化，理解和掌握幼儿身心发展规律和学习特点；理解和掌握学前教育学科基本知识、幼儿保育和教育方法，增进相关知识的联系与整合。</w:t>
      </w:r>
    </w:p>
    <w:p w14:paraId="09BAEA70">
      <w:pPr>
        <w:adjustRightInd w:val="0"/>
        <w:snapToGrid w:val="0"/>
        <w:spacing w:line="300" w:lineRule="auto"/>
        <w:ind w:firstLine="428" w:firstLineChars="200"/>
        <w:rPr>
          <w:color w:val="000000" w:themeColor="text1"/>
          <w:spacing w:val="2"/>
          <w:sz w:val="21"/>
          <w:szCs w:val="21"/>
          <w14:textFill>
            <w14:solidFill>
              <w14:schemeClr w14:val="tx1"/>
            </w14:solidFill>
          </w14:textFill>
        </w:rPr>
      </w:pPr>
      <w:r>
        <w:rPr>
          <w:color w:val="000000" w:themeColor="text1"/>
          <w:spacing w:val="2"/>
          <w:sz w:val="21"/>
          <w:szCs w:val="21"/>
          <w14:textFill>
            <w14:solidFill>
              <w14:schemeClr w14:val="tx1"/>
            </w14:solidFill>
          </w14:textFill>
        </w:rPr>
        <w:t xml:space="preserve">4. </w:t>
      </w:r>
      <w:r>
        <w:rPr>
          <w:rFonts w:hAnsi="宋体"/>
          <w:b/>
          <w:bCs/>
          <w:color w:val="000000" w:themeColor="text1"/>
          <w:spacing w:val="2"/>
          <w:sz w:val="21"/>
          <w:szCs w:val="21"/>
          <w14:textFill>
            <w14:solidFill>
              <w14:schemeClr w14:val="tx1"/>
            </w14:solidFill>
          </w14:textFill>
        </w:rPr>
        <w:t>保教能力：</w:t>
      </w:r>
      <w:r>
        <w:rPr>
          <w:rFonts w:hint="eastAsia" w:hAnsi="宋体"/>
          <w:color w:val="000000" w:themeColor="text1"/>
          <w:spacing w:val="2"/>
          <w:sz w:val="21"/>
          <w:szCs w:val="21"/>
          <w14:textFill>
            <w14:solidFill>
              <w14:schemeClr w14:val="tx1"/>
            </w14:solidFill>
          </w14:textFill>
        </w:rPr>
        <w:t>能够依据《幼儿园教育指导纲要（试行）》和《3-6岁儿童学习与发展指南》等要求，根据幼儿身心发展规律和学习特点，运用幼儿保育教育知识，科学规划和组织一日生活、科学创设和利用环境资源；具备全面设计和合理组织各类保教和游戏活动的能力；具备与幼儿交流的能力，具备观察、评价和反思幼儿园教育活动的能力。</w:t>
      </w:r>
    </w:p>
    <w:p w14:paraId="09BAEA71">
      <w:pPr>
        <w:adjustRightInd w:val="0"/>
        <w:snapToGrid w:val="0"/>
        <w:spacing w:line="300" w:lineRule="auto"/>
        <w:ind w:firstLine="430" w:firstLineChars="200"/>
        <w:rPr>
          <w:b/>
          <w:color w:val="000000" w:themeColor="text1"/>
          <w:spacing w:val="2"/>
          <w:sz w:val="21"/>
          <w:szCs w:val="21"/>
          <w14:textFill>
            <w14:solidFill>
              <w14:schemeClr w14:val="tx1"/>
            </w14:solidFill>
          </w14:textFill>
        </w:rPr>
      </w:pPr>
      <w:r>
        <w:rPr>
          <w:rFonts w:hAnsi="宋体"/>
          <w:b/>
          <w:color w:val="000000" w:themeColor="text1"/>
          <w:spacing w:val="2"/>
          <w:sz w:val="21"/>
          <w:szCs w:val="21"/>
          <w14:textFill>
            <w14:solidFill>
              <w14:schemeClr w14:val="tx1"/>
            </w14:solidFill>
          </w14:textFill>
        </w:rPr>
        <w:t>【学会育人】</w:t>
      </w:r>
    </w:p>
    <w:p w14:paraId="09BAEA72">
      <w:pPr>
        <w:adjustRightInd w:val="0"/>
        <w:snapToGrid w:val="0"/>
        <w:spacing w:line="300" w:lineRule="auto"/>
        <w:ind w:firstLine="428" w:firstLineChars="200"/>
        <w:rPr>
          <w:color w:val="000000" w:themeColor="text1"/>
          <w:spacing w:val="2"/>
          <w:sz w:val="21"/>
          <w:szCs w:val="21"/>
          <w14:textFill>
            <w14:solidFill>
              <w14:schemeClr w14:val="tx1"/>
            </w14:solidFill>
          </w14:textFill>
        </w:rPr>
      </w:pPr>
      <w:r>
        <w:rPr>
          <w:color w:val="000000" w:themeColor="text1"/>
          <w:spacing w:val="2"/>
          <w:sz w:val="21"/>
          <w:szCs w:val="21"/>
          <w14:textFill>
            <w14:solidFill>
              <w14:schemeClr w14:val="tx1"/>
            </w14:solidFill>
          </w14:textFill>
        </w:rPr>
        <w:t xml:space="preserve">5. </w:t>
      </w:r>
      <w:r>
        <w:rPr>
          <w:rFonts w:hAnsi="宋体"/>
          <w:b/>
          <w:bCs/>
          <w:color w:val="000000" w:themeColor="text1"/>
          <w:spacing w:val="2"/>
          <w:sz w:val="21"/>
          <w:szCs w:val="21"/>
          <w14:textFill>
            <w14:solidFill>
              <w14:schemeClr w14:val="tx1"/>
            </w14:solidFill>
          </w14:textFill>
        </w:rPr>
        <w:t>班级管理：</w:t>
      </w:r>
      <w:r>
        <w:rPr>
          <w:rFonts w:hint="eastAsia" w:hAnsi="宋体"/>
          <w:color w:val="000000" w:themeColor="text1"/>
          <w:sz w:val="21"/>
          <w:szCs w:val="21"/>
          <w14:textFill>
            <w14:solidFill>
              <w14:schemeClr w14:val="tx1"/>
            </w14:solidFill>
          </w14:textFill>
        </w:rPr>
        <w:t>掌握幼儿园班级管理的知识与方法，科学创设班级物质环境和时空秩序；利用家长和社区等各种教育资源，积极开展家园合作；增进同伴关系和师幼关系，营造良好的班级氛围，以身作则帮助幼儿建立良好的社会关系。</w:t>
      </w:r>
    </w:p>
    <w:p w14:paraId="09BAEA73">
      <w:pPr>
        <w:adjustRightInd w:val="0"/>
        <w:snapToGrid w:val="0"/>
        <w:spacing w:line="300" w:lineRule="auto"/>
        <w:ind w:firstLine="428" w:firstLineChars="200"/>
        <w:rPr>
          <w:color w:val="000000" w:themeColor="text1"/>
          <w:spacing w:val="2"/>
          <w:sz w:val="21"/>
          <w:szCs w:val="21"/>
          <w14:textFill>
            <w14:solidFill>
              <w14:schemeClr w14:val="tx1"/>
            </w14:solidFill>
          </w14:textFill>
        </w:rPr>
      </w:pPr>
      <w:r>
        <w:rPr>
          <w:color w:val="000000" w:themeColor="text1"/>
          <w:spacing w:val="2"/>
          <w:sz w:val="21"/>
          <w:szCs w:val="21"/>
          <w14:textFill>
            <w14:solidFill>
              <w14:schemeClr w14:val="tx1"/>
            </w14:solidFill>
          </w14:textFill>
        </w:rPr>
        <w:t xml:space="preserve">6. </w:t>
      </w:r>
      <w:r>
        <w:rPr>
          <w:rFonts w:hAnsi="宋体"/>
          <w:b/>
          <w:bCs/>
          <w:color w:val="000000" w:themeColor="text1"/>
          <w:spacing w:val="2"/>
          <w:sz w:val="21"/>
          <w:szCs w:val="21"/>
          <w14:textFill>
            <w14:solidFill>
              <w14:schemeClr w14:val="tx1"/>
            </w14:solidFill>
          </w14:textFill>
        </w:rPr>
        <w:t>综合育人：</w:t>
      </w:r>
      <w:r>
        <w:rPr>
          <w:rFonts w:hint="eastAsia" w:hAnsi="宋体"/>
          <w:color w:val="000000" w:themeColor="text1"/>
          <w:spacing w:val="2"/>
          <w:sz w:val="21"/>
          <w:szCs w:val="21"/>
          <w14:textFill>
            <w14:solidFill>
              <w14:schemeClr w14:val="tx1"/>
            </w14:solidFill>
          </w14:textFill>
        </w:rPr>
        <w:t>熟悉并尊重婴幼儿社会性、情绪情感发展的特点和规律；有立德树人的意识，培育幼儿良好意志品质和行为习惯的培养；理解环境育人的价值，综合利用多种教育契机及环境和社会生活中的各种教育资源，进行全面育人。</w:t>
      </w:r>
    </w:p>
    <w:p w14:paraId="09BAEA74">
      <w:pPr>
        <w:adjustRightInd w:val="0"/>
        <w:snapToGrid w:val="0"/>
        <w:spacing w:line="300" w:lineRule="auto"/>
        <w:ind w:firstLine="430" w:firstLineChars="200"/>
        <w:rPr>
          <w:b/>
          <w:color w:val="000000" w:themeColor="text1"/>
          <w:spacing w:val="2"/>
          <w:sz w:val="21"/>
          <w:szCs w:val="21"/>
          <w14:textFill>
            <w14:solidFill>
              <w14:schemeClr w14:val="tx1"/>
            </w14:solidFill>
          </w14:textFill>
        </w:rPr>
      </w:pPr>
      <w:r>
        <w:rPr>
          <w:rFonts w:hAnsi="宋体"/>
          <w:b/>
          <w:color w:val="000000" w:themeColor="text1"/>
          <w:spacing w:val="2"/>
          <w:sz w:val="21"/>
          <w:szCs w:val="21"/>
          <w14:textFill>
            <w14:solidFill>
              <w14:schemeClr w14:val="tx1"/>
            </w14:solidFill>
          </w14:textFill>
        </w:rPr>
        <w:t>【学会发展】</w:t>
      </w:r>
    </w:p>
    <w:p w14:paraId="09BAEA75">
      <w:pPr>
        <w:adjustRightInd w:val="0"/>
        <w:snapToGrid w:val="0"/>
        <w:spacing w:line="300" w:lineRule="auto"/>
        <w:ind w:firstLine="428" w:firstLineChars="200"/>
        <w:rPr>
          <w:color w:val="000000" w:themeColor="text1"/>
          <w:spacing w:val="2"/>
          <w:sz w:val="21"/>
          <w:szCs w:val="21"/>
          <w14:textFill>
            <w14:solidFill>
              <w14:schemeClr w14:val="tx1"/>
            </w14:solidFill>
          </w14:textFill>
        </w:rPr>
      </w:pPr>
      <w:r>
        <w:rPr>
          <w:color w:val="000000" w:themeColor="text1"/>
          <w:spacing w:val="2"/>
          <w:sz w:val="21"/>
          <w:szCs w:val="21"/>
          <w14:textFill>
            <w14:solidFill>
              <w14:schemeClr w14:val="tx1"/>
            </w14:solidFill>
          </w14:textFill>
        </w:rPr>
        <w:t>7.</w:t>
      </w:r>
      <w:r>
        <w:rPr>
          <w:rFonts w:hAnsi="宋体"/>
          <w:b/>
          <w:bCs/>
          <w:color w:val="000000" w:themeColor="text1"/>
          <w:spacing w:val="2"/>
          <w:sz w:val="21"/>
          <w:szCs w:val="21"/>
          <w14:textFill>
            <w14:solidFill>
              <w14:schemeClr w14:val="tx1"/>
            </w14:solidFill>
          </w14:textFill>
        </w:rPr>
        <w:t>学会反思：</w:t>
      </w:r>
      <w:r>
        <w:rPr>
          <w:rFonts w:hint="eastAsia" w:hAnsi="宋体"/>
          <w:color w:val="000000" w:themeColor="text1"/>
          <w:spacing w:val="2"/>
          <w:sz w:val="21"/>
          <w:szCs w:val="21"/>
          <w14:textFill>
            <w14:solidFill>
              <w14:schemeClr w14:val="tx1"/>
            </w14:solidFill>
          </w14:textFill>
        </w:rPr>
        <w:t>主动了解学前教育改革发展的趋势和前沿动态，具有终身学习与专业发展的意识；能够适应时代和教育发展需求，进行职业生涯规划，积极进行问题研究与解决；具有一定专业反思和创新意识，掌握初步的教育教学反思方法和策略，能运用批判性思维对保教问题进行分析和解决。</w:t>
      </w:r>
    </w:p>
    <w:p w14:paraId="09BAEA76">
      <w:pPr>
        <w:adjustRightInd w:val="0"/>
        <w:snapToGrid w:val="0"/>
        <w:spacing w:line="300" w:lineRule="auto"/>
        <w:ind w:firstLine="428" w:firstLineChars="200"/>
        <w:rPr>
          <w:color w:val="000000" w:themeColor="text1"/>
          <w:spacing w:val="2"/>
          <w:sz w:val="21"/>
          <w:szCs w:val="21"/>
          <w14:textFill>
            <w14:solidFill>
              <w14:schemeClr w14:val="tx1"/>
            </w14:solidFill>
          </w14:textFill>
        </w:rPr>
      </w:pPr>
      <w:r>
        <w:rPr>
          <w:color w:val="000000" w:themeColor="text1"/>
          <w:spacing w:val="2"/>
          <w:sz w:val="21"/>
          <w:szCs w:val="21"/>
          <w14:textFill>
            <w14:solidFill>
              <w14:schemeClr w14:val="tx1"/>
            </w14:solidFill>
          </w14:textFill>
        </w:rPr>
        <w:t>8.</w:t>
      </w:r>
      <w:r>
        <w:rPr>
          <w:rFonts w:hAnsi="宋体"/>
          <w:b/>
          <w:bCs/>
          <w:color w:val="000000" w:themeColor="text1"/>
          <w:spacing w:val="2"/>
          <w:sz w:val="21"/>
          <w:szCs w:val="21"/>
          <w14:textFill>
            <w14:solidFill>
              <w14:schemeClr w14:val="tx1"/>
            </w14:solidFill>
          </w14:textFill>
        </w:rPr>
        <w:t>沟通合作：</w:t>
      </w:r>
      <w:r>
        <w:rPr>
          <w:rFonts w:hint="eastAsia" w:hAnsi="宋体"/>
          <w:color w:val="000000" w:themeColor="text1"/>
          <w:spacing w:val="2"/>
          <w:sz w:val="21"/>
          <w:szCs w:val="21"/>
          <w14:textFill>
            <w14:solidFill>
              <w14:schemeClr w14:val="tx1"/>
            </w14:solidFill>
          </w14:textFill>
        </w:rPr>
        <w:t>掌握多渠道获取信息、处理和表达交流等能力，能够利用信息技术积极参与学习共同体的构建；理解共同体理念，具有与他人交流合作的能力，建立良好人际关系；具有基本的沟通合作技能与方法，具有小组互助和团队合作学习体验。</w:t>
      </w:r>
    </w:p>
    <w:p w14:paraId="09BAEA77">
      <w:pPr>
        <w:adjustRightInd w:val="0"/>
        <w:snapToGrid w:val="0"/>
        <w:spacing w:line="360" w:lineRule="auto"/>
        <w:jc w:val="center"/>
        <w:rPr>
          <w:b/>
          <w:color w:val="000000" w:themeColor="text1"/>
          <w:spacing w:val="2"/>
          <w:sz w:val="21"/>
          <w:szCs w:val="21"/>
          <w14:textFill>
            <w14:solidFill>
              <w14:schemeClr w14:val="tx1"/>
            </w14:solidFill>
          </w14:textFill>
        </w:rPr>
      </w:pPr>
      <w:r>
        <w:rPr>
          <w:rFonts w:hAnsi="宋体"/>
          <w:b/>
          <w:color w:val="000000" w:themeColor="text1"/>
          <w:spacing w:val="2"/>
          <w:sz w:val="21"/>
          <w:szCs w:val="21"/>
          <w14:textFill>
            <w14:solidFill>
              <w14:schemeClr w14:val="tx1"/>
            </w14:solidFill>
          </w14:textFill>
        </w:rPr>
        <w:t>毕业要求对培养目标的支撑</w:t>
      </w:r>
    </w:p>
    <w:tbl>
      <w:tblPr>
        <w:tblStyle w:val="46"/>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2534"/>
        <w:gridCol w:w="1568"/>
        <w:gridCol w:w="1554"/>
        <w:gridCol w:w="1463"/>
        <w:gridCol w:w="1471"/>
      </w:tblGrid>
      <w:tr w14:paraId="09BAEA7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534" w:type="dxa"/>
            <w:vMerge w:val="restart"/>
            <w:tcBorders>
              <w:top w:val="single" w:color="000000" w:sz="6" w:space="0"/>
              <w:right w:val="single" w:color="000000" w:sz="6" w:space="0"/>
              <w:tl2br w:val="single" w:color="000000" w:sz="6" w:space="0"/>
            </w:tcBorders>
            <w:shd w:val="clear" w:color="auto" w:fill="auto"/>
            <w:vAlign w:val="center"/>
          </w:tcPr>
          <w:p w14:paraId="09BAEA78">
            <w:pPr>
              <w:adjustRightInd w:val="0"/>
              <w:snapToGrid w:val="0"/>
              <w:ind w:firstLine="1173" w:firstLineChars="546"/>
              <w:rPr>
                <w:b/>
                <w:bCs/>
                <w:color w:val="000000" w:themeColor="text1"/>
                <w:spacing w:val="2"/>
                <w:sz w:val="21"/>
                <w:szCs w:val="21"/>
                <w14:textFill>
                  <w14:solidFill>
                    <w14:schemeClr w14:val="tx1"/>
                  </w14:solidFill>
                </w14:textFill>
              </w:rPr>
            </w:pPr>
            <w:r>
              <w:rPr>
                <w:rFonts w:hAnsi="宋体"/>
                <w:b/>
                <w:bCs/>
                <w:color w:val="000000" w:themeColor="text1"/>
                <w:spacing w:val="2"/>
                <w:sz w:val="21"/>
                <w:szCs w:val="21"/>
                <w14:textFill>
                  <w14:solidFill>
                    <w14:schemeClr w14:val="tx1"/>
                  </w14:solidFill>
                </w14:textFill>
              </w:rPr>
              <w:t>培养目标</w:t>
            </w:r>
          </w:p>
          <w:p w14:paraId="09BAEA79">
            <w:pPr>
              <w:adjustRightInd w:val="0"/>
              <w:snapToGrid w:val="0"/>
              <w:ind w:left="240" w:leftChars="100"/>
              <w:rPr>
                <w:b/>
                <w:bCs/>
                <w:color w:val="000000" w:themeColor="text1"/>
                <w:spacing w:val="2"/>
                <w:sz w:val="21"/>
                <w:szCs w:val="21"/>
                <w14:textFill>
                  <w14:solidFill>
                    <w14:schemeClr w14:val="tx1"/>
                  </w14:solidFill>
                </w14:textFill>
              </w:rPr>
            </w:pPr>
          </w:p>
          <w:p w14:paraId="09BAEA7A">
            <w:pPr>
              <w:adjustRightInd w:val="0"/>
              <w:snapToGrid w:val="0"/>
              <w:rPr>
                <w:b/>
                <w:bCs/>
                <w:color w:val="000000" w:themeColor="text1"/>
                <w:spacing w:val="2"/>
                <w:sz w:val="21"/>
                <w:szCs w:val="21"/>
                <w14:textFill>
                  <w14:solidFill>
                    <w14:schemeClr w14:val="tx1"/>
                  </w14:solidFill>
                </w14:textFill>
              </w:rPr>
            </w:pPr>
            <w:r>
              <w:rPr>
                <w:rFonts w:hAnsi="宋体"/>
                <w:b/>
                <w:bCs/>
                <w:color w:val="000000" w:themeColor="text1"/>
                <w:spacing w:val="2"/>
                <w:sz w:val="21"/>
                <w:szCs w:val="21"/>
                <w14:textFill>
                  <w14:solidFill>
                    <w14:schemeClr w14:val="tx1"/>
                  </w14:solidFill>
                </w14:textFill>
              </w:rPr>
              <w:t>毕业要求</w:t>
            </w:r>
          </w:p>
        </w:tc>
        <w:tc>
          <w:tcPr>
            <w:tcW w:w="15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7B">
            <w:pPr>
              <w:adjustRightInd w:val="0"/>
              <w:snapToGrid w:val="0"/>
              <w:jc w:val="center"/>
              <w:rPr>
                <w:b/>
                <w:bCs/>
                <w:color w:val="000000" w:themeColor="text1"/>
                <w:spacing w:val="2"/>
                <w:sz w:val="21"/>
                <w:szCs w:val="21"/>
                <w14:textFill>
                  <w14:solidFill>
                    <w14:schemeClr w14:val="tx1"/>
                  </w14:solidFill>
                </w14:textFill>
              </w:rPr>
            </w:pPr>
            <w:r>
              <w:rPr>
                <w:rFonts w:hAnsi="宋体"/>
                <w:b/>
                <w:bCs/>
                <w:color w:val="000000" w:themeColor="text1"/>
                <w:spacing w:val="2"/>
                <w:sz w:val="21"/>
                <w:szCs w:val="21"/>
                <w14:textFill>
                  <w14:solidFill>
                    <w14:schemeClr w14:val="tx1"/>
                  </w14:solidFill>
                </w14:textFill>
              </w:rPr>
              <w:t>目标</w:t>
            </w:r>
            <w:r>
              <w:rPr>
                <w:b/>
                <w:bCs/>
                <w:color w:val="000000" w:themeColor="text1"/>
                <w:spacing w:val="2"/>
                <w:sz w:val="21"/>
                <w:szCs w:val="21"/>
                <w14:textFill>
                  <w14:solidFill>
                    <w14:schemeClr w14:val="tx1"/>
                  </w14:solidFill>
                </w14:textFill>
              </w:rPr>
              <w:t>1</w:t>
            </w:r>
          </w:p>
        </w:tc>
        <w:tc>
          <w:tcPr>
            <w:tcW w:w="155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7C">
            <w:pPr>
              <w:adjustRightInd w:val="0"/>
              <w:snapToGrid w:val="0"/>
              <w:jc w:val="center"/>
              <w:rPr>
                <w:b/>
                <w:bCs/>
                <w:color w:val="000000" w:themeColor="text1"/>
                <w:spacing w:val="2"/>
                <w:sz w:val="21"/>
                <w:szCs w:val="21"/>
                <w14:textFill>
                  <w14:solidFill>
                    <w14:schemeClr w14:val="tx1"/>
                  </w14:solidFill>
                </w14:textFill>
              </w:rPr>
            </w:pPr>
            <w:r>
              <w:rPr>
                <w:rFonts w:hAnsi="宋体"/>
                <w:b/>
                <w:bCs/>
                <w:color w:val="000000" w:themeColor="text1"/>
                <w:spacing w:val="2"/>
                <w:sz w:val="21"/>
                <w:szCs w:val="21"/>
                <w14:textFill>
                  <w14:solidFill>
                    <w14:schemeClr w14:val="tx1"/>
                  </w14:solidFill>
                </w14:textFill>
              </w:rPr>
              <w:t>目标</w:t>
            </w:r>
            <w:r>
              <w:rPr>
                <w:b/>
                <w:bCs/>
                <w:color w:val="000000" w:themeColor="text1"/>
                <w:spacing w:val="2"/>
                <w:sz w:val="21"/>
                <w:szCs w:val="21"/>
                <w14:textFill>
                  <w14:solidFill>
                    <w14:schemeClr w14:val="tx1"/>
                  </w14:solidFill>
                </w14:textFill>
              </w:rPr>
              <w:t>2</w:t>
            </w:r>
          </w:p>
        </w:tc>
        <w:tc>
          <w:tcPr>
            <w:tcW w:w="1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7D">
            <w:pPr>
              <w:adjustRightInd w:val="0"/>
              <w:snapToGrid w:val="0"/>
              <w:jc w:val="center"/>
              <w:rPr>
                <w:b/>
                <w:bCs/>
                <w:color w:val="000000" w:themeColor="text1"/>
                <w:spacing w:val="2"/>
                <w:sz w:val="21"/>
                <w:szCs w:val="21"/>
                <w14:textFill>
                  <w14:solidFill>
                    <w14:schemeClr w14:val="tx1"/>
                  </w14:solidFill>
                </w14:textFill>
              </w:rPr>
            </w:pPr>
            <w:r>
              <w:rPr>
                <w:rFonts w:hAnsi="宋体"/>
                <w:b/>
                <w:bCs/>
                <w:color w:val="000000" w:themeColor="text1"/>
                <w:spacing w:val="2"/>
                <w:sz w:val="21"/>
                <w:szCs w:val="21"/>
                <w14:textFill>
                  <w14:solidFill>
                    <w14:schemeClr w14:val="tx1"/>
                  </w14:solidFill>
                </w14:textFill>
              </w:rPr>
              <w:t>目标</w:t>
            </w:r>
            <w:r>
              <w:rPr>
                <w:b/>
                <w:bCs/>
                <w:color w:val="000000" w:themeColor="text1"/>
                <w:spacing w:val="2"/>
                <w:sz w:val="21"/>
                <w:szCs w:val="21"/>
                <w14:textFill>
                  <w14:solidFill>
                    <w14:schemeClr w14:val="tx1"/>
                  </w14:solidFill>
                </w14:textFill>
              </w:rPr>
              <w:t>3</w:t>
            </w:r>
          </w:p>
        </w:tc>
        <w:tc>
          <w:tcPr>
            <w:tcW w:w="14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7E">
            <w:pPr>
              <w:adjustRightInd w:val="0"/>
              <w:snapToGrid w:val="0"/>
              <w:jc w:val="center"/>
              <w:rPr>
                <w:b/>
                <w:bCs/>
                <w:color w:val="000000" w:themeColor="text1"/>
                <w:spacing w:val="2"/>
                <w:sz w:val="21"/>
                <w:szCs w:val="21"/>
                <w14:textFill>
                  <w14:solidFill>
                    <w14:schemeClr w14:val="tx1"/>
                  </w14:solidFill>
                </w14:textFill>
              </w:rPr>
            </w:pPr>
            <w:r>
              <w:rPr>
                <w:rFonts w:hAnsi="宋体"/>
                <w:b/>
                <w:bCs/>
                <w:color w:val="000000" w:themeColor="text1"/>
                <w:spacing w:val="2"/>
                <w:sz w:val="21"/>
                <w:szCs w:val="21"/>
                <w14:textFill>
                  <w14:solidFill>
                    <w14:schemeClr w14:val="tx1"/>
                  </w14:solidFill>
                </w14:textFill>
              </w:rPr>
              <w:t>目标</w:t>
            </w:r>
            <w:r>
              <w:rPr>
                <w:b/>
                <w:bCs/>
                <w:color w:val="000000" w:themeColor="text1"/>
                <w:spacing w:val="2"/>
                <w:sz w:val="21"/>
                <w:szCs w:val="21"/>
                <w14:textFill>
                  <w14:solidFill>
                    <w14:schemeClr w14:val="tx1"/>
                  </w14:solidFill>
                </w14:textFill>
              </w:rPr>
              <w:t>4</w:t>
            </w:r>
          </w:p>
        </w:tc>
      </w:tr>
      <w:tr w14:paraId="09BAEA8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534" w:type="dxa"/>
            <w:vMerge w:val="continue"/>
            <w:tcBorders>
              <w:bottom w:val="single" w:color="000000" w:sz="6" w:space="0"/>
              <w:right w:val="single" w:color="000000" w:sz="6" w:space="0"/>
              <w:tl2br w:val="single" w:color="000000" w:sz="6" w:space="0"/>
            </w:tcBorders>
            <w:shd w:val="clear" w:color="auto" w:fill="auto"/>
            <w:vAlign w:val="center"/>
          </w:tcPr>
          <w:p w14:paraId="09BAEA80">
            <w:pPr>
              <w:adjustRightInd w:val="0"/>
              <w:snapToGrid w:val="0"/>
              <w:ind w:left="240" w:leftChars="100" w:firstLine="859" w:firstLineChars="400"/>
              <w:rPr>
                <w:b/>
                <w:bCs/>
                <w:color w:val="000000" w:themeColor="text1"/>
                <w:spacing w:val="2"/>
                <w:sz w:val="21"/>
                <w:szCs w:val="21"/>
                <w14:textFill>
                  <w14:solidFill>
                    <w14:schemeClr w14:val="tx1"/>
                  </w14:solidFill>
                </w14:textFill>
              </w:rPr>
            </w:pPr>
          </w:p>
        </w:tc>
        <w:tc>
          <w:tcPr>
            <w:tcW w:w="15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81">
            <w:pPr>
              <w:adjustRightInd w:val="0"/>
              <w:snapToGrid w:val="0"/>
              <w:jc w:val="center"/>
              <w:rPr>
                <w:b/>
                <w:bCs/>
                <w:color w:val="000000" w:themeColor="text1"/>
                <w:spacing w:val="2"/>
                <w:sz w:val="21"/>
                <w:szCs w:val="21"/>
                <w14:textFill>
                  <w14:solidFill>
                    <w14:schemeClr w14:val="tx1"/>
                  </w14:solidFill>
                </w14:textFill>
              </w:rPr>
            </w:pPr>
            <w:r>
              <w:rPr>
                <w:rFonts w:hAnsi="宋体"/>
                <w:b/>
                <w:bCs/>
                <w:color w:val="000000" w:themeColor="text1"/>
                <w:spacing w:val="2"/>
                <w:sz w:val="21"/>
                <w:szCs w:val="21"/>
                <w14:textFill>
                  <w14:solidFill>
                    <w14:schemeClr w14:val="tx1"/>
                  </w14:solidFill>
                </w14:textFill>
              </w:rPr>
              <w:t>职业道德与理想信念</w:t>
            </w:r>
          </w:p>
        </w:tc>
        <w:tc>
          <w:tcPr>
            <w:tcW w:w="155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82">
            <w:pPr>
              <w:adjustRightInd w:val="0"/>
              <w:snapToGrid w:val="0"/>
              <w:jc w:val="center"/>
              <w:rPr>
                <w:b/>
                <w:bCs/>
                <w:color w:val="000000" w:themeColor="text1"/>
                <w:spacing w:val="2"/>
                <w:sz w:val="21"/>
                <w:szCs w:val="21"/>
                <w14:textFill>
                  <w14:solidFill>
                    <w14:schemeClr w14:val="tx1"/>
                  </w14:solidFill>
                </w14:textFill>
              </w:rPr>
            </w:pPr>
            <w:r>
              <w:rPr>
                <w:rFonts w:hAnsi="宋体"/>
                <w:b/>
                <w:bCs/>
                <w:color w:val="000000" w:themeColor="text1"/>
                <w:spacing w:val="2"/>
                <w:sz w:val="21"/>
                <w:szCs w:val="21"/>
                <w14:textFill>
                  <w14:solidFill>
                    <w14:schemeClr w14:val="tx1"/>
                  </w14:solidFill>
                </w14:textFill>
              </w:rPr>
              <w:t>专业知识与保教能力</w:t>
            </w:r>
          </w:p>
        </w:tc>
        <w:tc>
          <w:tcPr>
            <w:tcW w:w="1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83">
            <w:pPr>
              <w:adjustRightInd w:val="0"/>
              <w:snapToGrid w:val="0"/>
              <w:jc w:val="center"/>
              <w:rPr>
                <w:b/>
                <w:bCs/>
                <w:color w:val="000000" w:themeColor="text1"/>
                <w:spacing w:val="2"/>
                <w:sz w:val="21"/>
                <w:szCs w:val="21"/>
                <w14:textFill>
                  <w14:solidFill>
                    <w14:schemeClr w14:val="tx1"/>
                  </w14:solidFill>
                </w14:textFill>
              </w:rPr>
            </w:pPr>
            <w:r>
              <w:rPr>
                <w:rFonts w:hAnsi="宋体"/>
                <w:b/>
                <w:bCs/>
                <w:color w:val="000000" w:themeColor="text1"/>
                <w:spacing w:val="2"/>
                <w:sz w:val="21"/>
                <w:szCs w:val="21"/>
                <w14:textFill>
                  <w14:solidFill>
                    <w14:schemeClr w14:val="tx1"/>
                  </w14:solidFill>
                </w14:textFill>
              </w:rPr>
              <w:t>创新思维与终身学习</w:t>
            </w:r>
          </w:p>
        </w:tc>
        <w:tc>
          <w:tcPr>
            <w:tcW w:w="14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84">
            <w:pPr>
              <w:adjustRightInd w:val="0"/>
              <w:snapToGrid w:val="0"/>
              <w:jc w:val="center"/>
              <w:rPr>
                <w:b/>
                <w:bCs/>
                <w:color w:val="000000" w:themeColor="text1"/>
                <w:spacing w:val="2"/>
                <w:sz w:val="21"/>
                <w:szCs w:val="21"/>
                <w14:textFill>
                  <w14:solidFill>
                    <w14:schemeClr w14:val="tx1"/>
                  </w14:solidFill>
                </w14:textFill>
              </w:rPr>
            </w:pPr>
            <w:r>
              <w:rPr>
                <w:rFonts w:hAnsi="宋体"/>
                <w:b/>
                <w:bCs/>
                <w:color w:val="000000" w:themeColor="text1"/>
                <w:spacing w:val="2"/>
                <w:sz w:val="21"/>
                <w:szCs w:val="21"/>
                <w14:textFill>
                  <w14:solidFill>
                    <w14:schemeClr w14:val="tx1"/>
                  </w14:solidFill>
                </w14:textFill>
              </w:rPr>
              <w:t>专业反思与沟通合作</w:t>
            </w:r>
          </w:p>
        </w:tc>
      </w:tr>
      <w:tr w14:paraId="09BAEA8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534" w:type="dxa"/>
            <w:tcBorders>
              <w:top w:val="single" w:color="000000" w:sz="6" w:space="0"/>
              <w:bottom w:val="single" w:color="000000" w:sz="6" w:space="0"/>
              <w:right w:val="single" w:color="000000" w:sz="6" w:space="0"/>
            </w:tcBorders>
            <w:shd w:val="clear" w:color="auto" w:fill="auto"/>
            <w:vAlign w:val="center"/>
          </w:tcPr>
          <w:p w14:paraId="09BAEA86">
            <w:pPr>
              <w:adjustRightInd w:val="0"/>
              <w:snapToGrid w:val="0"/>
              <w:rPr>
                <w:color w:val="000000" w:themeColor="text1"/>
                <w:spacing w:val="2"/>
                <w:sz w:val="21"/>
                <w:szCs w:val="21"/>
                <w14:textFill>
                  <w14:solidFill>
                    <w14:schemeClr w14:val="tx1"/>
                  </w14:solidFill>
                </w14:textFill>
              </w:rPr>
            </w:pPr>
            <w:r>
              <w:rPr>
                <w:color w:val="000000" w:themeColor="text1"/>
                <w:spacing w:val="2"/>
                <w:sz w:val="21"/>
                <w:szCs w:val="21"/>
                <w14:textFill>
                  <w14:solidFill>
                    <w14:schemeClr w14:val="tx1"/>
                  </w14:solidFill>
                </w14:textFill>
              </w:rPr>
              <w:t>1.</w:t>
            </w:r>
            <w:r>
              <w:rPr>
                <w:rFonts w:hAnsi="宋体"/>
                <w:color w:val="000000" w:themeColor="text1"/>
                <w:spacing w:val="2"/>
                <w:sz w:val="21"/>
                <w:szCs w:val="21"/>
                <w14:textFill>
                  <w14:solidFill>
                    <w14:schemeClr w14:val="tx1"/>
                  </w14:solidFill>
                </w14:textFill>
              </w:rPr>
              <w:t>师德规范</w:t>
            </w:r>
          </w:p>
        </w:tc>
        <w:tc>
          <w:tcPr>
            <w:tcW w:w="15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87">
            <w:pPr>
              <w:snapToGrid w:val="0"/>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H</w:t>
            </w:r>
          </w:p>
        </w:tc>
        <w:tc>
          <w:tcPr>
            <w:tcW w:w="155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88">
            <w:pPr>
              <w:snapToGrid w:val="0"/>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M</w:t>
            </w:r>
          </w:p>
        </w:tc>
        <w:tc>
          <w:tcPr>
            <w:tcW w:w="1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89">
            <w:pPr>
              <w:snapToGrid w:val="0"/>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M</w:t>
            </w:r>
          </w:p>
        </w:tc>
        <w:tc>
          <w:tcPr>
            <w:tcW w:w="14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8A">
            <w:pPr>
              <w:snapToGrid w:val="0"/>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L</w:t>
            </w:r>
          </w:p>
        </w:tc>
      </w:tr>
      <w:tr w14:paraId="09BAEA9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534" w:type="dxa"/>
            <w:tcBorders>
              <w:top w:val="single" w:color="000000" w:sz="6" w:space="0"/>
              <w:bottom w:val="single" w:color="000000" w:sz="6" w:space="0"/>
              <w:right w:val="single" w:color="000000" w:sz="6" w:space="0"/>
            </w:tcBorders>
            <w:shd w:val="clear" w:color="auto" w:fill="auto"/>
            <w:vAlign w:val="center"/>
          </w:tcPr>
          <w:p w14:paraId="09BAEA8C">
            <w:pPr>
              <w:adjustRightInd w:val="0"/>
              <w:snapToGrid w:val="0"/>
              <w:rPr>
                <w:color w:val="000000" w:themeColor="text1"/>
                <w:spacing w:val="2"/>
                <w:sz w:val="21"/>
                <w:szCs w:val="21"/>
                <w14:textFill>
                  <w14:solidFill>
                    <w14:schemeClr w14:val="tx1"/>
                  </w14:solidFill>
                </w14:textFill>
              </w:rPr>
            </w:pPr>
            <w:r>
              <w:rPr>
                <w:color w:val="000000" w:themeColor="text1"/>
                <w:spacing w:val="2"/>
                <w:sz w:val="21"/>
                <w:szCs w:val="21"/>
                <w14:textFill>
                  <w14:solidFill>
                    <w14:schemeClr w14:val="tx1"/>
                  </w14:solidFill>
                </w14:textFill>
              </w:rPr>
              <w:t>2.</w:t>
            </w:r>
            <w:r>
              <w:rPr>
                <w:rFonts w:hAnsi="宋体"/>
                <w:color w:val="000000" w:themeColor="text1"/>
                <w:sz w:val="21"/>
                <w:szCs w:val="21"/>
                <w14:textFill>
                  <w14:solidFill>
                    <w14:schemeClr w14:val="tx1"/>
                  </w14:solidFill>
                </w14:textFill>
              </w:rPr>
              <w:t>教育情怀</w:t>
            </w:r>
          </w:p>
        </w:tc>
        <w:tc>
          <w:tcPr>
            <w:tcW w:w="15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8D">
            <w:pPr>
              <w:snapToGrid w:val="0"/>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H</w:t>
            </w:r>
          </w:p>
        </w:tc>
        <w:tc>
          <w:tcPr>
            <w:tcW w:w="155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8E">
            <w:pPr>
              <w:snapToGrid w:val="0"/>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M</w:t>
            </w:r>
          </w:p>
        </w:tc>
        <w:tc>
          <w:tcPr>
            <w:tcW w:w="1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8F">
            <w:pPr>
              <w:snapToGrid w:val="0"/>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M</w:t>
            </w:r>
          </w:p>
        </w:tc>
        <w:tc>
          <w:tcPr>
            <w:tcW w:w="14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90">
            <w:pPr>
              <w:snapToGrid w:val="0"/>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L</w:t>
            </w:r>
          </w:p>
        </w:tc>
      </w:tr>
      <w:tr w14:paraId="09BAEA9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534" w:type="dxa"/>
            <w:tcBorders>
              <w:top w:val="single" w:color="000000" w:sz="6" w:space="0"/>
              <w:bottom w:val="single" w:color="000000" w:sz="6" w:space="0"/>
              <w:right w:val="single" w:color="000000" w:sz="6" w:space="0"/>
            </w:tcBorders>
            <w:shd w:val="clear" w:color="auto" w:fill="auto"/>
            <w:vAlign w:val="center"/>
          </w:tcPr>
          <w:p w14:paraId="09BAEA92">
            <w:pPr>
              <w:adjustRightInd w:val="0"/>
              <w:snapToGrid w:val="0"/>
              <w:rPr>
                <w:color w:val="000000" w:themeColor="text1"/>
                <w:spacing w:val="2"/>
                <w:sz w:val="21"/>
                <w:szCs w:val="21"/>
                <w14:textFill>
                  <w14:solidFill>
                    <w14:schemeClr w14:val="tx1"/>
                  </w14:solidFill>
                </w14:textFill>
              </w:rPr>
            </w:pPr>
            <w:r>
              <w:rPr>
                <w:color w:val="000000" w:themeColor="text1"/>
                <w:spacing w:val="2"/>
                <w:sz w:val="21"/>
                <w:szCs w:val="21"/>
                <w14:textFill>
                  <w14:solidFill>
                    <w14:schemeClr w14:val="tx1"/>
                  </w14:solidFill>
                </w14:textFill>
              </w:rPr>
              <w:t>3.</w:t>
            </w:r>
            <w:r>
              <w:rPr>
                <w:rFonts w:hAnsi="宋体"/>
                <w:color w:val="000000" w:themeColor="text1"/>
                <w:spacing w:val="2"/>
                <w:sz w:val="21"/>
                <w:szCs w:val="21"/>
                <w14:textFill>
                  <w14:solidFill>
                    <w14:schemeClr w14:val="tx1"/>
                  </w14:solidFill>
                </w14:textFill>
              </w:rPr>
              <w:t>保教知识</w:t>
            </w:r>
          </w:p>
        </w:tc>
        <w:tc>
          <w:tcPr>
            <w:tcW w:w="15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93">
            <w:pPr>
              <w:snapToGrid w:val="0"/>
              <w:spacing w:line="320" w:lineRule="exac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H</w:t>
            </w:r>
          </w:p>
        </w:tc>
        <w:tc>
          <w:tcPr>
            <w:tcW w:w="155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94">
            <w:pPr>
              <w:snapToGrid w:val="0"/>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H</w:t>
            </w:r>
          </w:p>
        </w:tc>
        <w:tc>
          <w:tcPr>
            <w:tcW w:w="1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95">
            <w:pPr>
              <w:snapToGrid w:val="0"/>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H</w:t>
            </w:r>
          </w:p>
        </w:tc>
        <w:tc>
          <w:tcPr>
            <w:tcW w:w="14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96">
            <w:pPr>
              <w:snapToGrid w:val="0"/>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M</w:t>
            </w:r>
          </w:p>
        </w:tc>
      </w:tr>
      <w:tr w14:paraId="09BAEA9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534" w:type="dxa"/>
            <w:tcBorders>
              <w:top w:val="single" w:color="000000" w:sz="6" w:space="0"/>
              <w:bottom w:val="single" w:color="000000" w:sz="6" w:space="0"/>
              <w:right w:val="single" w:color="000000" w:sz="6" w:space="0"/>
            </w:tcBorders>
            <w:shd w:val="clear" w:color="auto" w:fill="auto"/>
            <w:vAlign w:val="center"/>
          </w:tcPr>
          <w:p w14:paraId="09BAEA98">
            <w:pPr>
              <w:adjustRightInd w:val="0"/>
              <w:snapToGrid w:val="0"/>
              <w:rPr>
                <w:color w:val="000000" w:themeColor="text1"/>
                <w:spacing w:val="2"/>
                <w:sz w:val="21"/>
                <w:szCs w:val="21"/>
                <w14:textFill>
                  <w14:solidFill>
                    <w14:schemeClr w14:val="tx1"/>
                  </w14:solidFill>
                </w14:textFill>
              </w:rPr>
            </w:pPr>
            <w:r>
              <w:rPr>
                <w:color w:val="000000" w:themeColor="text1"/>
                <w:spacing w:val="2"/>
                <w:sz w:val="21"/>
                <w:szCs w:val="21"/>
                <w14:textFill>
                  <w14:solidFill>
                    <w14:schemeClr w14:val="tx1"/>
                  </w14:solidFill>
                </w14:textFill>
              </w:rPr>
              <w:t>4.</w:t>
            </w:r>
            <w:r>
              <w:rPr>
                <w:rFonts w:hAnsi="宋体"/>
                <w:color w:val="000000" w:themeColor="text1"/>
                <w:spacing w:val="2"/>
                <w:sz w:val="21"/>
                <w:szCs w:val="21"/>
                <w14:textFill>
                  <w14:solidFill>
                    <w14:schemeClr w14:val="tx1"/>
                  </w14:solidFill>
                </w14:textFill>
              </w:rPr>
              <w:t>保教能力</w:t>
            </w:r>
          </w:p>
        </w:tc>
        <w:tc>
          <w:tcPr>
            <w:tcW w:w="15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99">
            <w:pPr>
              <w:snapToGrid w:val="0"/>
              <w:spacing w:line="320" w:lineRule="exac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H</w:t>
            </w:r>
          </w:p>
        </w:tc>
        <w:tc>
          <w:tcPr>
            <w:tcW w:w="155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9A">
            <w:pPr>
              <w:snapToGrid w:val="0"/>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H</w:t>
            </w:r>
          </w:p>
        </w:tc>
        <w:tc>
          <w:tcPr>
            <w:tcW w:w="1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9B">
            <w:pPr>
              <w:snapToGrid w:val="0"/>
              <w:spacing w:line="320" w:lineRule="exac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H</w:t>
            </w:r>
          </w:p>
        </w:tc>
        <w:tc>
          <w:tcPr>
            <w:tcW w:w="14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9C">
            <w:pPr>
              <w:snapToGrid w:val="0"/>
              <w:spacing w:line="320" w:lineRule="exac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M</w:t>
            </w:r>
          </w:p>
        </w:tc>
      </w:tr>
      <w:tr w14:paraId="09BAEAA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534" w:type="dxa"/>
            <w:tcBorders>
              <w:top w:val="single" w:color="000000" w:sz="6" w:space="0"/>
              <w:bottom w:val="single" w:color="000000" w:sz="6" w:space="0"/>
              <w:right w:val="single" w:color="000000" w:sz="6" w:space="0"/>
            </w:tcBorders>
            <w:shd w:val="clear" w:color="auto" w:fill="auto"/>
            <w:vAlign w:val="center"/>
          </w:tcPr>
          <w:p w14:paraId="09BAEA9E">
            <w:pPr>
              <w:adjustRightInd w:val="0"/>
              <w:snapToGrid w:val="0"/>
              <w:rPr>
                <w:color w:val="000000" w:themeColor="text1"/>
                <w:spacing w:val="2"/>
                <w:sz w:val="21"/>
                <w:szCs w:val="21"/>
                <w14:textFill>
                  <w14:solidFill>
                    <w14:schemeClr w14:val="tx1"/>
                  </w14:solidFill>
                </w14:textFill>
              </w:rPr>
            </w:pPr>
            <w:r>
              <w:rPr>
                <w:color w:val="000000" w:themeColor="text1"/>
                <w:spacing w:val="2"/>
                <w:sz w:val="21"/>
                <w:szCs w:val="21"/>
                <w14:textFill>
                  <w14:solidFill>
                    <w14:schemeClr w14:val="tx1"/>
                  </w14:solidFill>
                </w14:textFill>
              </w:rPr>
              <w:t>5.</w:t>
            </w:r>
            <w:r>
              <w:rPr>
                <w:rFonts w:hAnsi="宋体"/>
                <w:color w:val="000000" w:themeColor="text1"/>
                <w:spacing w:val="2"/>
                <w:sz w:val="21"/>
                <w:szCs w:val="21"/>
                <w14:textFill>
                  <w14:solidFill>
                    <w14:schemeClr w14:val="tx1"/>
                  </w14:solidFill>
                </w14:textFill>
              </w:rPr>
              <w:t>班级管理</w:t>
            </w:r>
          </w:p>
        </w:tc>
        <w:tc>
          <w:tcPr>
            <w:tcW w:w="15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9F">
            <w:pPr>
              <w:snapToGrid w:val="0"/>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M</w:t>
            </w:r>
          </w:p>
        </w:tc>
        <w:tc>
          <w:tcPr>
            <w:tcW w:w="155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A0">
            <w:pPr>
              <w:snapToGrid w:val="0"/>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H</w:t>
            </w:r>
          </w:p>
        </w:tc>
        <w:tc>
          <w:tcPr>
            <w:tcW w:w="1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A1">
            <w:pPr>
              <w:snapToGrid w:val="0"/>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L</w:t>
            </w:r>
          </w:p>
        </w:tc>
        <w:tc>
          <w:tcPr>
            <w:tcW w:w="14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A2">
            <w:pPr>
              <w:snapToGrid w:val="0"/>
              <w:spacing w:line="320" w:lineRule="exac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H</w:t>
            </w:r>
          </w:p>
        </w:tc>
      </w:tr>
      <w:tr w14:paraId="09BAEAA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534" w:type="dxa"/>
            <w:tcBorders>
              <w:top w:val="single" w:color="000000" w:sz="6" w:space="0"/>
              <w:bottom w:val="single" w:color="000000" w:sz="6" w:space="0"/>
              <w:right w:val="single" w:color="000000" w:sz="6" w:space="0"/>
            </w:tcBorders>
            <w:shd w:val="clear" w:color="auto" w:fill="auto"/>
            <w:vAlign w:val="center"/>
          </w:tcPr>
          <w:p w14:paraId="09BAEAA4">
            <w:pPr>
              <w:adjustRightInd w:val="0"/>
              <w:snapToGrid w:val="0"/>
              <w:rPr>
                <w:color w:val="000000" w:themeColor="text1"/>
                <w:spacing w:val="2"/>
                <w:sz w:val="21"/>
                <w:szCs w:val="21"/>
                <w14:textFill>
                  <w14:solidFill>
                    <w14:schemeClr w14:val="tx1"/>
                  </w14:solidFill>
                </w14:textFill>
              </w:rPr>
            </w:pPr>
            <w:r>
              <w:rPr>
                <w:color w:val="000000" w:themeColor="text1"/>
                <w:spacing w:val="2"/>
                <w:sz w:val="21"/>
                <w:szCs w:val="21"/>
                <w14:textFill>
                  <w14:solidFill>
                    <w14:schemeClr w14:val="tx1"/>
                  </w14:solidFill>
                </w14:textFill>
              </w:rPr>
              <w:t>6.</w:t>
            </w:r>
            <w:r>
              <w:rPr>
                <w:rFonts w:hAnsi="宋体"/>
                <w:color w:val="000000" w:themeColor="text1"/>
                <w:spacing w:val="2"/>
                <w:sz w:val="21"/>
                <w:szCs w:val="21"/>
                <w14:textFill>
                  <w14:solidFill>
                    <w14:schemeClr w14:val="tx1"/>
                  </w14:solidFill>
                </w14:textFill>
              </w:rPr>
              <w:t>综合育人</w:t>
            </w:r>
          </w:p>
        </w:tc>
        <w:tc>
          <w:tcPr>
            <w:tcW w:w="15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A5">
            <w:pPr>
              <w:snapToGrid w:val="0"/>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M</w:t>
            </w:r>
          </w:p>
        </w:tc>
        <w:tc>
          <w:tcPr>
            <w:tcW w:w="155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A6">
            <w:pPr>
              <w:snapToGrid w:val="0"/>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H</w:t>
            </w:r>
          </w:p>
        </w:tc>
        <w:tc>
          <w:tcPr>
            <w:tcW w:w="1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A7">
            <w:pPr>
              <w:snapToGrid w:val="0"/>
              <w:spacing w:line="320" w:lineRule="exac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H</w:t>
            </w:r>
          </w:p>
        </w:tc>
        <w:tc>
          <w:tcPr>
            <w:tcW w:w="14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A8">
            <w:pPr>
              <w:snapToGrid w:val="0"/>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H</w:t>
            </w:r>
          </w:p>
        </w:tc>
      </w:tr>
      <w:tr w14:paraId="09BAEAA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534" w:type="dxa"/>
            <w:tcBorders>
              <w:top w:val="single" w:color="000000" w:sz="6" w:space="0"/>
              <w:bottom w:val="single" w:color="000000" w:sz="6" w:space="0"/>
              <w:right w:val="single" w:color="000000" w:sz="6" w:space="0"/>
            </w:tcBorders>
            <w:shd w:val="clear" w:color="auto" w:fill="auto"/>
            <w:vAlign w:val="center"/>
          </w:tcPr>
          <w:p w14:paraId="09BAEAAA">
            <w:pPr>
              <w:adjustRightInd w:val="0"/>
              <w:snapToGrid w:val="0"/>
              <w:rPr>
                <w:color w:val="000000" w:themeColor="text1"/>
                <w:spacing w:val="2"/>
                <w:sz w:val="21"/>
                <w:szCs w:val="21"/>
                <w14:textFill>
                  <w14:solidFill>
                    <w14:schemeClr w14:val="tx1"/>
                  </w14:solidFill>
                </w14:textFill>
              </w:rPr>
            </w:pPr>
            <w:r>
              <w:rPr>
                <w:color w:val="000000" w:themeColor="text1"/>
                <w:spacing w:val="2"/>
                <w:sz w:val="21"/>
                <w:szCs w:val="21"/>
                <w14:textFill>
                  <w14:solidFill>
                    <w14:schemeClr w14:val="tx1"/>
                  </w14:solidFill>
                </w14:textFill>
              </w:rPr>
              <w:t>7.</w:t>
            </w:r>
            <w:r>
              <w:rPr>
                <w:rFonts w:hAnsi="宋体"/>
                <w:color w:val="000000" w:themeColor="text1"/>
                <w:spacing w:val="2"/>
                <w:sz w:val="21"/>
                <w:szCs w:val="21"/>
                <w14:textFill>
                  <w14:solidFill>
                    <w14:schemeClr w14:val="tx1"/>
                  </w14:solidFill>
                </w14:textFill>
              </w:rPr>
              <w:t>学会反思</w:t>
            </w:r>
          </w:p>
        </w:tc>
        <w:tc>
          <w:tcPr>
            <w:tcW w:w="15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AB">
            <w:pPr>
              <w:snapToGrid w:val="0"/>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L</w:t>
            </w:r>
          </w:p>
        </w:tc>
        <w:tc>
          <w:tcPr>
            <w:tcW w:w="155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AC">
            <w:pPr>
              <w:snapToGrid w:val="0"/>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M</w:t>
            </w:r>
          </w:p>
        </w:tc>
        <w:tc>
          <w:tcPr>
            <w:tcW w:w="1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AD">
            <w:pPr>
              <w:snapToGrid w:val="0"/>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H</w:t>
            </w:r>
          </w:p>
        </w:tc>
        <w:tc>
          <w:tcPr>
            <w:tcW w:w="14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AE">
            <w:pPr>
              <w:snapToGrid w:val="0"/>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H</w:t>
            </w:r>
          </w:p>
        </w:tc>
      </w:tr>
      <w:tr w14:paraId="09BAEAB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534" w:type="dxa"/>
            <w:tcBorders>
              <w:top w:val="single" w:color="000000" w:sz="6" w:space="0"/>
              <w:bottom w:val="single" w:color="000000" w:sz="6" w:space="0"/>
              <w:right w:val="single" w:color="000000" w:sz="6" w:space="0"/>
            </w:tcBorders>
            <w:shd w:val="clear" w:color="auto" w:fill="auto"/>
            <w:vAlign w:val="center"/>
          </w:tcPr>
          <w:p w14:paraId="09BAEAB0">
            <w:pPr>
              <w:adjustRightInd w:val="0"/>
              <w:snapToGrid w:val="0"/>
              <w:rPr>
                <w:color w:val="000000" w:themeColor="text1"/>
                <w:spacing w:val="2"/>
                <w:sz w:val="21"/>
                <w:szCs w:val="21"/>
                <w14:textFill>
                  <w14:solidFill>
                    <w14:schemeClr w14:val="tx1"/>
                  </w14:solidFill>
                </w14:textFill>
              </w:rPr>
            </w:pPr>
            <w:r>
              <w:rPr>
                <w:color w:val="000000" w:themeColor="text1"/>
                <w:spacing w:val="2"/>
                <w:sz w:val="21"/>
                <w:szCs w:val="21"/>
                <w14:textFill>
                  <w14:solidFill>
                    <w14:schemeClr w14:val="tx1"/>
                  </w14:solidFill>
                </w14:textFill>
              </w:rPr>
              <w:t>8.</w:t>
            </w:r>
            <w:r>
              <w:rPr>
                <w:rFonts w:hAnsi="宋体"/>
                <w:color w:val="000000" w:themeColor="text1"/>
                <w:spacing w:val="2"/>
                <w:sz w:val="21"/>
                <w:szCs w:val="21"/>
                <w14:textFill>
                  <w14:solidFill>
                    <w14:schemeClr w14:val="tx1"/>
                  </w14:solidFill>
                </w14:textFill>
              </w:rPr>
              <w:t>沟通合作</w:t>
            </w:r>
          </w:p>
        </w:tc>
        <w:tc>
          <w:tcPr>
            <w:tcW w:w="15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B1">
            <w:pPr>
              <w:snapToGrid w:val="0"/>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L</w:t>
            </w:r>
          </w:p>
        </w:tc>
        <w:tc>
          <w:tcPr>
            <w:tcW w:w="155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B2">
            <w:pPr>
              <w:snapToGrid w:val="0"/>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M</w:t>
            </w:r>
          </w:p>
        </w:tc>
        <w:tc>
          <w:tcPr>
            <w:tcW w:w="1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B3">
            <w:pPr>
              <w:snapToGrid w:val="0"/>
              <w:spacing w:line="320" w:lineRule="exac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L</w:t>
            </w:r>
          </w:p>
        </w:tc>
        <w:tc>
          <w:tcPr>
            <w:tcW w:w="14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AEAB4">
            <w:pPr>
              <w:snapToGrid w:val="0"/>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H</w:t>
            </w:r>
          </w:p>
        </w:tc>
      </w:tr>
    </w:tbl>
    <w:p w14:paraId="09BAEAB6">
      <w:pPr>
        <w:rPr>
          <w:color w:val="000000" w:themeColor="text1"/>
          <w14:textFill>
            <w14:solidFill>
              <w14:schemeClr w14:val="tx1"/>
            </w14:solidFill>
          </w14:textFill>
        </w:rPr>
      </w:pPr>
    </w:p>
    <w:p w14:paraId="09BAEAB7">
      <w:pPr>
        <w:adjustRightInd w:val="0"/>
        <w:snapToGrid w:val="0"/>
        <w:spacing w:line="300" w:lineRule="auto"/>
        <w:ind w:firstLine="424" w:firstLineChars="151"/>
        <w:outlineLvl w:val="0"/>
        <w:rPr>
          <w:color w:val="000000" w:themeColor="text1"/>
          <w:sz w:val="32"/>
          <w:szCs w:val="32"/>
          <w14:textFill>
            <w14:solidFill>
              <w14:schemeClr w14:val="tx1"/>
            </w14:solidFill>
          </w14:textFill>
        </w:rPr>
      </w:pPr>
      <w:r>
        <w:rPr>
          <w:rFonts w:hAnsi="宋体"/>
          <w:b/>
          <w:bCs/>
          <w:color w:val="000000" w:themeColor="text1"/>
          <w:sz w:val="28"/>
          <w:szCs w:val="28"/>
          <w14:textFill>
            <w14:solidFill>
              <w14:schemeClr w14:val="tx1"/>
            </w14:solidFill>
          </w14:textFill>
        </w:rPr>
        <w:t>三、主干学科</w:t>
      </w:r>
    </w:p>
    <w:p w14:paraId="09BAEAB8">
      <w:pPr>
        <w:pStyle w:val="20"/>
        <w:adjustRightInd w:val="0"/>
        <w:snapToGrid w:val="0"/>
        <w:spacing w:line="300" w:lineRule="auto"/>
        <w:jc w:val="left"/>
        <w:rPr>
          <w:rFonts w:ascii="Times New Roman" w:hAnsi="Times New Roman" w:eastAsia="宋体" w:cs="Times New Roman"/>
          <w:color w:val="000000" w:themeColor="text1"/>
          <w14:textFill>
            <w14:solidFill>
              <w14:schemeClr w14:val="tx1"/>
            </w14:solidFill>
          </w14:textFill>
        </w:rPr>
      </w:pPr>
      <w:r>
        <w:rPr>
          <w:rFonts w:ascii="Times New Roman" w:hAnsi="宋体" w:eastAsia="宋体" w:cs="Times New Roman"/>
          <w:color w:val="000000" w:themeColor="text1"/>
          <w:kern w:val="0"/>
          <w14:textFill>
            <w14:solidFill>
              <w14:schemeClr w14:val="tx1"/>
            </w14:solidFill>
          </w14:textFill>
        </w:rPr>
        <w:t>教育学、心理学</w:t>
      </w:r>
      <w:r>
        <w:rPr>
          <w:rFonts w:hint="eastAsia" w:ascii="Times New Roman" w:hAnsi="宋体" w:eastAsia="宋体" w:cs="Times New Roman"/>
          <w:color w:val="000000" w:themeColor="text1"/>
          <w:kern w:val="0"/>
          <w14:textFill>
            <w14:solidFill>
              <w14:schemeClr w14:val="tx1"/>
            </w14:solidFill>
          </w14:textFill>
        </w:rPr>
        <w:t>、儿童学</w:t>
      </w:r>
    </w:p>
    <w:p w14:paraId="09BAEAB9">
      <w:pPr>
        <w:adjustRightInd w:val="0"/>
        <w:snapToGrid w:val="0"/>
        <w:spacing w:line="300" w:lineRule="auto"/>
        <w:ind w:firstLine="422" w:firstLineChars="150"/>
        <w:outlineLvl w:val="0"/>
        <w:rPr>
          <w:b/>
          <w:bCs/>
          <w:color w:val="000000" w:themeColor="text1"/>
          <w:sz w:val="28"/>
          <w:szCs w:val="28"/>
          <w14:textFill>
            <w14:solidFill>
              <w14:schemeClr w14:val="tx1"/>
            </w14:solidFill>
          </w14:textFill>
        </w:rPr>
      </w:pPr>
      <w:r>
        <w:rPr>
          <w:rFonts w:hAnsi="宋体"/>
          <w:b/>
          <w:bCs/>
          <w:color w:val="000000" w:themeColor="text1"/>
          <w:sz w:val="28"/>
          <w:szCs w:val="28"/>
          <w14:textFill>
            <w14:solidFill>
              <w14:schemeClr w14:val="tx1"/>
            </w14:solidFill>
          </w14:textFill>
        </w:rPr>
        <w:t>四、核心课程</w:t>
      </w:r>
    </w:p>
    <w:p w14:paraId="09BAEABA">
      <w:pPr>
        <w:pStyle w:val="20"/>
        <w:adjustRightInd w:val="0"/>
        <w:snapToGrid w:val="0"/>
        <w:spacing w:line="300" w:lineRule="auto"/>
        <w:jc w:val="left"/>
        <w:rPr>
          <w:rFonts w:ascii="Times New Roman" w:hAnsi="宋体" w:eastAsia="宋体" w:cs="Times New Roman"/>
          <w:color w:val="000000" w:themeColor="text1"/>
          <w:kern w:val="0"/>
          <w14:textFill>
            <w14:solidFill>
              <w14:schemeClr w14:val="tx1"/>
            </w14:solidFill>
          </w14:textFill>
        </w:rPr>
      </w:pPr>
      <w:r>
        <w:rPr>
          <w:rFonts w:ascii="Times New Roman" w:hAnsi="宋体" w:eastAsia="宋体" w:cs="Times New Roman"/>
          <w:color w:val="000000" w:themeColor="text1"/>
          <w:kern w:val="0"/>
          <w14:textFill>
            <w14:solidFill>
              <w14:schemeClr w14:val="tx1"/>
            </w14:solidFill>
          </w14:textFill>
        </w:rPr>
        <w:t>学前儿童发展科学、学前教育原理、学前儿童保育学、幼儿游戏与指导(Q)、</w:t>
      </w:r>
      <w:r>
        <w:rPr>
          <w:rFonts w:hint="eastAsia" w:ascii="Times New Roman" w:hAnsi="宋体" w:eastAsia="宋体" w:cs="Times New Roman"/>
          <w:color w:val="000000" w:themeColor="text1"/>
          <w:kern w:val="0"/>
          <w14:textFill>
            <w14:solidFill>
              <w14:schemeClr w14:val="tx1"/>
            </w14:solidFill>
          </w14:textFill>
        </w:rPr>
        <w:t>学前教育研究方法、</w:t>
      </w:r>
      <w:r>
        <w:rPr>
          <w:rFonts w:ascii="Times New Roman" w:hAnsi="宋体" w:eastAsia="宋体" w:cs="Times New Roman"/>
          <w:color w:val="000000" w:themeColor="text1"/>
          <w:kern w:val="0"/>
          <w14:textFill>
            <w14:solidFill>
              <w14:schemeClr w14:val="tx1"/>
            </w14:solidFill>
          </w14:textFill>
        </w:rPr>
        <w:t>学前儿童健康教育(Q)、学前儿童语言教育(Q)、学前儿童社会教育(Q)、学前儿童科学教育(Q)、学前儿童数学教育(Q)、学前儿童音乐教育(Q)、学前儿童美术教育(Q)等。</w:t>
      </w:r>
    </w:p>
    <w:p w14:paraId="09BAEABB">
      <w:pPr>
        <w:adjustRightInd w:val="0"/>
        <w:snapToGrid w:val="0"/>
        <w:spacing w:line="300" w:lineRule="auto"/>
        <w:ind w:firstLine="422" w:firstLineChars="150"/>
        <w:outlineLvl w:val="0"/>
        <w:rPr>
          <w:b/>
          <w:bCs/>
          <w:color w:val="000000" w:themeColor="text1"/>
          <w:sz w:val="28"/>
          <w:szCs w:val="28"/>
          <w14:textFill>
            <w14:solidFill>
              <w14:schemeClr w14:val="tx1"/>
            </w14:solidFill>
          </w14:textFill>
        </w:rPr>
      </w:pPr>
      <w:r>
        <w:rPr>
          <w:rFonts w:hAnsi="宋体"/>
          <w:b/>
          <w:bCs/>
          <w:color w:val="000000" w:themeColor="text1"/>
          <w:sz w:val="28"/>
          <w:szCs w:val="28"/>
          <w14:textFill>
            <w14:solidFill>
              <w14:schemeClr w14:val="tx1"/>
            </w14:solidFill>
          </w14:textFill>
        </w:rPr>
        <w:t>五、主要实践性环节</w:t>
      </w:r>
    </w:p>
    <w:p w14:paraId="09BAEABC">
      <w:pPr>
        <w:pStyle w:val="20"/>
        <w:adjustRightInd w:val="0"/>
        <w:snapToGrid w:val="0"/>
        <w:spacing w:line="300" w:lineRule="auto"/>
        <w:jc w:val="left"/>
        <w:rPr>
          <w:rFonts w:ascii="Times New Roman" w:hAnsi="宋体" w:eastAsia="宋体" w:cs="Times New Roman"/>
          <w:color w:val="000000" w:themeColor="text1"/>
          <w:kern w:val="0"/>
          <w14:textFill>
            <w14:solidFill>
              <w14:schemeClr w14:val="tx1"/>
            </w14:solidFill>
          </w14:textFill>
        </w:rPr>
      </w:pPr>
      <w:r>
        <w:rPr>
          <w:rFonts w:ascii="Times New Roman" w:hAnsi="宋体" w:eastAsia="宋体" w:cs="Times New Roman"/>
          <w:color w:val="000000" w:themeColor="text1"/>
          <w:kern w:val="0"/>
          <w14:textFill>
            <w14:solidFill>
              <w14:schemeClr w14:val="tx1"/>
            </w14:solidFill>
          </w14:textFill>
        </w:rPr>
        <w:t>学前儿童</w:t>
      </w:r>
      <w:r>
        <w:rPr>
          <w:rFonts w:hint="eastAsia" w:ascii="Times New Roman" w:hAnsi="宋体" w:eastAsia="宋体" w:cs="Times New Roman"/>
          <w:color w:val="000000" w:themeColor="text1"/>
          <w:kern w:val="0"/>
          <w14:textFill>
            <w14:solidFill>
              <w14:schemeClr w14:val="tx1"/>
            </w14:solidFill>
          </w14:textFill>
        </w:rPr>
        <w:t>保教设计与展示（领域课程教师课内协同实践）、课程保教感知</w:t>
      </w:r>
      <w:r>
        <w:rPr>
          <w:rFonts w:ascii="Times New Roman" w:hAnsi="宋体" w:eastAsia="宋体" w:cs="Times New Roman"/>
          <w:color w:val="000000" w:themeColor="text1"/>
          <w:kern w:val="0"/>
          <w14:textFill>
            <w14:solidFill>
              <w14:schemeClr w14:val="tx1"/>
            </w14:solidFill>
          </w14:textFill>
        </w:rPr>
        <w:t>（Q）</w:t>
      </w:r>
      <w:r>
        <w:rPr>
          <w:rFonts w:hint="eastAsia" w:ascii="Times New Roman" w:hAnsi="宋体" w:eastAsia="宋体" w:cs="Times New Roman"/>
          <w:color w:val="000000" w:themeColor="text1"/>
          <w:kern w:val="0"/>
          <w14:textFill>
            <w14:solidFill>
              <w14:schemeClr w14:val="tx1"/>
            </w14:solidFill>
          </w14:textFill>
        </w:rPr>
        <w:t>、</w:t>
      </w:r>
      <w:r>
        <w:rPr>
          <w:rFonts w:ascii="Times New Roman" w:hAnsi="宋体" w:eastAsia="宋体" w:cs="Times New Roman"/>
          <w:color w:val="000000" w:themeColor="text1"/>
          <w:kern w:val="0"/>
          <w14:textFill>
            <w14:solidFill>
              <w14:schemeClr w14:val="tx1"/>
            </w14:solidFill>
          </w14:textFill>
        </w:rPr>
        <w:t>教育见习（Q）、教育实习（Q）、教育</w:t>
      </w:r>
      <w:r>
        <w:rPr>
          <w:rFonts w:hint="eastAsia" w:ascii="Times New Roman" w:hAnsi="宋体" w:eastAsia="宋体" w:cs="Times New Roman"/>
          <w:color w:val="000000" w:themeColor="text1"/>
          <w:kern w:val="0"/>
          <w14:textFill>
            <w14:solidFill>
              <w14:schemeClr w14:val="tx1"/>
            </w14:solidFill>
          </w14:textFill>
        </w:rPr>
        <w:t>研习</w:t>
      </w:r>
      <w:r>
        <w:rPr>
          <w:rFonts w:ascii="Times New Roman" w:hAnsi="宋体" w:eastAsia="宋体" w:cs="Times New Roman"/>
          <w:color w:val="000000" w:themeColor="text1"/>
          <w:kern w:val="0"/>
          <w14:textFill>
            <w14:solidFill>
              <w14:schemeClr w14:val="tx1"/>
            </w14:solidFill>
          </w14:textFill>
        </w:rPr>
        <w:t>（Q）</w:t>
      </w:r>
      <w:r>
        <w:rPr>
          <w:rFonts w:hint="eastAsia" w:ascii="Times New Roman" w:hAnsi="宋体" w:eastAsia="宋体" w:cs="Times New Roman"/>
          <w:color w:val="000000" w:themeColor="text1"/>
          <w:kern w:val="0"/>
          <w14:textFill>
            <w14:solidFill>
              <w14:schemeClr w14:val="tx1"/>
            </w14:solidFill>
          </w14:textFill>
        </w:rPr>
        <w:t>、毕业实习（</w:t>
      </w:r>
      <w:r>
        <w:rPr>
          <w:rFonts w:ascii="Times New Roman" w:hAnsi="宋体" w:eastAsia="宋体" w:cs="Times New Roman"/>
          <w:color w:val="000000" w:themeColor="text1"/>
          <w:kern w:val="0"/>
          <w14:textFill>
            <w14:solidFill>
              <w14:schemeClr w14:val="tx1"/>
            </w14:solidFill>
          </w14:textFill>
        </w:rPr>
        <w:t>Q</w:t>
      </w:r>
      <w:r>
        <w:rPr>
          <w:rFonts w:hint="eastAsia" w:ascii="Times New Roman" w:hAnsi="宋体" w:eastAsia="宋体" w:cs="Times New Roman"/>
          <w:color w:val="000000" w:themeColor="text1"/>
          <w:kern w:val="0"/>
          <w14:textFill>
            <w14:solidFill>
              <w14:schemeClr w14:val="tx1"/>
            </w14:solidFill>
          </w14:textFill>
        </w:rPr>
        <w:t>）、</w:t>
      </w:r>
      <w:r>
        <w:rPr>
          <w:rFonts w:ascii="Times New Roman" w:hAnsi="宋体" w:eastAsia="宋体" w:cs="Times New Roman"/>
          <w:color w:val="000000" w:themeColor="text1"/>
          <w:kern w:val="0"/>
          <w14:textFill>
            <w14:solidFill>
              <w14:schemeClr w14:val="tx1"/>
            </w14:solidFill>
          </w14:textFill>
        </w:rPr>
        <w:t>毕业论文等。</w:t>
      </w:r>
    </w:p>
    <w:p w14:paraId="09BAEABD">
      <w:pPr>
        <w:spacing w:line="300" w:lineRule="auto"/>
        <w:ind w:firstLine="422" w:firstLineChars="150"/>
        <w:rPr>
          <w:b/>
          <w:color w:val="000000" w:themeColor="text1"/>
          <w:sz w:val="28"/>
          <w14:textFill>
            <w14:solidFill>
              <w14:schemeClr w14:val="tx1"/>
            </w14:solidFill>
          </w14:textFill>
        </w:rPr>
      </w:pPr>
      <w:r>
        <w:rPr>
          <w:rFonts w:hAnsi="宋体"/>
          <w:b/>
          <w:color w:val="000000" w:themeColor="text1"/>
          <w:sz w:val="28"/>
          <w14:textFill>
            <w14:solidFill>
              <w14:schemeClr w14:val="tx1"/>
            </w14:solidFill>
          </w14:textFill>
        </w:rPr>
        <w:t>六、主要专业实验</w:t>
      </w:r>
    </w:p>
    <w:p w14:paraId="09BAEABE">
      <w:pPr>
        <w:pStyle w:val="20"/>
        <w:adjustRightInd w:val="0"/>
        <w:snapToGrid w:val="0"/>
        <w:spacing w:line="300" w:lineRule="auto"/>
        <w:jc w:val="left"/>
        <w:rPr>
          <w:rFonts w:ascii="Times New Roman" w:hAnsi="宋体" w:eastAsia="宋体" w:cs="Times New Roman"/>
          <w:color w:val="000000" w:themeColor="text1"/>
          <w:kern w:val="0"/>
          <w14:textFill>
            <w14:solidFill>
              <w14:schemeClr w14:val="tx1"/>
            </w14:solidFill>
          </w14:textFill>
        </w:rPr>
      </w:pPr>
      <w:r>
        <w:rPr>
          <w:rFonts w:ascii="Times New Roman" w:hAnsi="宋体" w:eastAsia="宋体" w:cs="Times New Roman"/>
          <w:color w:val="000000" w:themeColor="text1"/>
          <w:kern w:val="0"/>
          <w14:textFill>
            <w14:solidFill>
              <w14:schemeClr w14:val="tx1"/>
            </w14:solidFill>
          </w14:textFill>
        </w:rPr>
        <w:t>科学实验等</w:t>
      </w:r>
    </w:p>
    <w:p w14:paraId="09BAEABF">
      <w:pPr>
        <w:adjustRightInd w:val="0"/>
        <w:snapToGrid w:val="0"/>
        <w:spacing w:line="300" w:lineRule="auto"/>
        <w:ind w:firstLine="422" w:firstLineChars="150"/>
        <w:outlineLvl w:val="0"/>
        <w:rPr>
          <w:color w:val="000000" w:themeColor="text1"/>
          <w14:textFill>
            <w14:solidFill>
              <w14:schemeClr w14:val="tx1"/>
            </w14:solidFill>
          </w14:textFill>
        </w:rPr>
      </w:pPr>
      <w:r>
        <w:rPr>
          <w:rFonts w:hAnsi="宋体"/>
          <w:b/>
          <w:bCs/>
          <w:color w:val="000000" w:themeColor="text1"/>
          <w:sz w:val="28"/>
          <w:szCs w:val="28"/>
          <w14:textFill>
            <w14:solidFill>
              <w14:schemeClr w14:val="tx1"/>
            </w14:solidFill>
          </w14:textFill>
        </w:rPr>
        <w:t>七、学习年限</w:t>
      </w:r>
    </w:p>
    <w:p w14:paraId="09BAEAC0">
      <w:pPr>
        <w:pStyle w:val="20"/>
        <w:adjustRightInd w:val="0"/>
        <w:snapToGrid w:val="0"/>
        <w:spacing w:line="300" w:lineRule="auto"/>
        <w:jc w:val="left"/>
        <w:rPr>
          <w:rFonts w:ascii="Times New Roman" w:hAnsi="宋体" w:eastAsia="宋体" w:cs="Times New Roman"/>
          <w:color w:val="000000" w:themeColor="text1"/>
          <w:kern w:val="0"/>
          <w14:textFill>
            <w14:solidFill>
              <w14:schemeClr w14:val="tx1"/>
            </w14:solidFill>
          </w14:textFill>
        </w:rPr>
      </w:pPr>
      <w:r>
        <w:rPr>
          <w:rFonts w:ascii="Times New Roman" w:hAnsi="宋体" w:eastAsia="宋体" w:cs="Times New Roman"/>
          <w:color w:val="000000" w:themeColor="text1"/>
          <w:kern w:val="0"/>
          <w14:textFill>
            <w14:solidFill>
              <w14:schemeClr w14:val="tx1"/>
            </w14:solidFill>
          </w14:textFill>
        </w:rPr>
        <w:t>标准学制4年，学习年限3～8年。</w:t>
      </w:r>
    </w:p>
    <w:p w14:paraId="09BAEAC1">
      <w:pPr>
        <w:adjustRightInd w:val="0"/>
        <w:snapToGrid w:val="0"/>
        <w:spacing w:line="300" w:lineRule="auto"/>
        <w:ind w:firstLine="422" w:firstLineChars="150"/>
        <w:outlineLvl w:val="0"/>
        <w:rPr>
          <w:color w:val="000000" w:themeColor="text1"/>
          <w14:textFill>
            <w14:solidFill>
              <w14:schemeClr w14:val="tx1"/>
            </w14:solidFill>
          </w14:textFill>
        </w:rPr>
      </w:pPr>
      <w:r>
        <w:rPr>
          <w:rFonts w:hAnsi="宋体"/>
          <w:b/>
          <w:bCs/>
          <w:color w:val="000000" w:themeColor="text1"/>
          <w:sz w:val="28"/>
          <w:szCs w:val="28"/>
          <w14:textFill>
            <w14:solidFill>
              <w14:schemeClr w14:val="tx1"/>
            </w14:solidFill>
          </w14:textFill>
        </w:rPr>
        <w:t>八、授予学位</w:t>
      </w:r>
    </w:p>
    <w:p w14:paraId="09BAEAC2">
      <w:pPr>
        <w:pStyle w:val="20"/>
        <w:adjustRightInd w:val="0"/>
        <w:snapToGrid w:val="0"/>
        <w:spacing w:line="300" w:lineRule="auto"/>
        <w:jc w:val="left"/>
        <w:rPr>
          <w:color w:val="000000" w:themeColor="text1"/>
          <w14:textFill>
            <w14:solidFill>
              <w14:schemeClr w14:val="tx1"/>
            </w14:solidFill>
          </w14:textFill>
        </w:rPr>
      </w:pPr>
      <w:r>
        <w:rPr>
          <w:rFonts w:ascii="Times New Roman" w:hAnsi="宋体" w:eastAsia="宋体" w:cs="Times New Roman"/>
          <w:color w:val="000000" w:themeColor="text1"/>
          <w:kern w:val="0"/>
          <w14:textFill>
            <w14:solidFill>
              <w14:schemeClr w14:val="tx1"/>
            </w14:solidFill>
          </w14:textFill>
        </w:rPr>
        <w:t>教育学学士</w:t>
      </w:r>
    </w:p>
    <w:p w14:paraId="09BAEAC3">
      <w:pPr>
        <w:spacing w:line="360" w:lineRule="auto"/>
        <w:ind w:firstLine="424" w:firstLineChars="151"/>
        <w:outlineLvl w:val="0"/>
        <w:rPr>
          <w:b/>
          <w:bCs/>
          <w:color w:val="000000" w:themeColor="text1"/>
          <w:sz w:val="28"/>
          <w:szCs w:val="28"/>
          <w14:textFill>
            <w14:solidFill>
              <w14:schemeClr w14:val="tx1"/>
            </w14:solidFill>
          </w14:textFill>
        </w:rPr>
      </w:pPr>
      <w:r>
        <w:rPr>
          <w:rFonts w:hAnsi="宋体"/>
          <w:b/>
          <w:bCs/>
          <w:color w:val="000000" w:themeColor="text1"/>
          <w:sz w:val="28"/>
          <w:szCs w:val="28"/>
          <w14:textFill>
            <w14:solidFill>
              <w14:schemeClr w14:val="tx1"/>
            </w14:solidFill>
          </w14:textFill>
        </w:rPr>
        <w:t>九、课程设置</w:t>
      </w:r>
    </w:p>
    <w:tbl>
      <w:tblPr>
        <w:tblStyle w:val="46"/>
        <w:tblW w:w="10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407"/>
        <w:gridCol w:w="475"/>
        <w:gridCol w:w="833"/>
        <w:gridCol w:w="1897"/>
        <w:gridCol w:w="2613"/>
        <w:gridCol w:w="541"/>
        <w:gridCol w:w="598"/>
        <w:gridCol w:w="355"/>
        <w:gridCol w:w="355"/>
        <w:gridCol w:w="417"/>
        <w:gridCol w:w="425"/>
        <w:gridCol w:w="761"/>
        <w:gridCol w:w="611"/>
      </w:tblGrid>
      <w:tr w14:paraId="09BA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396" w:type="dxa"/>
            <w:vMerge w:val="restart"/>
            <w:vAlign w:val="center"/>
          </w:tcPr>
          <w:p w14:paraId="09BAEAC4">
            <w:pPr>
              <w:jc w:val="center"/>
              <w:rPr>
                <w:b/>
                <w:bCs/>
                <w:color w:val="000000"/>
                <w:sz w:val="18"/>
                <w:szCs w:val="18"/>
              </w:rPr>
            </w:pPr>
            <w:r>
              <w:rPr>
                <w:b/>
                <w:bCs/>
                <w:color w:val="000000"/>
                <w:sz w:val="18"/>
                <w:szCs w:val="18"/>
              </w:rPr>
              <w:t>性</w:t>
            </w:r>
          </w:p>
          <w:p w14:paraId="09BAEAC5">
            <w:pPr>
              <w:jc w:val="center"/>
              <w:rPr>
                <w:b/>
                <w:bCs/>
                <w:color w:val="000000"/>
                <w:sz w:val="18"/>
                <w:szCs w:val="18"/>
              </w:rPr>
            </w:pPr>
            <w:r>
              <w:rPr>
                <w:b/>
                <w:bCs/>
                <w:color w:val="000000"/>
                <w:sz w:val="18"/>
                <w:szCs w:val="18"/>
              </w:rPr>
              <w:t>质</w:t>
            </w:r>
          </w:p>
        </w:tc>
        <w:tc>
          <w:tcPr>
            <w:tcW w:w="407" w:type="dxa"/>
            <w:vMerge w:val="restart"/>
            <w:vAlign w:val="center"/>
          </w:tcPr>
          <w:p w14:paraId="09BAEAC6">
            <w:pPr>
              <w:jc w:val="center"/>
              <w:rPr>
                <w:b/>
                <w:bCs/>
                <w:color w:val="000000"/>
                <w:sz w:val="18"/>
                <w:szCs w:val="18"/>
              </w:rPr>
            </w:pPr>
            <w:r>
              <w:rPr>
                <w:b/>
                <w:bCs/>
                <w:color w:val="000000"/>
                <w:sz w:val="18"/>
                <w:szCs w:val="18"/>
              </w:rPr>
              <w:t>类</w:t>
            </w:r>
          </w:p>
          <w:p w14:paraId="09BAEAC7">
            <w:pPr>
              <w:jc w:val="center"/>
              <w:rPr>
                <w:b/>
                <w:bCs/>
                <w:color w:val="000000"/>
                <w:sz w:val="18"/>
                <w:szCs w:val="18"/>
              </w:rPr>
            </w:pPr>
            <w:r>
              <w:rPr>
                <w:b/>
                <w:bCs/>
                <w:color w:val="000000"/>
                <w:sz w:val="18"/>
                <w:szCs w:val="18"/>
              </w:rPr>
              <w:t>别</w:t>
            </w:r>
          </w:p>
        </w:tc>
        <w:tc>
          <w:tcPr>
            <w:tcW w:w="475" w:type="dxa"/>
            <w:vMerge w:val="restart"/>
            <w:vAlign w:val="center"/>
          </w:tcPr>
          <w:p w14:paraId="09BAEAC8">
            <w:pPr>
              <w:jc w:val="center"/>
              <w:rPr>
                <w:b/>
                <w:bCs/>
                <w:color w:val="000000"/>
                <w:sz w:val="18"/>
                <w:szCs w:val="18"/>
              </w:rPr>
            </w:pPr>
            <w:r>
              <w:rPr>
                <w:b/>
                <w:bCs/>
                <w:color w:val="000000"/>
                <w:sz w:val="18"/>
                <w:szCs w:val="18"/>
              </w:rPr>
              <w:t>序</w:t>
            </w:r>
          </w:p>
          <w:p w14:paraId="09BAEAC9">
            <w:pPr>
              <w:jc w:val="center"/>
              <w:rPr>
                <w:b/>
                <w:bCs/>
                <w:color w:val="000000"/>
                <w:sz w:val="18"/>
                <w:szCs w:val="18"/>
              </w:rPr>
            </w:pPr>
            <w:r>
              <w:rPr>
                <w:b/>
                <w:bCs/>
                <w:color w:val="000000"/>
                <w:sz w:val="18"/>
                <w:szCs w:val="18"/>
              </w:rPr>
              <w:t>号</w:t>
            </w:r>
          </w:p>
        </w:tc>
        <w:tc>
          <w:tcPr>
            <w:tcW w:w="833" w:type="dxa"/>
            <w:vMerge w:val="restart"/>
            <w:vAlign w:val="center"/>
          </w:tcPr>
          <w:p w14:paraId="09BAEACA">
            <w:pPr>
              <w:jc w:val="center"/>
              <w:rPr>
                <w:b/>
                <w:bCs/>
                <w:color w:val="000000"/>
                <w:sz w:val="18"/>
                <w:szCs w:val="18"/>
              </w:rPr>
            </w:pPr>
            <w:r>
              <w:rPr>
                <w:b/>
                <w:bCs/>
                <w:color w:val="000000"/>
                <w:sz w:val="18"/>
                <w:szCs w:val="18"/>
              </w:rPr>
              <w:t>课程代码</w:t>
            </w:r>
          </w:p>
        </w:tc>
        <w:tc>
          <w:tcPr>
            <w:tcW w:w="4510" w:type="dxa"/>
            <w:gridSpan w:val="2"/>
            <w:vAlign w:val="center"/>
          </w:tcPr>
          <w:p w14:paraId="09BAEACB">
            <w:pPr>
              <w:jc w:val="center"/>
              <w:rPr>
                <w:b/>
                <w:bCs/>
                <w:color w:val="000000"/>
                <w:sz w:val="18"/>
                <w:szCs w:val="18"/>
              </w:rPr>
            </w:pPr>
            <w:r>
              <w:rPr>
                <w:b/>
                <w:bCs/>
                <w:color w:val="000000"/>
                <w:sz w:val="18"/>
                <w:szCs w:val="18"/>
              </w:rPr>
              <w:t>课程名称</w:t>
            </w:r>
          </w:p>
        </w:tc>
        <w:tc>
          <w:tcPr>
            <w:tcW w:w="541" w:type="dxa"/>
            <w:vMerge w:val="restart"/>
            <w:vAlign w:val="center"/>
          </w:tcPr>
          <w:p w14:paraId="09BAEACC">
            <w:pPr>
              <w:jc w:val="center"/>
              <w:rPr>
                <w:b/>
                <w:bCs/>
                <w:color w:val="000000"/>
                <w:sz w:val="18"/>
                <w:szCs w:val="18"/>
              </w:rPr>
            </w:pPr>
            <w:r>
              <w:rPr>
                <w:b/>
                <w:bCs/>
                <w:color w:val="000000"/>
                <w:sz w:val="18"/>
                <w:szCs w:val="18"/>
              </w:rPr>
              <w:t>学</w:t>
            </w:r>
          </w:p>
          <w:p w14:paraId="09BAEACD">
            <w:pPr>
              <w:jc w:val="center"/>
              <w:rPr>
                <w:b/>
                <w:bCs/>
                <w:color w:val="000000"/>
                <w:sz w:val="18"/>
                <w:szCs w:val="18"/>
              </w:rPr>
            </w:pPr>
            <w:r>
              <w:rPr>
                <w:b/>
                <w:bCs/>
                <w:color w:val="000000"/>
                <w:sz w:val="18"/>
                <w:szCs w:val="18"/>
              </w:rPr>
              <w:t>分</w:t>
            </w:r>
          </w:p>
        </w:tc>
        <w:tc>
          <w:tcPr>
            <w:tcW w:w="598" w:type="dxa"/>
            <w:vMerge w:val="restart"/>
            <w:vAlign w:val="center"/>
          </w:tcPr>
          <w:p w14:paraId="09BAEACE">
            <w:pPr>
              <w:jc w:val="center"/>
              <w:rPr>
                <w:b/>
                <w:bCs/>
                <w:color w:val="000000"/>
                <w:sz w:val="18"/>
                <w:szCs w:val="18"/>
              </w:rPr>
            </w:pPr>
            <w:r>
              <w:rPr>
                <w:b/>
                <w:bCs/>
                <w:color w:val="000000"/>
                <w:sz w:val="18"/>
                <w:szCs w:val="18"/>
              </w:rPr>
              <w:t>学</w:t>
            </w:r>
          </w:p>
          <w:p w14:paraId="09BAEACF">
            <w:pPr>
              <w:jc w:val="center"/>
              <w:rPr>
                <w:b/>
                <w:bCs/>
                <w:color w:val="000000"/>
                <w:sz w:val="18"/>
                <w:szCs w:val="18"/>
              </w:rPr>
            </w:pPr>
            <w:r>
              <w:rPr>
                <w:b/>
                <w:bCs/>
                <w:color w:val="000000"/>
                <w:sz w:val="18"/>
                <w:szCs w:val="18"/>
              </w:rPr>
              <w:t>时</w:t>
            </w:r>
          </w:p>
        </w:tc>
        <w:tc>
          <w:tcPr>
            <w:tcW w:w="355" w:type="dxa"/>
            <w:vMerge w:val="restart"/>
            <w:vAlign w:val="center"/>
          </w:tcPr>
          <w:p w14:paraId="09BAEAD0">
            <w:pPr>
              <w:jc w:val="center"/>
              <w:rPr>
                <w:b/>
                <w:bCs/>
                <w:color w:val="000000"/>
                <w:sz w:val="18"/>
                <w:szCs w:val="18"/>
              </w:rPr>
            </w:pPr>
            <w:r>
              <w:rPr>
                <w:b/>
                <w:bCs/>
                <w:color w:val="000000"/>
                <w:sz w:val="18"/>
                <w:szCs w:val="18"/>
              </w:rPr>
              <w:t>讲</w:t>
            </w:r>
          </w:p>
          <w:p w14:paraId="09BAEAD1">
            <w:pPr>
              <w:jc w:val="center"/>
              <w:rPr>
                <w:b/>
                <w:bCs/>
                <w:color w:val="000000"/>
                <w:sz w:val="18"/>
                <w:szCs w:val="18"/>
              </w:rPr>
            </w:pPr>
            <w:r>
              <w:rPr>
                <w:b/>
                <w:bCs/>
                <w:color w:val="000000"/>
                <w:sz w:val="18"/>
                <w:szCs w:val="18"/>
              </w:rPr>
              <w:t>授</w:t>
            </w:r>
          </w:p>
        </w:tc>
        <w:tc>
          <w:tcPr>
            <w:tcW w:w="355" w:type="dxa"/>
            <w:vMerge w:val="restart"/>
            <w:vAlign w:val="center"/>
          </w:tcPr>
          <w:p w14:paraId="09BAEAD2">
            <w:pPr>
              <w:jc w:val="center"/>
              <w:rPr>
                <w:b/>
                <w:bCs/>
                <w:color w:val="000000"/>
                <w:sz w:val="18"/>
                <w:szCs w:val="18"/>
              </w:rPr>
            </w:pPr>
            <w:r>
              <w:rPr>
                <w:b/>
                <w:bCs/>
                <w:color w:val="000000"/>
                <w:sz w:val="18"/>
                <w:szCs w:val="18"/>
              </w:rPr>
              <w:t>实</w:t>
            </w:r>
          </w:p>
          <w:p w14:paraId="09BAEAD3">
            <w:pPr>
              <w:jc w:val="center"/>
              <w:rPr>
                <w:b/>
                <w:bCs/>
                <w:color w:val="000000"/>
                <w:sz w:val="18"/>
                <w:szCs w:val="18"/>
              </w:rPr>
            </w:pPr>
            <w:r>
              <w:rPr>
                <w:b/>
                <w:bCs/>
                <w:color w:val="000000"/>
                <w:sz w:val="18"/>
                <w:szCs w:val="18"/>
              </w:rPr>
              <w:t>验</w:t>
            </w:r>
          </w:p>
        </w:tc>
        <w:tc>
          <w:tcPr>
            <w:tcW w:w="842" w:type="dxa"/>
            <w:gridSpan w:val="2"/>
            <w:vAlign w:val="center"/>
          </w:tcPr>
          <w:p w14:paraId="09BAEAD4">
            <w:pPr>
              <w:jc w:val="center"/>
              <w:rPr>
                <w:b/>
                <w:bCs/>
                <w:color w:val="000000"/>
                <w:sz w:val="18"/>
                <w:szCs w:val="18"/>
              </w:rPr>
            </w:pPr>
            <w:r>
              <w:rPr>
                <w:b/>
                <w:bCs/>
                <w:color w:val="000000"/>
                <w:sz w:val="18"/>
                <w:szCs w:val="18"/>
              </w:rPr>
              <w:t>实践</w:t>
            </w:r>
          </w:p>
        </w:tc>
        <w:tc>
          <w:tcPr>
            <w:tcW w:w="761" w:type="dxa"/>
            <w:vMerge w:val="restart"/>
            <w:vAlign w:val="center"/>
          </w:tcPr>
          <w:p w14:paraId="09BAEAD5">
            <w:pPr>
              <w:jc w:val="center"/>
              <w:rPr>
                <w:b/>
                <w:bCs/>
                <w:color w:val="000000"/>
                <w:sz w:val="18"/>
                <w:szCs w:val="18"/>
              </w:rPr>
            </w:pPr>
            <w:r>
              <w:rPr>
                <w:b/>
                <w:bCs/>
                <w:color w:val="000000"/>
                <w:sz w:val="18"/>
                <w:szCs w:val="18"/>
              </w:rPr>
              <w:t>开课</w:t>
            </w:r>
          </w:p>
          <w:p w14:paraId="09BAEAD6">
            <w:pPr>
              <w:jc w:val="center"/>
              <w:rPr>
                <w:b/>
                <w:bCs/>
                <w:color w:val="000000"/>
                <w:sz w:val="18"/>
                <w:szCs w:val="18"/>
              </w:rPr>
            </w:pPr>
            <w:r>
              <w:rPr>
                <w:b/>
                <w:bCs/>
                <w:color w:val="000000"/>
                <w:sz w:val="18"/>
                <w:szCs w:val="18"/>
              </w:rPr>
              <w:t>学期</w:t>
            </w:r>
          </w:p>
        </w:tc>
        <w:tc>
          <w:tcPr>
            <w:tcW w:w="611" w:type="dxa"/>
            <w:vMerge w:val="restart"/>
            <w:vAlign w:val="center"/>
          </w:tcPr>
          <w:p w14:paraId="09BAEAD7">
            <w:pPr>
              <w:jc w:val="center"/>
              <w:rPr>
                <w:b/>
                <w:bCs/>
                <w:color w:val="000000"/>
                <w:sz w:val="18"/>
                <w:szCs w:val="18"/>
              </w:rPr>
            </w:pPr>
            <w:r>
              <w:rPr>
                <w:rFonts w:hint="eastAsia"/>
                <w:b/>
                <w:bCs/>
                <w:color w:val="000000"/>
                <w:sz w:val="18"/>
                <w:szCs w:val="18"/>
              </w:rPr>
              <w:t>备注</w:t>
            </w:r>
          </w:p>
        </w:tc>
      </w:tr>
      <w:tr w14:paraId="09BA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396" w:type="dxa"/>
            <w:vMerge w:val="continue"/>
          </w:tcPr>
          <w:p w14:paraId="09BAEAD9">
            <w:pPr>
              <w:rPr>
                <w:color w:val="000000"/>
                <w:sz w:val="18"/>
                <w:szCs w:val="18"/>
              </w:rPr>
            </w:pPr>
          </w:p>
        </w:tc>
        <w:tc>
          <w:tcPr>
            <w:tcW w:w="407" w:type="dxa"/>
            <w:vMerge w:val="continue"/>
          </w:tcPr>
          <w:p w14:paraId="09BAEADA">
            <w:pPr>
              <w:rPr>
                <w:color w:val="000000"/>
                <w:sz w:val="18"/>
                <w:szCs w:val="18"/>
              </w:rPr>
            </w:pPr>
          </w:p>
        </w:tc>
        <w:tc>
          <w:tcPr>
            <w:tcW w:w="475" w:type="dxa"/>
            <w:vMerge w:val="continue"/>
          </w:tcPr>
          <w:p w14:paraId="09BAEADB">
            <w:pPr>
              <w:rPr>
                <w:color w:val="000000"/>
                <w:sz w:val="18"/>
                <w:szCs w:val="18"/>
              </w:rPr>
            </w:pPr>
          </w:p>
        </w:tc>
        <w:tc>
          <w:tcPr>
            <w:tcW w:w="833" w:type="dxa"/>
            <w:vMerge w:val="continue"/>
          </w:tcPr>
          <w:p w14:paraId="09BAEADC">
            <w:pPr>
              <w:rPr>
                <w:color w:val="000000"/>
                <w:sz w:val="18"/>
                <w:szCs w:val="18"/>
              </w:rPr>
            </w:pPr>
          </w:p>
        </w:tc>
        <w:tc>
          <w:tcPr>
            <w:tcW w:w="1897" w:type="dxa"/>
            <w:vAlign w:val="center"/>
          </w:tcPr>
          <w:p w14:paraId="09BAEADD">
            <w:pPr>
              <w:jc w:val="center"/>
              <w:rPr>
                <w:b/>
                <w:bCs/>
                <w:color w:val="000000"/>
                <w:sz w:val="18"/>
                <w:szCs w:val="18"/>
              </w:rPr>
            </w:pPr>
            <w:r>
              <w:rPr>
                <w:b/>
                <w:bCs/>
                <w:color w:val="000000"/>
                <w:sz w:val="18"/>
                <w:szCs w:val="18"/>
              </w:rPr>
              <w:t>中文</w:t>
            </w:r>
          </w:p>
        </w:tc>
        <w:tc>
          <w:tcPr>
            <w:tcW w:w="2613" w:type="dxa"/>
            <w:vAlign w:val="center"/>
          </w:tcPr>
          <w:p w14:paraId="09BAEADE">
            <w:pPr>
              <w:jc w:val="center"/>
              <w:rPr>
                <w:b/>
                <w:bCs/>
                <w:color w:val="000000"/>
                <w:sz w:val="18"/>
                <w:szCs w:val="18"/>
              </w:rPr>
            </w:pPr>
            <w:r>
              <w:rPr>
                <w:b/>
                <w:bCs/>
                <w:color w:val="000000"/>
                <w:sz w:val="18"/>
                <w:szCs w:val="18"/>
              </w:rPr>
              <w:t>英文</w:t>
            </w:r>
          </w:p>
        </w:tc>
        <w:tc>
          <w:tcPr>
            <w:tcW w:w="541" w:type="dxa"/>
            <w:vMerge w:val="continue"/>
          </w:tcPr>
          <w:p w14:paraId="09BAEADF">
            <w:pPr>
              <w:rPr>
                <w:color w:val="000000"/>
                <w:sz w:val="18"/>
                <w:szCs w:val="18"/>
              </w:rPr>
            </w:pPr>
          </w:p>
        </w:tc>
        <w:tc>
          <w:tcPr>
            <w:tcW w:w="598" w:type="dxa"/>
            <w:vMerge w:val="continue"/>
          </w:tcPr>
          <w:p w14:paraId="09BAEAE0">
            <w:pPr>
              <w:rPr>
                <w:color w:val="000000"/>
                <w:sz w:val="18"/>
                <w:szCs w:val="18"/>
              </w:rPr>
            </w:pPr>
          </w:p>
        </w:tc>
        <w:tc>
          <w:tcPr>
            <w:tcW w:w="355" w:type="dxa"/>
            <w:vMerge w:val="continue"/>
          </w:tcPr>
          <w:p w14:paraId="09BAEAE1">
            <w:pPr>
              <w:rPr>
                <w:color w:val="000000"/>
                <w:sz w:val="18"/>
                <w:szCs w:val="18"/>
              </w:rPr>
            </w:pPr>
          </w:p>
        </w:tc>
        <w:tc>
          <w:tcPr>
            <w:tcW w:w="355" w:type="dxa"/>
            <w:vMerge w:val="continue"/>
          </w:tcPr>
          <w:p w14:paraId="09BAEAE2">
            <w:pPr>
              <w:rPr>
                <w:color w:val="000000"/>
                <w:sz w:val="18"/>
                <w:szCs w:val="18"/>
              </w:rPr>
            </w:pPr>
          </w:p>
        </w:tc>
        <w:tc>
          <w:tcPr>
            <w:tcW w:w="417" w:type="dxa"/>
            <w:vAlign w:val="center"/>
          </w:tcPr>
          <w:p w14:paraId="09BAEAE3">
            <w:pPr>
              <w:spacing w:line="240" w:lineRule="exact"/>
              <w:jc w:val="center"/>
              <w:rPr>
                <w:b/>
                <w:color w:val="000000"/>
                <w:sz w:val="18"/>
                <w:szCs w:val="18"/>
              </w:rPr>
            </w:pPr>
            <w:r>
              <w:rPr>
                <w:b/>
                <w:color w:val="000000"/>
                <w:sz w:val="18"/>
                <w:szCs w:val="18"/>
              </w:rPr>
              <w:t>课</w:t>
            </w:r>
          </w:p>
          <w:p w14:paraId="09BAEAE4">
            <w:pPr>
              <w:spacing w:line="240" w:lineRule="exact"/>
              <w:jc w:val="center"/>
              <w:rPr>
                <w:b/>
                <w:color w:val="000000"/>
                <w:sz w:val="18"/>
                <w:szCs w:val="18"/>
              </w:rPr>
            </w:pPr>
            <w:r>
              <w:rPr>
                <w:b/>
                <w:color w:val="000000"/>
                <w:sz w:val="18"/>
                <w:szCs w:val="18"/>
              </w:rPr>
              <w:t>内</w:t>
            </w:r>
          </w:p>
        </w:tc>
        <w:tc>
          <w:tcPr>
            <w:tcW w:w="425" w:type="dxa"/>
            <w:vAlign w:val="center"/>
          </w:tcPr>
          <w:p w14:paraId="09BAEAE5">
            <w:pPr>
              <w:spacing w:line="240" w:lineRule="exact"/>
              <w:jc w:val="center"/>
              <w:rPr>
                <w:b/>
                <w:color w:val="000000"/>
                <w:sz w:val="18"/>
                <w:szCs w:val="18"/>
              </w:rPr>
            </w:pPr>
            <w:r>
              <w:rPr>
                <w:b/>
                <w:color w:val="000000"/>
                <w:sz w:val="18"/>
                <w:szCs w:val="18"/>
              </w:rPr>
              <w:t>课</w:t>
            </w:r>
          </w:p>
          <w:p w14:paraId="09BAEAE6">
            <w:pPr>
              <w:spacing w:line="240" w:lineRule="exact"/>
              <w:jc w:val="center"/>
              <w:rPr>
                <w:b/>
                <w:color w:val="000000"/>
                <w:sz w:val="18"/>
                <w:szCs w:val="18"/>
              </w:rPr>
            </w:pPr>
            <w:r>
              <w:rPr>
                <w:b/>
                <w:color w:val="000000"/>
                <w:sz w:val="18"/>
                <w:szCs w:val="18"/>
              </w:rPr>
              <w:t>外</w:t>
            </w:r>
          </w:p>
        </w:tc>
        <w:tc>
          <w:tcPr>
            <w:tcW w:w="761" w:type="dxa"/>
            <w:vMerge w:val="continue"/>
            <w:tcMar>
              <w:left w:w="0" w:type="dxa"/>
              <w:right w:w="0" w:type="dxa"/>
            </w:tcMar>
            <w:vAlign w:val="center"/>
          </w:tcPr>
          <w:p w14:paraId="09BAEAE7">
            <w:pPr>
              <w:jc w:val="center"/>
              <w:rPr>
                <w:color w:val="000000"/>
                <w:sz w:val="18"/>
                <w:szCs w:val="18"/>
              </w:rPr>
            </w:pPr>
          </w:p>
        </w:tc>
        <w:tc>
          <w:tcPr>
            <w:tcW w:w="611" w:type="dxa"/>
            <w:vMerge w:val="continue"/>
          </w:tcPr>
          <w:p w14:paraId="09BAEAE8">
            <w:pPr>
              <w:jc w:val="center"/>
              <w:rPr>
                <w:color w:val="000000"/>
                <w:sz w:val="18"/>
                <w:szCs w:val="18"/>
              </w:rPr>
            </w:pPr>
          </w:p>
        </w:tc>
      </w:tr>
      <w:tr w14:paraId="09BA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restart"/>
            <w:vAlign w:val="center"/>
          </w:tcPr>
          <w:p w14:paraId="09BAEAEA">
            <w:pPr>
              <w:rPr>
                <w:b/>
                <w:color w:val="000000"/>
                <w:sz w:val="18"/>
                <w:szCs w:val="18"/>
              </w:rPr>
            </w:pPr>
            <w:r>
              <w:rPr>
                <w:b/>
                <w:color w:val="000000"/>
                <w:sz w:val="18"/>
                <w:szCs w:val="18"/>
              </w:rPr>
              <w:t>通识教育</w:t>
            </w:r>
          </w:p>
          <w:p w14:paraId="09BAEAEB">
            <w:pPr>
              <w:jc w:val="center"/>
              <w:rPr>
                <w:b/>
                <w:color w:val="000000"/>
                <w:sz w:val="18"/>
                <w:szCs w:val="18"/>
              </w:rPr>
            </w:pPr>
            <w:r>
              <w:rPr>
                <w:b/>
                <w:color w:val="000000"/>
                <w:sz w:val="18"/>
                <w:szCs w:val="18"/>
              </w:rPr>
              <w:t>课</w:t>
            </w:r>
          </w:p>
          <w:p w14:paraId="09BAEAEC">
            <w:pPr>
              <w:jc w:val="center"/>
              <w:rPr>
                <w:b/>
                <w:color w:val="000000"/>
                <w:sz w:val="18"/>
                <w:szCs w:val="18"/>
              </w:rPr>
            </w:pPr>
            <w:r>
              <w:rPr>
                <w:b/>
                <w:color w:val="000000"/>
                <w:sz w:val="18"/>
                <w:szCs w:val="18"/>
              </w:rPr>
              <w:t>程</w:t>
            </w:r>
          </w:p>
          <w:p w14:paraId="09BAEAED">
            <w:pPr>
              <w:jc w:val="center"/>
              <w:rPr>
                <w:b/>
                <w:color w:val="000000"/>
                <w:sz w:val="18"/>
                <w:szCs w:val="18"/>
              </w:rPr>
            </w:pPr>
          </w:p>
        </w:tc>
        <w:tc>
          <w:tcPr>
            <w:tcW w:w="407" w:type="dxa"/>
            <w:vMerge w:val="restart"/>
            <w:vAlign w:val="center"/>
          </w:tcPr>
          <w:p w14:paraId="09BAEAEE">
            <w:pPr>
              <w:jc w:val="center"/>
              <w:rPr>
                <w:color w:val="000000"/>
                <w:sz w:val="18"/>
                <w:szCs w:val="18"/>
              </w:rPr>
            </w:pPr>
            <w:r>
              <w:rPr>
                <w:color w:val="000000"/>
                <w:sz w:val="18"/>
                <w:szCs w:val="18"/>
              </w:rPr>
              <w:t>必</w:t>
            </w:r>
          </w:p>
          <w:p w14:paraId="09BAEAEF">
            <w:pPr>
              <w:jc w:val="center"/>
              <w:rPr>
                <w:color w:val="000000"/>
                <w:sz w:val="18"/>
                <w:szCs w:val="18"/>
              </w:rPr>
            </w:pPr>
            <w:r>
              <w:rPr>
                <w:color w:val="000000"/>
                <w:sz w:val="18"/>
                <w:szCs w:val="18"/>
              </w:rPr>
              <w:t>修</w:t>
            </w:r>
          </w:p>
        </w:tc>
        <w:tc>
          <w:tcPr>
            <w:tcW w:w="475" w:type="dxa"/>
            <w:tcMar>
              <w:left w:w="0" w:type="dxa"/>
              <w:right w:w="0" w:type="dxa"/>
            </w:tcMar>
            <w:vAlign w:val="center"/>
          </w:tcPr>
          <w:p w14:paraId="09BAEAF0">
            <w:pPr>
              <w:jc w:val="center"/>
              <w:rPr>
                <w:color w:val="000000"/>
                <w:sz w:val="18"/>
                <w:szCs w:val="18"/>
              </w:rPr>
            </w:pPr>
            <w:r>
              <w:rPr>
                <w:rFonts w:hint="eastAsia"/>
                <w:color w:val="000000"/>
                <w:sz w:val="18"/>
                <w:szCs w:val="18"/>
              </w:rPr>
              <w:t>1</w:t>
            </w:r>
          </w:p>
        </w:tc>
        <w:tc>
          <w:tcPr>
            <w:tcW w:w="833" w:type="dxa"/>
            <w:tcMar>
              <w:left w:w="0" w:type="dxa"/>
              <w:right w:w="0" w:type="dxa"/>
            </w:tcMar>
            <w:vAlign w:val="center"/>
          </w:tcPr>
          <w:p w14:paraId="09BAEAF1">
            <w:pPr>
              <w:jc w:val="center"/>
              <w:rPr>
                <w:color w:val="FF0000"/>
                <w:sz w:val="18"/>
                <w:szCs w:val="18"/>
              </w:rPr>
            </w:pPr>
            <w:r>
              <w:rPr>
                <w:rFonts w:hint="eastAsia"/>
                <w:color w:val="FF0000"/>
                <w:sz w:val="18"/>
                <w:szCs w:val="18"/>
              </w:rPr>
              <w:t>1</w:t>
            </w:r>
            <w:r>
              <w:rPr>
                <w:color w:val="FF0000"/>
                <w:sz w:val="18"/>
                <w:szCs w:val="18"/>
              </w:rPr>
              <w:t>001031</w:t>
            </w:r>
          </w:p>
        </w:tc>
        <w:tc>
          <w:tcPr>
            <w:tcW w:w="1897" w:type="dxa"/>
            <w:tcMar>
              <w:left w:w="57" w:type="dxa"/>
              <w:right w:w="57" w:type="dxa"/>
            </w:tcMar>
            <w:vAlign w:val="center"/>
          </w:tcPr>
          <w:p w14:paraId="09BAEAF2">
            <w:pPr>
              <w:rPr>
                <w:sz w:val="18"/>
                <w:szCs w:val="18"/>
              </w:rPr>
            </w:pPr>
            <w:r>
              <w:rPr>
                <w:sz w:val="18"/>
                <w:szCs w:val="18"/>
              </w:rPr>
              <w:t>思想道德与法治</w:t>
            </w:r>
          </w:p>
        </w:tc>
        <w:tc>
          <w:tcPr>
            <w:tcW w:w="2613" w:type="dxa"/>
            <w:tcMar>
              <w:left w:w="0" w:type="dxa"/>
              <w:right w:w="0" w:type="dxa"/>
            </w:tcMar>
            <w:vAlign w:val="center"/>
          </w:tcPr>
          <w:p w14:paraId="09BAEAF3">
            <w:pPr>
              <w:rPr>
                <w:sz w:val="15"/>
                <w:szCs w:val="15"/>
              </w:rPr>
            </w:pPr>
            <w:r>
              <w:rPr>
                <w:sz w:val="15"/>
                <w:szCs w:val="15"/>
              </w:rPr>
              <w:t>Ideological Morality and Rule of Law</w:t>
            </w:r>
          </w:p>
        </w:tc>
        <w:tc>
          <w:tcPr>
            <w:tcW w:w="541" w:type="dxa"/>
            <w:tcMar>
              <w:left w:w="0" w:type="dxa"/>
              <w:right w:w="0" w:type="dxa"/>
            </w:tcMar>
            <w:vAlign w:val="center"/>
          </w:tcPr>
          <w:p w14:paraId="09BAEAF4">
            <w:pPr>
              <w:jc w:val="center"/>
              <w:rPr>
                <w:color w:val="FF0000"/>
                <w:sz w:val="18"/>
                <w:szCs w:val="18"/>
              </w:rPr>
            </w:pPr>
            <w:r>
              <w:rPr>
                <w:color w:val="FF0000"/>
                <w:sz w:val="18"/>
                <w:szCs w:val="18"/>
              </w:rPr>
              <w:t>3.0</w:t>
            </w:r>
          </w:p>
        </w:tc>
        <w:tc>
          <w:tcPr>
            <w:tcW w:w="598" w:type="dxa"/>
            <w:tcMar>
              <w:left w:w="0" w:type="dxa"/>
              <w:right w:w="0" w:type="dxa"/>
            </w:tcMar>
            <w:vAlign w:val="center"/>
          </w:tcPr>
          <w:p w14:paraId="09BAEAF5">
            <w:pPr>
              <w:jc w:val="center"/>
              <w:rPr>
                <w:color w:val="FF0000"/>
                <w:sz w:val="18"/>
                <w:szCs w:val="18"/>
              </w:rPr>
            </w:pPr>
            <w:r>
              <w:rPr>
                <w:rFonts w:hint="eastAsia"/>
                <w:color w:val="FF0000"/>
                <w:sz w:val="18"/>
                <w:szCs w:val="18"/>
              </w:rPr>
              <w:t>4</w:t>
            </w:r>
            <w:r>
              <w:rPr>
                <w:color w:val="FF0000"/>
                <w:sz w:val="18"/>
                <w:szCs w:val="18"/>
              </w:rPr>
              <w:t>8</w:t>
            </w:r>
          </w:p>
        </w:tc>
        <w:tc>
          <w:tcPr>
            <w:tcW w:w="355" w:type="dxa"/>
            <w:tcMar>
              <w:left w:w="0" w:type="dxa"/>
              <w:right w:w="0" w:type="dxa"/>
            </w:tcMar>
            <w:vAlign w:val="center"/>
          </w:tcPr>
          <w:p w14:paraId="09BAEAF6">
            <w:pPr>
              <w:jc w:val="center"/>
              <w:rPr>
                <w:color w:val="FF0000"/>
                <w:sz w:val="18"/>
                <w:szCs w:val="18"/>
              </w:rPr>
            </w:pPr>
            <w:r>
              <w:rPr>
                <w:rFonts w:hint="eastAsia"/>
                <w:color w:val="FF0000"/>
                <w:sz w:val="18"/>
                <w:szCs w:val="18"/>
              </w:rPr>
              <w:t>4</w:t>
            </w:r>
            <w:r>
              <w:rPr>
                <w:color w:val="FF0000"/>
                <w:sz w:val="18"/>
                <w:szCs w:val="18"/>
              </w:rPr>
              <w:t>2</w:t>
            </w:r>
          </w:p>
        </w:tc>
        <w:tc>
          <w:tcPr>
            <w:tcW w:w="355" w:type="dxa"/>
            <w:tcMar>
              <w:left w:w="0" w:type="dxa"/>
              <w:right w:w="0" w:type="dxa"/>
            </w:tcMar>
            <w:vAlign w:val="center"/>
          </w:tcPr>
          <w:p w14:paraId="09BAEAF7">
            <w:pPr>
              <w:jc w:val="center"/>
              <w:rPr>
                <w:color w:val="000000"/>
                <w:sz w:val="18"/>
                <w:szCs w:val="18"/>
              </w:rPr>
            </w:pPr>
          </w:p>
        </w:tc>
        <w:tc>
          <w:tcPr>
            <w:tcW w:w="417" w:type="dxa"/>
            <w:tcMar>
              <w:left w:w="0" w:type="dxa"/>
              <w:right w:w="0" w:type="dxa"/>
            </w:tcMar>
            <w:vAlign w:val="center"/>
          </w:tcPr>
          <w:p w14:paraId="09BAEAF8">
            <w:pPr>
              <w:jc w:val="center"/>
              <w:rPr>
                <w:color w:val="000000"/>
                <w:sz w:val="18"/>
                <w:szCs w:val="18"/>
              </w:rPr>
            </w:pPr>
          </w:p>
        </w:tc>
        <w:tc>
          <w:tcPr>
            <w:tcW w:w="425" w:type="dxa"/>
            <w:tcMar>
              <w:left w:w="0" w:type="dxa"/>
              <w:right w:w="0" w:type="dxa"/>
            </w:tcMar>
            <w:vAlign w:val="center"/>
          </w:tcPr>
          <w:p w14:paraId="09BAEAF9">
            <w:pPr>
              <w:jc w:val="center"/>
              <w:rPr>
                <w:color w:val="000000"/>
                <w:sz w:val="18"/>
                <w:szCs w:val="18"/>
              </w:rPr>
            </w:pPr>
            <w:r>
              <w:rPr>
                <w:rFonts w:hint="eastAsia"/>
                <w:color w:val="000000"/>
                <w:sz w:val="18"/>
                <w:szCs w:val="18"/>
              </w:rPr>
              <w:t>6</w:t>
            </w:r>
          </w:p>
        </w:tc>
        <w:tc>
          <w:tcPr>
            <w:tcW w:w="761" w:type="dxa"/>
            <w:tcMar>
              <w:left w:w="0" w:type="dxa"/>
              <w:right w:w="0" w:type="dxa"/>
            </w:tcMar>
            <w:vAlign w:val="center"/>
          </w:tcPr>
          <w:p w14:paraId="09BAEAFA">
            <w:pPr>
              <w:jc w:val="center"/>
              <w:rPr>
                <w:color w:val="000000"/>
                <w:sz w:val="18"/>
                <w:szCs w:val="18"/>
              </w:rPr>
            </w:pPr>
            <w:r>
              <w:rPr>
                <w:rFonts w:hint="eastAsia"/>
                <w:color w:val="000000"/>
                <w:sz w:val="18"/>
                <w:szCs w:val="18"/>
              </w:rPr>
              <w:t>1</w:t>
            </w:r>
          </w:p>
        </w:tc>
        <w:tc>
          <w:tcPr>
            <w:tcW w:w="611" w:type="dxa"/>
          </w:tcPr>
          <w:p w14:paraId="09BAEAFB">
            <w:pPr>
              <w:jc w:val="center"/>
              <w:rPr>
                <w:color w:val="000000"/>
                <w:sz w:val="18"/>
                <w:szCs w:val="18"/>
              </w:rPr>
            </w:pPr>
          </w:p>
        </w:tc>
      </w:tr>
      <w:tr w14:paraId="09BA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vAlign w:val="center"/>
          </w:tcPr>
          <w:p w14:paraId="09BAEAFD">
            <w:pPr>
              <w:jc w:val="center"/>
              <w:rPr>
                <w:color w:val="000000"/>
                <w:sz w:val="18"/>
                <w:szCs w:val="18"/>
              </w:rPr>
            </w:pPr>
          </w:p>
        </w:tc>
        <w:tc>
          <w:tcPr>
            <w:tcW w:w="407" w:type="dxa"/>
            <w:vMerge w:val="continue"/>
            <w:vAlign w:val="center"/>
          </w:tcPr>
          <w:p w14:paraId="09BAEAFE">
            <w:pPr>
              <w:jc w:val="center"/>
              <w:rPr>
                <w:color w:val="000000"/>
                <w:sz w:val="18"/>
                <w:szCs w:val="18"/>
              </w:rPr>
            </w:pPr>
          </w:p>
        </w:tc>
        <w:tc>
          <w:tcPr>
            <w:tcW w:w="475" w:type="dxa"/>
            <w:tcMar>
              <w:left w:w="0" w:type="dxa"/>
              <w:right w:w="0" w:type="dxa"/>
            </w:tcMar>
            <w:vAlign w:val="center"/>
          </w:tcPr>
          <w:p w14:paraId="09BAEAFF">
            <w:pPr>
              <w:jc w:val="center"/>
              <w:rPr>
                <w:color w:val="000000"/>
                <w:sz w:val="18"/>
                <w:szCs w:val="18"/>
              </w:rPr>
            </w:pPr>
            <w:r>
              <w:rPr>
                <w:rFonts w:hint="eastAsia"/>
                <w:color w:val="000000"/>
                <w:sz w:val="18"/>
                <w:szCs w:val="18"/>
              </w:rPr>
              <w:t>2</w:t>
            </w:r>
          </w:p>
        </w:tc>
        <w:tc>
          <w:tcPr>
            <w:tcW w:w="833" w:type="dxa"/>
            <w:tcMar>
              <w:left w:w="0" w:type="dxa"/>
              <w:right w:w="0" w:type="dxa"/>
            </w:tcMar>
            <w:vAlign w:val="center"/>
          </w:tcPr>
          <w:p w14:paraId="09BAEB00">
            <w:pPr>
              <w:jc w:val="center"/>
              <w:rPr>
                <w:color w:val="FF0000"/>
                <w:sz w:val="18"/>
                <w:szCs w:val="18"/>
              </w:rPr>
            </w:pPr>
            <w:r>
              <w:rPr>
                <w:rFonts w:hint="eastAsia"/>
                <w:color w:val="FF0000"/>
                <w:sz w:val="18"/>
                <w:szCs w:val="18"/>
              </w:rPr>
              <w:t>1</w:t>
            </w:r>
            <w:r>
              <w:rPr>
                <w:color w:val="FF0000"/>
                <w:sz w:val="18"/>
                <w:szCs w:val="18"/>
              </w:rPr>
              <w:t>002031</w:t>
            </w:r>
          </w:p>
        </w:tc>
        <w:tc>
          <w:tcPr>
            <w:tcW w:w="1897" w:type="dxa"/>
            <w:tcMar>
              <w:left w:w="57" w:type="dxa"/>
              <w:right w:w="57" w:type="dxa"/>
            </w:tcMar>
            <w:vAlign w:val="center"/>
          </w:tcPr>
          <w:p w14:paraId="09BAEB01">
            <w:pPr>
              <w:adjustRightInd w:val="0"/>
              <w:snapToGrid w:val="0"/>
              <w:rPr>
                <w:sz w:val="18"/>
                <w:szCs w:val="18"/>
              </w:rPr>
            </w:pPr>
            <w:r>
              <w:rPr>
                <w:sz w:val="18"/>
                <w:szCs w:val="18"/>
              </w:rPr>
              <w:t xml:space="preserve">中国近现代史纲要 </w:t>
            </w:r>
          </w:p>
        </w:tc>
        <w:tc>
          <w:tcPr>
            <w:tcW w:w="2613" w:type="dxa"/>
            <w:tcMar>
              <w:left w:w="0" w:type="dxa"/>
              <w:right w:w="0" w:type="dxa"/>
            </w:tcMar>
            <w:vAlign w:val="center"/>
          </w:tcPr>
          <w:p w14:paraId="09BAEB02">
            <w:pPr>
              <w:adjustRightInd w:val="0"/>
              <w:snapToGrid w:val="0"/>
              <w:rPr>
                <w:sz w:val="15"/>
                <w:szCs w:val="15"/>
              </w:rPr>
            </w:pPr>
            <w:r>
              <w:rPr>
                <w:sz w:val="15"/>
                <w:szCs w:val="15"/>
              </w:rPr>
              <w:t>Introduction to Chinese Modern and Contemporary History</w:t>
            </w:r>
          </w:p>
        </w:tc>
        <w:tc>
          <w:tcPr>
            <w:tcW w:w="541" w:type="dxa"/>
            <w:tcMar>
              <w:left w:w="0" w:type="dxa"/>
              <w:right w:w="0" w:type="dxa"/>
            </w:tcMar>
            <w:vAlign w:val="center"/>
          </w:tcPr>
          <w:p w14:paraId="09BAEB03">
            <w:pPr>
              <w:jc w:val="center"/>
              <w:rPr>
                <w:color w:val="FF0000"/>
                <w:sz w:val="18"/>
                <w:szCs w:val="18"/>
              </w:rPr>
            </w:pPr>
            <w:r>
              <w:rPr>
                <w:color w:val="FF0000"/>
                <w:sz w:val="18"/>
                <w:szCs w:val="18"/>
              </w:rPr>
              <w:t>3.0</w:t>
            </w:r>
          </w:p>
        </w:tc>
        <w:tc>
          <w:tcPr>
            <w:tcW w:w="598" w:type="dxa"/>
            <w:tcMar>
              <w:left w:w="0" w:type="dxa"/>
              <w:right w:w="0" w:type="dxa"/>
            </w:tcMar>
            <w:vAlign w:val="center"/>
          </w:tcPr>
          <w:p w14:paraId="09BAEB04">
            <w:pPr>
              <w:jc w:val="center"/>
              <w:rPr>
                <w:color w:val="FF0000"/>
                <w:sz w:val="18"/>
                <w:szCs w:val="18"/>
              </w:rPr>
            </w:pPr>
            <w:r>
              <w:rPr>
                <w:rFonts w:hint="eastAsia"/>
                <w:color w:val="FF0000"/>
                <w:sz w:val="18"/>
                <w:szCs w:val="18"/>
              </w:rPr>
              <w:t>4</w:t>
            </w:r>
            <w:r>
              <w:rPr>
                <w:color w:val="FF0000"/>
                <w:sz w:val="18"/>
                <w:szCs w:val="18"/>
              </w:rPr>
              <w:t>8</w:t>
            </w:r>
          </w:p>
        </w:tc>
        <w:tc>
          <w:tcPr>
            <w:tcW w:w="355" w:type="dxa"/>
            <w:tcMar>
              <w:left w:w="0" w:type="dxa"/>
              <w:right w:w="0" w:type="dxa"/>
            </w:tcMar>
            <w:vAlign w:val="center"/>
          </w:tcPr>
          <w:p w14:paraId="09BAEB05">
            <w:pPr>
              <w:jc w:val="center"/>
              <w:rPr>
                <w:color w:val="C00000"/>
                <w:sz w:val="18"/>
                <w:szCs w:val="18"/>
              </w:rPr>
            </w:pPr>
            <w:r>
              <w:rPr>
                <w:rFonts w:hint="eastAsia"/>
                <w:color w:val="FF0000"/>
                <w:sz w:val="18"/>
                <w:szCs w:val="18"/>
              </w:rPr>
              <w:t>4</w:t>
            </w:r>
            <w:r>
              <w:rPr>
                <w:color w:val="FF0000"/>
                <w:sz w:val="18"/>
                <w:szCs w:val="18"/>
              </w:rPr>
              <w:t>2</w:t>
            </w:r>
          </w:p>
        </w:tc>
        <w:tc>
          <w:tcPr>
            <w:tcW w:w="355" w:type="dxa"/>
            <w:tcMar>
              <w:left w:w="0" w:type="dxa"/>
              <w:right w:w="0" w:type="dxa"/>
            </w:tcMar>
            <w:vAlign w:val="center"/>
          </w:tcPr>
          <w:p w14:paraId="09BAEB06">
            <w:pPr>
              <w:pStyle w:val="31"/>
              <w:widowControl w:val="0"/>
              <w:pBdr>
                <w:bottom w:val="none" w:color="auto" w:sz="0" w:space="0"/>
              </w:pBdr>
              <w:tabs>
                <w:tab w:val="clear" w:pos="4153"/>
                <w:tab w:val="clear" w:pos="8306"/>
              </w:tabs>
              <w:snapToGrid/>
              <w:ind w:firstLine="210"/>
              <w:rPr>
                <w:color w:val="000000"/>
                <w:szCs w:val="18"/>
              </w:rPr>
            </w:pPr>
          </w:p>
        </w:tc>
        <w:tc>
          <w:tcPr>
            <w:tcW w:w="417" w:type="dxa"/>
            <w:tcMar>
              <w:left w:w="0" w:type="dxa"/>
              <w:right w:w="0" w:type="dxa"/>
            </w:tcMar>
            <w:vAlign w:val="center"/>
          </w:tcPr>
          <w:p w14:paraId="09BAEB07">
            <w:pPr>
              <w:jc w:val="center"/>
              <w:rPr>
                <w:color w:val="000000"/>
                <w:sz w:val="18"/>
                <w:szCs w:val="18"/>
              </w:rPr>
            </w:pPr>
          </w:p>
        </w:tc>
        <w:tc>
          <w:tcPr>
            <w:tcW w:w="425" w:type="dxa"/>
            <w:tcMar>
              <w:left w:w="0" w:type="dxa"/>
              <w:right w:w="0" w:type="dxa"/>
            </w:tcMar>
            <w:vAlign w:val="center"/>
          </w:tcPr>
          <w:p w14:paraId="09BAEB08">
            <w:pPr>
              <w:jc w:val="center"/>
              <w:rPr>
                <w:color w:val="000000"/>
                <w:sz w:val="18"/>
                <w:szCs w:val="18"/>
              </w:rPr>
            </w:pPr>
            <w:r>
              <w:rPr>
                <w:rFonts w:hint="eastAsia"/>
                <w:color w:val="000000"/>
                <w:sz w:val="18"/>
                <w:szCs w:val="18"/>
              </w:rPr>
              <w:t>6</w:t>
            </w:r>
          </w:p>
        </w:tc>
        <w:tc>
          <w:tcPr>
            <w:tcW w:w="761" w:type="dxa"/>
            <w:tcMar>
              <w:left w:w="0" w:type="dxa"/>
              <w:right w:w="0" w:type="dxa"/>
            </w:tcMar>
            <w:vAlign w:val="center"/>
          </w:tcPr>
          <w:p w14:paraId="09BAEB09">
            <w:pPr>
              <w:jc w:val="center"/>
              <w:rPr>
                <w:color w:val="000000"/>
                <w:sz w:val="18"/>
                <w:szCs w:val="18"/>
              </w:rPr>
            </w:pPr>
            <w:r>
              <w:rPr>
                <w:rFonts w:hint="eastAsia"/>
                <w:color w:val="000000"/>
                <w:sz w:val="18"/>
                <w:szCs w:val="18"/>
              </w:rPr>
              <w:t>2</w:t>
            </w:r>
          </w:p>
        </w:tc>
        <w:tc>
          <w:tcPr>
            <w:tcW w:w="611" w:type="dxa"/>
          </w:tcPr>
          <w:p w14:paraId="09BAEB0A">
            <w:pPr>
              <w:jc w:val="center"/>
              <w:rPr>
                <w:color w:val="000000"/>
                <w:sz w:val="18"/>
                <w:szCs w:val="18"/>
              </w:rPr>
            </w:pPr>
          </w:p>
        </w:tc>
      </w:tr>
      <w:tr w14:paraId="09BA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vAlign w:val="center"/>
          </w:tcPr>
          <w:p w14:paraId="09BAEB0C">
            <w:pPr>
              <w:jc w:val="center"/>
              <w:rPr>
                <w:color w:val="000000"/>
                <w:sz w:val="18"/>
                <w:szCs w:val="18"/>
              </w:rPr>
            </w:pPr>
          </w:p>
        </w:tc>
        <w:tc>
          <w:tcPr>
            <w:tcW w:w="407" w:type="dxa"/>
            <w:vMerge w:val="continue"/>
            <w:vAlign w:val="center"/>
          </w:tcPr>
          <w:p w14:paraId="09BAEB0D">
            <w:pPr>
              <w:jc w:val="center"/>
              <w:rPr>
                <w:color w:val="000000"/>
                <w:sz w:val="18"/>
                <w:szCs w:val="18"/>
              </w:rPr>
            </w:pPr>
          </w:p>
        </w:tc>
        <w:tc>
          <w:tcPr>
            <w:tcW w:w="475" w:type="dxa"/>
            <w:tcMar>
              <w:left w:w="0" w:type="dxa"/>
              <w:right w:w="0" w:type="dxa"/>
            </w:tcMar>
            <w:vAlign w:val="center"/>
          </w:tcPr>
          <w:p w14:paraId="09BAEB0E">
            <w:pPr>
              <w:jc w:val="center"/>
              <w:rPr>
                <w:color w:val="000000"/>
                <w:sz w:val="18"/>
                <w:szCs w:val="18"/>
              </w:rPr>
            </w:pPr>
            <w:r>
              <w:rPr>
                <w:rFonts w:hint="eastAsia"/>
                <w:color w:val="000000"/>
                <w:sz w:val="18"/>
                <w:szCs w:val="18"/>
              </w:rPr>
              <w:t>3</w:t>
            </w:r>
          </w:p>
        </w:tc>
        <w:tc>
          <w:tcPr>
            <w:tcW w:w="833" w:type="dxa"/>
            <w:tcMar>
              <w:left w:w="0" w:type="dxa"/>
              <w:right w:w="0" w:type="dxa"/>
            </w:tcMar>
            <w:vAlign w:val="center"/>
          </w:tcPr>
          <w:p w14:paraId="09BAEB0F">
            <w:pPr>
              <w:jc w:val="center"/>
              <w:rPr>
                <w:sz w:val="18"/>
                <w:szCs w:val="18"/>
              </w:rPr>
            </w:pPr>
            <w:r>
              <w:rPr>
                <w:rFonts w:hint="eastAsia"/>
                <w:color w:val="FF0000"/>
                <w:sz w:val="18"/>
                <w:szCs w:val="18"/>
              </w:rPr>
              <w:t>1</w:t>
            </w:r>
            <w:r>
              <w:rPr>
                <w:color w:val="FF0000"/>
                <w:sz w:val="18"/>
                <w:szCs w:val="18"/>
              </w:rPr>
              <w:t>003031</w:t>
            </w:r>
          </w:p>
        </w:tc>
        <w:tc>
          <w:tcPr>
            <w:tcW w:w="1897" w:type="dxa"/>
            <w:tcMar>
              <w:left w:w="57" w:type="dxa"/>
              <w:right w:w="57" w:type="dxa"/>
            </w:tcMar>
            <w:vAlign w:val="center"/>
          </w:tcPr>
          <w:p w14:paraId="09BAEB10">
            <w:pPr>
              <w:adjustRightInd w:val="0"/>
              <w:snapToGrid w:val="0"/>
              <w:rPr>
                <w:sz w:val="18"/>
                <w:szCs w:val="18"/>
              </w:rPr>
            </w:pPr>
            <w:r>
              <w:rPr>
                <w:sz w:val="18"/>
                <w:szCs w:val="18"/>
              </w:rPr>
              <w:t>马克思主义基本原理</w:t>
            </w:r>
          </w:p>
        </w:tc>
        <w:tc>
          <w:tcPr>
            <w:tcW w:w="2613" w:type="dxa"/>
            <w:tcMar>
              <w:left w:w="0" w:type="dxa"/>
              <w:right w:w="0" w:type="dxa"/>
            </w:tcMar>
            <w:vAlign w:val="center"/>
          </w:tcPr>
          <w:p w14:paraId="09BAEB11">
            <w:pPr>
              <w:adjustRightInd w:val="0"/>
              <w:snapToGrid w:val="0"/>
              <w:rPr>
                <w:sz w:val="15"/>
                <w:szCs w:val="15"/>
              </w:rPr>
            </w:pPr>
            <w:r>
              <w:rPr>
                <w:sz w:val="15"/>
                <w:szCs w:val="15"/>
              </w:rPr>
              <w:t>Basic Principles of Marxism</w:t>
            </w:r>
          </w:p>
        </w:tc>
        <w:tc>
          <w:tcPr>
            <w:tcW w:w="541" w:type="dxa"/>
            <w:tcMar>
              <w:left w:w="0" w:type="dxa"/>
              <w:right w:w="0" w:type="dxa"/>
            </w:tcMar>
            <w:vAlign w:val="center"/>
          </w:tcPr>
          <w:p w14:paraId="09BAEB12">
            <w:pPr>
              <w:jc w:val="center"/>
              <w:rPr>
                <w:color w:val="FF0000"/>
                <w:sz w:val="18"/>
                <w:szCs w:val="18"/>
              </w:rPr>
            </w:pPr>
            <w:r>
              <w:rPr>
                <w:color w:val="FF0000"/>
                <w:sz w:val="18"/>
                <w:szCs w:val="18"/>
              </w:rPr>
              <w:t>3.0</w:t>
            </w:r>
          </w:p>
        </w:tc>
        <w:tc>
          <w:tcPr>
            <w:tcW w:w="598" w:type="dxa"/>
            <w:tcMar>
              <w:left w:w="0" w:type="dxa"/>
              <w:right w:w="0" w:type="dxa"/>
            </w:tcMar>
            <w:vAlign w:val="center"/>
          </w:tcPr>
          <w:p w14:paraId="09BAEB13">
            <w:pPr>
              <w:jc w:val="center"/>
              <w:rPr>
                <w:color w:val="FF0000"/>
                <w:sz w:val="18"/>
                <w:szCs w:val="18"/>
              </w:rPr>
            </w:pPr>
            <w:r>
              <w:rPr>
                <w:rFonts w:hint="eastAsia"/>
                <w:color w:val="FF0000"/>
                <w:sz w:val="18"/>
                <w:szCs w:val="18"/>
              </w:rPr>
              <w:t>4</w:t>
            </w:r>
            <w:r>
              <w:rPr>
                <w:color w:val="FF0000"/>
                <w:sz w:val="18"/>
                <w:szCs w:val="18"/>
              </w:rPr>
              <w:t>8</w:t>
            </w:r>
          </w:p>
        </w:tc>
        <w:tc>
          <w:tcPr>
            <w:tcW w:w="355" w:type="dxa"/>
            <w:tcMar>
              <w:left w:w="0" w:type="dxa"/>
              <w:right w:w="0" w:type="dxa"/>
            </w:tcMar>
            <w:vAlign w:val="center"/>
          </w:tcPr>
          <w:p w14:paraId="09BAEB14">
            <w:pPr>
              <w:jc w:val="center"/>
              <w:rPr>
                <w:color w:val="000000"/>
                <w:sz w:val="18"/>
                <w:szCs w:val="18"/>
              </w:rPr>
            </w:pPr>
            <w:r>
              <w:rPr>
                <w:rFonts w:hint="eastAsia"/>
                <w:color w:val="FF0000"/>
                <w:sz w:val="18"/>
                <w:szCs w:val="18"/>
              </w:rPr>
              <w:t>4</w:t>
            </w:r>
            <w:r>
              <w:rPr>
                <w:color w:val="FF0000"/>
                <w:sz w:val="18"/>
                <w:szCs w:val="18"/>
              </w:rPr>
              <w:t>2</w:t>
            </w:r>
          </w:p>
        </w:tc>
        <w:tc>
          <w:tcPr>
            <w:tcW w:w="355" w:type="dxa"/>
            <w:tcMar>
              <w:left w:w="0" w:type="dxa"/>
              <w:right w:w="0" w:type="dxa"/>
            </w:tcMar>
            <w:vAlign w:val="center"/>
          </w:tcPr>
          <w:p w14:paraId="09BAEB15">
            <w:pPr>
              <w:jc w:val="center"/>
              <w:rPr>
                <w:color w:val="000000"/>
                <w:sz w:val="18"/>
                <w:szCs w:val="18"/>
              </w:rPr>
            </w:pPr>
          </w:p>
        </w:tc>
        <w:tc>
          <w:tcPr>
            <w:tcW w:w="417" w:type="dxa"/>
            <w:tcMar>
              <w:left w:w="0" w:type="dxa"/>
              <w:right w:w="0" w:type="dxa"/>
            </w:tcMar>
            <w:vAlign w:val="center"/>
          </w:tcPr>
          <w:p w14:paraId="09BAEB16">
            <w:pPr>
              <w:jc w:val="center"/>
              <w:rPr>
                <w:color w:val="000000"/>
                <w:sz w:val="18"/>
                <w:szCs w:val="18"/>
              </w:rPr>
            </w:pPr>
          </w:p>
        </w:tc>
        <w:tc>
          <w:tcPr>
            <w:tcW w:w="425" w:type="dxa"/>
            <w:tcMar>
              <w:left w:w="0" w:type="dxa"/>
              <w:right w:w="0" w:type="dxa"/>
            </w:tcMar>
            <w:vAlign w:val="center"/>
          </w:tcPr>
          <w:p w14:paraId="09BAEB17">
            <w:pPr>
              <w:jc w:val="center"/>
              <w:rPr>
                <w:color w:val="000000"/>
                <w:sz w:val="18"/>
                <w:szCs w:val="18"/>
              </w:rPr>
            </w:pPr>
            <w:r>
              <w:rPr>
                <w:rFonts w:hint="eastAsia"/>
                <w:color w:val="000000"/>
                <w:sz w:val="18"/>
                <w:szCs w:val="18"/>
              </w:rPr>
              <w:t>6</w:t>
            </w:r>
          </w:p>
        </w:tc>
        <w:tc>
          <w:tcPr>
            <w:tcW w:w="761" w:type="dxa"/>
            <w:tcMar>
              <w:left w:w="0" w:type="dxa"/>
              <w:right w:w="0" w:type="dxa"/>
            </w:tcMar>
            <w:vAlign w:val="center"/>
          </w:tcPr>
          <w:p w14:paraId="09BAEB18">
            <w:pPr>
              <w:jc w:val="center"/>
              <w:rPr>
                <w:color w:val="000000"/>
                <w:sz w:val="18"/>
                <w:szCs w:val="18"/>
              </w:rPr>
            </w:pPr>
            <w:r>
              <w:rPr>
                <w:rFonts w:hint="eastAsia"/>
                <w:color w:val="000000"/>
                <w:sz w:val="18"/>
                <w:szCs w:val="18"/>
              </w:rPr>
              <w:t>3</w:t>
            </w:r>
          </w:p>
        </w:tc>
        <w:tc>
          <w:tcPr>
            <w:tcW w:w="611" w:type="dxa"/>
          </w:tcPr>
          <w:p w14:paraId="09BAEB19">
            <w:pPr>
              <w:jc w:val="center"/>
              <w:rPr>
                <w:color w:val="000000"/>
                <w:sz w:val="18"/>
                <w:szCs w:val="18"/>
              </w:rPr>
            </w:pPr>
          </w:p>
        </w:tc>
      </w:tr>
      <w:tr w14:paraId="09BA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vAlign w:val="center"/>
          </w:tcPr>
          <w:p w14:paraId="09BAEB1B">
            <w:pPr>
              <w:jc w:val="center"/>
              <w:rPr>
                <w:color w:val="000000"/>
                <w:sz w:val="18"/>
                <w:szCs w:val="18"/>
              </w:rPr>
            </w:pPr>
          </w:p>
        </w:tc>
        <w:tc>
          <w:tcPr>
            <w:tcW w:w="407" w:type="dxa"/>
            <w:vMerge w:val="continue"/>
            <w:vAlign w:val="center"/>
          </w:tcPr>
          <w:p w14:paraId="09BAEB1C">
            <w:pPr>
              <w:jc w:val="center"/>
              <w:rPr>
                <w:color w:val="000000"/>
                <w:sz w:val="18"/>
                <w:szCs w:val="18"/>
              </w:rPr>
            </w:pPr>
          </w:p>
        </w:tc>
        <w:tc>
          <w:tcPr>
            <w:tcW w:w="475" w:type="dxa"/>
            <w:tcMar>
              <w:left w:w="0" w:type="dxa"/>
              <w:right w:w="0" w:type="dxa"/>
            </w:tcMar>
            <w:vAlign w:val="center"/>
          </w:tcPr>
          <w:p w14:paraId="09BAEB1D">
            <w:pPr>
              <w:jc w:val="center"/>
              <w:rPr>
                <w:color w:val="FF0000"/>
                <w:sz w:val="18"/>
                <w:szCs w:val="18"/>
              </w:rPr>
            </w:pPr>
            <w:r>
              <w:rPr>
                <w:rFonts w:hint="eastAsia"/>
                <w:color w:val="FF0000"/>
                <w:sz w:val="18"/>
                <w:szCs w:val="18"/>
              </w:rPr>
              <w:t>4</w:t>
            </w:r>
          </w:p>
        </w:tc>
        <w:tc>
          <w:tcPr>
            <w:tcW w:w="833" w:type="dxa"/>
            <w:tcMar>
              <w:left w:w="0" w:type="dxa"/>
              <w:right w:w="0" w:type="dxa"/>
            </w:tcMar>
            <w:vAlign w:val="center"/>
          </w:tcPr>
          <w:p w14:paraId="09BAEB1E">
            <w:pPr>
              <w:jc w:val="center"/>
              <w:rPr>
                <w:color w:val="000000"/>
                <w:sz w:val="18"/>
                <w:szCs w:val="18"/>
              </w:rPr>
            </w:pPr>
            <w:r>
              <w:rPr>
                <w:rFonts w:hint="eastAsia"/>
                <w:color w:val="FF0000"/>
                <w:sz w:val="18"/>
                <w:szCs w:val="18"/>
              </w:rPr>
              <w:t>1</w:t>
            </w:r>
            <w:r>
              <w:rPr>
                <w:color w:val="FF0000"/>
                <w:sz w:val="18"/>
                <w:szCs w:val="18"/>
              </w:rPr>
              <w:t>004031</w:t>
            </w:r>
          </w:p>
        </w:tc>
        <w:tc>
          <w:tcPr>
            <w:tcW w:w="1897" w:type="dxa"/>
            <w:tcMar>
              <w:left w:w="57" w:type="dxa"/>
              <w:right w:w="57" w:type="dxa"/>
            </w:tcMar>
            <w:vAlign w:val="center"/>
          </w:tcPr>
          <w:p w14:paraId="09BAEB1F">
            <w:pPr>
              <w:adjustRightInd w:val="0"/>
              <w:snapToGrid w:val="0"/>
              <w:rPr>
                <w:color w:val="000000"/>
                <w:sz w:val="18"/>
                <w:szCs w:val="18"/>
              </w:rPr>
            </w:pPr>
            <w:r>
              <w:rPr>
                <w:rFonts w:hint="eastAsia" w:ascii="宋体" w:hAnsi="宋体" w:cs="宋体"/>
                <w:color w:val="000000"/>
                <w:sz w:val="18"/>
                <w:szCs w:val="18"/>
              </w:rPr>
              <w:t>△</w:t>
            </w:r>
            <w:r>
              <w:rPr>
                <w:color w:val="000000"/>
                <w:sz w:val="18"/>
                <w:szCs w:val="18"/>
              </w:rPr>
              <w:t>毛泽东思想和中国特色社会主义理论体系概论</w:t>
            </w:r>
          </w:p>
        </w:tc>
        <w:tc>
          <w:tcPr>
            <w:tcW w:w="2613" w:type="dxa"/>
            <w:tcMar>
              <w:left w:w="0" w:type="dxa"/>
              <w:right w:w="0" w:type="dxa"/>
            </w:tcMar>
            <w:vAlign w:val="center"/>
          </w:tcPr>
          <w:p w14:paraId="09BAEB20">
            <w:pPr>
              <w:adjustRightInd w:val="0"/>
              <w:snapToGrid w:val="0"/>
              <w:rPr>
                <w:color w:val="000000"/>
                <w:sz w:val="15"/>
                <w:szCs w:val="15"/>
              </w:rPr>
            </w:pPr>
            <w:r>
              <w:rPr>
                <w:color w:val="000000"/>
                <w:sz w:val="15"/>
                <w:szCs w:val="15"/>
              </w:rPr>
              <w:t xml:space="preserve">Introduction to Mao Zedong Thought and Theoretical System of Socialism with Chinese Characteristics </w:t>
            </w:r>
          </w:p>
        </w:tc>
        <w:tc>
          <w:tcPr>
            <w:tcW w:w="541" w:type="dxa"/>
            <w:tcMar>
              <w:left w:w="0" w:type="dxa"/>
              <w:right w:w="0" w:type="dxa"/>
            </w:tcMar>
            <w:vAlign w:val="center"/>
          </w:tcPr>
          <w:p w14:paraId="09BAEB21">
            <w:pPr>
              <w:jc w:val="center"/>
              <w:rPr>
                <w:color w:val="FF0000"/>
                <w:sz w:val="18"/>
                <w:szCs w:val="18"/>
              </w:rPr>
            </w:pPr>
            <w:r>
              <w:rPr>
                <w:color w:val="FF0000"/>
                <w:sz w:val="18"/>
                <w:szCs w:val="18"/>
              </w:rPr>
              <w:t>3.0</w:t>
            </w:r>
          </w:p>
        </w:tc>
        <w:tc>
          <w:tcPr>
            <w:tcW w:w="598" w:type="dxa"/>
            <w:tcMar>
              <w:left w:w="0" w:type="dxa"/>
              <w:right w:w="0" w:type="dxa"/>
            </w:tcMar>
            <w:vAlign w:val="center"/>
          </w:tcPr>
          <w:p w14:paraId="09BAEB22">
            <w:pPr>
              <w:jc w:val="center"/>
              <w:rPr>
                <w:color w:val="FF0000"/>
                <w:sz w:val="18"/>
                <w:szCs w:val="18"/>
              </w:rPr>
            </w:pPr>
            <w:r>
              <w:rPr>
                <w:rFonts w:hint="eastAsia"/>
                <w:color w:val="FF0000"/>
                <w:sz w:val="18"/>
                <w:szCs w:val="18"/>
              </w:rPr>
              <w:t>4</w:t>
            </w:r>
            <w:r>
              <w:rPr>
                <w:color w:val="FF0000"/>
                <w:sz w:val="18"/>
                <w:szCs w:val="18"/>
              </w:rPr>
              <w:t>8</w:t>
            </w:r>
          </w:p>
        </w:tc>
        <w:tc>
          <w:tcPr>
            <w:tcW w:w="355" w:type="dxa"/>
            <w:tcMar>
              <w:left w:w="0" w:type="dxa"/>
              <w:right w:w="0" w:type="dxa"/>
            </w:tcMar>
            <w:vAlign w:val="center"/>
          </w:tcPr>
          <w:p w14:paraId="09BAEB23">
            <w:pPr>
              <w:jc w:val="center"/>
              <w:rPr>
                <w:color w:val="C00000"/>
                <w:sz w:val="18"/>
                <w:szCs w:val="18"/>
              </w:rPr>
            </w:pPr>
            <w:r>
              <w:rPr>
                <w:rFonts w:hint="eastAsia"/>
                <w:color w:val="FF0000"/>
                <w:sz w:val="18"/>
                <w:szCs w:val="18"/>
              </w:rPr>
              <w:t>4</w:t>
            </w:r>
            <w:r>
              <w:rPr>
                <w:color w:val="FF0000"/>
                <w:sz w:val="18"/>
                <w:szCs w:val="18"/>
              </w:rPr>
              <w:t>2</w:t>
            </w:r>
          </w:p>
        </w:tc>
        <w:tc>
          <w:tcPr>
            <w:tcW w:w="355" w:type="dxa"/>
            <w:tcMar>
              <w:left w:w="0" w:type="dxa"/>
              <w:right w:w="0" w:type="dxa"/>
            </w:tcMar>
            <w:vAlign w:val="center"/>
          </w:tcPr>
          <w:p w14:paraId="09BAEB24">
            <w:pPr>
              <w:pStyle w:val="31"/>
              <w:pBdr>
                <w:bottom w:val="none" w:color="auto" w:sz="0" w:space="0"/>
              </w:pBdr>
              <w:tabs>
                <w:tab w:val="clear" w:pos="4153"/>
                <w:tab w:val="clear" w:pos="8306"/>
              </w:tabs>
              <w:snapToGrid/>
              <w:ind w:firstLine="210"/>
              <w:rPr>
                <w:color w:val="000000"/>
              </w:rPr>
            </w:pPr>
          </w:p>
        </w:tc>
        <w:tc>
          <w:tcPr>
            <w:tcW w:w="417" w:type="dxa"/>
            <w:tcMar>
              <w:left w:w="0" w:type="dxa"/>
              <w:right w:w="0" w:type="dxa"/>
            </w:tcMar>
            <w:vAlign w:val="center"/>
          </w:tcPr>
          <w:p w14:paraId="09BAEB25">
            <w:pPr>
              <w:jc w:val="center"/>
              <w:rPr>
                <w:strike/>
                <w:color w:val="C00000"/>
                <w:sz w:val="18"/>
                <w:szCs w:val="18"/>
              </w:rPr>
            </w:pPr>
          </w:p>
        </w:tc>
        <w:tc>
          <w:tcPr>
            <w:tcW w:w="425" w:type="dxa"/>
            <w:tcMar>
              <w:left w:w="0" w:type="dxa"/>
              <w:right w:w="0" w:type="dxa"/>
            </w:tcMar>
            <w:vAlign w:val="center"/>
          </w:tcPr>
          <w:p w14:paraId="09BAEB26">
            <w:pPr>
              <w:jc w:val="center"/>
              <w:rPr>
                <w:color w:val="000000"/>
                <w:sz w:val="18"/>
                <w:szCs w:val="18"/>
              </w:rPr>
            </w:pPr>
            <w:r>
              <w:rPr>
                <w:rFonts w:hint="eastAsia"/>
                <w:color w:val="000000"/>
                <w:sz w:val="18"/>
                <w:szCs w:val="18"/>
              </w:rPr>
              <w:t>6</w:t>
            </w:r>
          </w:p>
        </w:tc>
        <w:tc>
          <w:tcPr>
            <w:tcW w:w="761" w:type="dxa"/>
            <w:tcMar>
              <w:left w:w="0" w:type="dxa"/>
              <w:right w:w="0" w:type="dxa"/>
            </w:tcMar>
            <w:vAlign w:val="center"/>
          </w:tcPr>
          <w:p w14:paraId="09BAEB27">
            <w:pPr>
              <w:jc w:val="center"/>
              <w:rPr>
                <w:color w:val="000000"/>
                <w:sz w:val="18"/>
                <w:szCs w:val="18"/>
              </w:rPr>
            </w:pPr>
            <w:r>
              <w:rPr>
                <w:rFonts w:hint="eastAsia"/>
                <w:color w:val="000000"/>
                <w:sz w:val="18"/>
                <w:szCs w:val="18"/>
              </w:rPr>
              <w:t>4</w:t>
            </w:r>
          </w:p>
        </w:tc>
        <w:tc>
          <w:tcPr>
            <w:tcW w:w="611" w:type="dxa"/>
          </w:tcPr>
          <w:p w14:paraId="09BAEB28">
            <w:pPr>
              <w:jc w:val="center"/>
              <w:rPr>
                <w:color w:val="000000"/>
                <w:sz w:val="18"/>
                <w:szCs w:val="18"/>
              </w:rPr>
            </w:pPr>
            <w:r>
              <w:rPr>
                <w:rFonts w:hint="eastAsia"/>
                <w:color w:val="000000"/>
                <w:sz w:val="18"/>
                <w:szCs w:val="18"/>
              </w:rPr>
              <w:t>15</w:t>
            </w:r>
          </w:p>
        </w:tc>
      </w:tr>
      <w:tr w14:paraId="09BA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396" w:type="dxa"/>
            <w:vMerge w:val="continue"/>
            <w:vAlign w:val="center"/>
          </w:tcPr>
          <w:p w14:paraId="09BAEB2A">
            <w:pPr>
              <w:jc w:val="center"/>
              <w:rPr>
                <w:color w:val="000000"/>
                <w:sz w:val="18"/>
                <w:szCs w:val="18"/>
              </w:rPr>
            </w:pPr>
          </w:p>
        </w:tc>
        <w:tc>
          <w:tcPr>
            <w:tcW w:w="407" w:type="dxa"/>
            <w:vMerge w:val="continue"/>
            <w:vAlign w:val="center"/>
          </w:tcPr>
          <w:p w14:paraId="09BAEB2B">
            <w:pPr>
              <w:jc w:val="center"/>
              <w:rPr>
                <w:color w:val="000000"/>
                <w:sz w:val="18"/>
                <w:szCs w:val="18"/>
              </w:rPr>
            </w:pPr>
          </w:p>
        </w:tc>
        <w:tc>
          <w:tcPr>
            <w:tcW w:w="475" w:type="dxa"/>
            <w:tcMar>
              <w:left w:w="0" w:type="dxa"/>
              <w:right w:w="0" w:type="dxa"/>
            </w:tcMar>
            <w:vAlign w:val="center"/>
          </w:tcPr>
          <w:p w14:paraId="09BAEB2C">
            <w:pPr>
              <w:spacing w:line="26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833" w:type="dxa"/>
            <w:tcMar>
              <w:left w:w="0" w:type="dxa"/>
              <w:right w:w="0" w:type="dxa"/>
            </w:tcMar>
            <w:vAlign w:val="center"/>
          </w:tcPr>
          <w:p w14:paraId="09BAEB2D">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005031</w:t>
            </w:r>
          </w:p>
        </w:tc>
        <w:tc>
          <w:tcPr>
            <w:tcW w:w="1897" w:type="dxa"/>
            <w:tcMar>
              <w:left w:w="57" w:type="dxa"/>
              <w:right w:w="57" w:type="dxa"/>
            </w:tcMar>
            <w:vAlign w:val="center"/>
          </w:tcPr>
          <w:p w14:paraId="09BAEB2E">
            <w:pPr>
              <w:adjustRightInd w:val="0"/>
              <w:snapToGrid w:val="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△习近平新时代</w:t>
            </w:r>
            <w:r>
              <w:rPr>
                <w:color w:val="000000" w:themeColor="text1"/>
                <w:sz w:val="18"/>
                <w:szCs w:val="18"/>
                <w14:textFill>
                  <w14:solidFill>
                    <w14:schemeClr w14:val="tx1"/>
                  </w14:solidFill>
                </w14:textFill>
              </w:rPr>
              <w:t>中国特色社会主义</w:t>
            </w:r>
            <w:r>
              <w:rPr>
                <w:rFonts w:hint="eastAsia"/>
                <w:color w:val="000000" w:themeColor="text1"/>
                <w:sz w:val="18"/>
                <w:szCs w:val="18"/>
                <w14:textFill>
                  <w14:solidFill>
                    <w14:schemeClr w14:val="tx1"/>
                  </w14:solidFill>
                </w14:textFill>
              </w:rPr>
              <w:t>思想概论</w:t>
            </w:r>
          </w:p>
        </w:tc>
        <w:tc>
          <w:tcPr>
            <w:tcW w:w="2613" w:type="dxa"/>
            <w:tcMar>
              <w:left w:w="0" w:type="dxa"/>
              <w:right w:w="0" w:type="dxa"/>
            </w:tcMar>
            <w:vAlign w:val="center"/>
          </w:tcPr>
          <w:p w14:paraId="09BAEB2F">
            <w:pPr>
              <w:adjustRightInd w:val="0"/>
              <w:snapToGrid w:val="0"/>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Introduction to Xi Jinping Thought on Socialism with Chinese Characteristics for a New Era</w:t>
            </w:r>
          </w:p>
        </w:tc>
        <w:tc>
          <w:tcPr>
            <w:tcW w:w="541" w:type="dxa"/>
            <w:tcMar>
              <w:left w:w="0" w:type="dxa"/>
              <w:right w:w="0" w:type="dxa"/>
            </w:tcMar>
            <w:vAlign w:val="center"/>
          </w:tcPr>
          <w:p w14:paraId="09BAEB30">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.0</w:t>
            </w:r>
          </w:p>
        </w:tc>
        <w:tc>
          <w:tcPr>
            <w:tcW w:w="598" w:type="dxa"/>
            <w:tcMar>
              <w:left w:w="0" w:type="dxa"/>
              <w:right w:w="0" w:type="dxa"/>
            </w:tcMar>
            <w:vAlign w:val="center"/>
          </w:tcPr>
          <w:p w14:paraId="09BAEB31">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r>
              <w:rPr>
                <w:color w:val="000000" w:themeColor="text1"/>
                <w:sz w:val="18"/>
                <w:szCs w:val="18"/>
                <w14:textFill>
                  <w14:solidFill>
                    <w14:schemeClr w14:val="tx1"/>
                  </w14:solidFill>
                </w14:textFill>
              </w:rPr>
              <w:t>8</w:t>
            </w:r>
          </w:p>
        </w:tc>
        <w:tc>
          <w:tcPr>
            <w:tcW w:w="355" w:type="dxa"/>
            <w:tcMar>
              <w:left w:w="0" w:type="dxa"/>
              <w:right w:w="0" w:type="dxa"/>
            </w:tcMar>
            <w:vAlign w:val="center"/>
          </w:tcPr>
          <w:p w14:paraId="09BAEB32">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c>
          <w:tcPr>
            <w:tcW w:w="355" w:type="dxa"/>
            <w:tcMar>
              <w:left w:w="0" w:type="dxa"/>
              <w:right w:w="0" w:type="dxa"/>
            </w:tcMar>
            <w:vAlign w:val="center"/>
          </w:tcPr>
          <w:p w14:paraId="09BAEB33">
            <w:pPr>
              <w:pStyle w:val="31"/>
              <w:pBdr>
                <w:bottom w:val="none" w:color="auto" w:sz="0" w:space="0"/>
              </w:pBdr>
              <w:tabs>
                <w:tab w:val="clear" w:pos="4153"/>
                <w:tab w:val="clear" w:pos="8306"/>
              </w:tabs>
              <w:snapToGrid/>
              <w:ind w:firstLine="210"/>
              <w:rPr>
                <w:color w:val="000000" w:themeColor="text1"/>
                <w14:textFill>
                  <w14:solidFill>
                    <w14:schemeClr w14:val="tx1"/>
                  </w14:solidFill>
                </w14:textFill>
              </w:rPr>
            </w:pPr>
          </w:p>
        </w:tc>
        <w:tc>
          <w:tcPr>
            <w:tcW w:w="417" w:type="dxa"/>
            <w:tcMar>
              <w:left w:w="0" w:type="dxa"/>
              <w:right w:w="0" w:type="dxa"/>
            </w:tcMar>
            <w:vAlign w:val="center"/>
          </w:tcPr>
          <w:p w14:paraId="09BAEB34">
            <w:pPr>
              <w:jc w:val="center"/>
              <w:rPr>
                <w:color w:val="000000" w:themeColor="text1"/>
                <w:sz w:val="18"/>
                <w:szCs w:val="18"/>
                <w14:textFill>
                  <w14:solidFill>
                    <w14:schemeClr w14:val="tx1"/>
                  </w14:solidFill>
                </w14:textFill>
              </w:rPr>
            </w:pPr>
          </w:p>
        </w:tc>
        <w:tc>
          <w:tcPr>
            <w:tcW w:w="425" w:type="dxa"/>
            <w:tcMar>
              <w:left w:w="0" w:type="dxa"/>
              <w:right w:w="0" w:type="dxa"/>
            </w:tcMar>
            <w:vAlign w:val="center"/>
          </w:tcPr>
          <w:p w14:paraId="09BAEB35">
            <w:pPr>
              <w:jc w:val="center"/>
              <w:rPr>
                <w:color w:val="000000" w:themeColor="text1"/>
                <w:sz w:val="18"/>
                <w:szCs w:val="18"/>
                <w14:textFill>
                  <w14:solidFill>
                    <w14:schemeClr w14:val="tx1"/>
                  </w14:solidFill>
                </w14:textFill>
              </w:rPr>
            </w:pPr>
          </w:p>
        </w:tc>
        <w:tc>
          <w:tcPr>
            <w:tcW w:w="761" w:type="dxa"/>
            <w:tcMar>
              <w:left w:w="0" w:type="dxa"/>
              <w:right w:w="0" w:type="dxa"/>
            </w:tcMar>
            <w:vAlign w:val="center"/>
          </w:tcPr>
          <w:p w14:paraId="09BAEB36">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611" w:type="dxa"/>
          </w:tcPr>
          <w:p w14:paraId="09BAEB37">
            <w:pPr>
              <w:jc w:val="center"/>
              <w:rPr>
                <w:color w:val="000000" w:themeColor="text1"/>
                <w:sz w:val="18"/>
                <w:szCs w:val="18"/>
                <w14:textFill>
                  <w14:solidFill>
                    <w14:schemeClr w14:val="tx1"/>
                  </w14:solidFill>
                </w14:textFill>
              </w:rPr>
            </w:pPr>
          </w:p>
        </w:tc>
      </w:tr>
      <w:tr w14:paraId="09BA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vAlign w:val="center"/>
          </w:tcPr>
          <w:p w14:paraId="09BAEB39">
            <w:pPr>
              <w:jc w:val="center"/>
              <w:rPr>
                <w:color w:val="000000"/>
                <w:sz w:val="18"/>
                <w:szCs w:val="18"/>
              </w:rPr>
            </w:pPr>
          </w:p>
        </w:tc>
        <w:tc>
          <w:tcPr>
            <w:tcW w:w="407" w:type="dxa"/>
            <w:vMerge w:val="continue"/>
            <w:vAlign w:val="center"/>
          </w:tcPr>
          <w:p w14:paraId="09BAEB3A">
            <w:pPr>
              <w:jc w:val="center"/>
              <w:rPr>
                <w:color w:val="000000"/>
                <w:sz w:val="18"/>
                <w:szCs w:val="18"/>
              </w:rPr>
            </w:pPr>
          </w:p>
        </w:tc>
        <w:tc>
          <w:tcPr>
            <w:tcW w:w="475" w:type="dxa"/>
            <w:tcMar>
              <w:left w:w="0" w:type="dxa"/>
              <w:right w:w="0" w:type="dxa"/>
            </w:tcMar>
            <w:vAlign w:val="center"/>
          </w:tcPr>
          <w:p w14:paraId="09BAEB3B">
            <w:pPr>
              <w:jc w:val="center"/>
              <w:rPr>
                <w:color w:val="000000"/>
                <w:sz w:val="18"/>
                <w:szCs w:val="18"/>
              </w:rPr>
            </w:pPr>
            <w:r>
              <w:rPr>
                <w:rFonts w:hint="eastAsia"/>
                <w:color w:val="000000"/>
                <w:sz w:val="18"/>
                <w:szCs w:val="18"/>
              </w:rPr>
              <w:t>6</w:t>
            </w:r>
          </w:p>
        </w:tc>
        <w:tc>
          <w:tcPr>
            <w:tcW w:w="833" w:type="dxa"/>
            <w:tcMar>
              <w:left w:w="0" w:type="dxa"/>
              <w:right w:w="0" w:type="dxa"/>
            </w:tcMar>
            <w:vAlign w:val="center"/>
          </w:tcPr>
          <w:p w14:paraId="09BAEB3C">
            <w:pPr>
              <w:jc w:val="center"/>
              <w:rPr>
                <w:color w:val="000000"/>
                <w:sz w:val="18"/>
                <w:szCs w:val="18"/>
              </w:rPr>
            </w:pPr>
            <w:r>
              <w:rPr>
                <w:rFonts w:hint="eastAsia"/>
                <w:color w:val="FF0000"/>
                <w:sz w:val="18"/>
                <w:szCs w:val="18"/>
              </w:rPr>
              <w:t>1</w:t>
            </w:r>
            <w:r>
              <w:rPr>
                <w:color w:val="FF0000"/>
                <w:sz w:val="18"/>
                <w:szCs w:val="18"/>
              </w:rPr>
              <w:t>006031</w:t>
            </w:r>
          </w:p>
        </w:tc>
        <w:tc>
          <w:tcPr>
            <w:tcW w:w="1897" w:type="dxa"/>
            <w:tcMar>
              <w:left w:w="57" w:type="dxa"/>
              <w:right w:w="57" w:type="dxa"/>
            </w:tcMar>
            <w:vAlign w:val="center"/>
          </w:tcPr>
          <w:p w14:paraId="09BAEB3D">
            <w:pPr>
              <w:spacing w:line="260" w:lineRule="exact"/>
              <w:rPr>
                <w:color w:val="000000"/>
                <w:sz w:val="18"/>
                <w:szCs w:val="18"/>
              </w:rPr>
            </w:pPr>
            <w:r>
              <w:rPr>
                <w:color w:val="000000"/>
                <w:sz w:val="18"/>
                <w:szCs w:val="18"/>
              </w:rPr>
              <w:t>形势与政策</w:t>
            </w:r>
            <w:r>
              <w:rPr>
                <w:rFonts w:hint="eastAsia"/>
                <w:color w:val="000000"/>
                <w:sz w:val="18"/>
                <w:szCs w:val="18"/>
              </w:rPr>
              <w:t xml:space="preserve"> </w:t>
            </w:r>
            <w:r>
              <w:rPr>
                <w:color w:val="000000"/>
                <w:sz w:val="18"/>
                <w:szCs w:val="18"/>
              </w:rPr>
              <w:t>Ⅰ</w:t>
            </w:r>
            <w:r>
              <w:rPr>
                <w:rFonts w:hint="eastAsia"/>
                <w:color w:val="000000"/>
                <w:sz w:val="18"/>
                <w:szCs w:val="18"/>
              </w:rPr>
              <w:t>(上)</w:t>
            </w:r>
          </w:p>
        </w:tc>
        <w:tc>
          <w:tcPr>
            <w:tcW w:w="2613" w:type="dxa"/>
            <w:tcMar>
              <w:left w:w="0" w:type="dxa"/>
              <w:right w:w="0" w:type="dxa"/>
            </w:tcMar>
            <w:vAlign w:val="center"/>
          </w:tcPr>
          <w:p w14:paraId="09BAEB3E">
            <w:pPr>
              <w:spacing w:line="260" w:lineRule="exact"/>
              <w:rPr>
                <w:color w:val="000000"/>
                <w:sz w:val="15"/>
                <w:szCs w:val="15"/>
              </w:rPr>
            </w:pPr>
            <w:r>
              <w:rPr>
                <w:color w:val="000000"/>
                <w:sz w:val="15"/>
                <w:szCs w:val="15"/>
              </w:rPr>
              <w:t>Situation and Policy Ⅰ</w:t>
            </w:r>
          </w:p>
        </w:tc>
        <w:tc>
          <w:tcPr>
            <w:tcW w:w="541" w:type="dxa"/>
            <w:tcMar>
              <w:left w:w="0" w:type="dxa"/>
              <w:right w:w="0" w:type="dxa"/>
            </w:tcMar>
            <w:vAlign w:val="center"/>
          </w:tcPr>
          <w:p w14:paraId="09BAEB3F">
            <w:pPr>
              <w:widowControl w:val="0"/>
              <w:jc w:val="center"/>
              <w:rPr>
                <w:color w:val="000000"/>
                <w:kern w:val="2"/>
                <w:sz w:val="21"/>
                <w:szCs w:val="21"/>
              </w:rPr>
            </w:pPr>
            <w:r>
              <w:rPr>
                <w:color w:val="000000"/>
                <w:sz w:val="18"/>
                <w:szCs w:val="18"/>
              </w:rPr>
              <w:t>0.25</w:t>
            </w:r>
          </w:p>
        </w:tc>
        <w:tc>
          <w:tcPr>
            <w:tcW w:w="598" w:type="dxa"/>
            <w:tcMar>
              <w:left w:w="0" w:type="dxa"/>
              <w:right w:w="0" w:type="dxa"/>
            </w:tcMar>
            <w:vAlign w:val="center"/>
          </w:tcPr>
          <w:p w14:paraId="09BAEB40">
            <w:pPr>
              <w:widowControl w:val="0"/>
              <w:spacing w:line="260" w:lineRule="exact"/>
              <w:jc w:val="center"/>
              <w:rPr>
                <w:color w:val="000000"/>
                <w:kern w:val="2"/>
                <w:sz w:val="18"/>
                <w:szCs w:val="18"/>
              </w:rPr>
            </w:pPr>
            <w:r>
              <w:rPr>
                <w:color w:val="000000"/>
                <w:sz w:val="18"/>
                <w:szCs w:val="18"/>
              </w:rPr>
              <w:t>8</w:t>
            </w:r>
          </w:p>
        </w:tc>
        <w:tc>
          <w:tcPr>
            <w:tcW w:w="355" w:type="dxa"/>
            <w:tcMar>
              <w:left w:w="0" w:type="dxa"/>
              <w:right w:w="0" w:type="dxa"/>
            </w:tcMar>
            <w:vAlign w:val="center"/>
          </w:tcPr>
          <w:p w14:paraId="09BAEB41">
            <w:pPr>
              <w:spacing w:line="260" w:lineRule="exact"/>
              <w:jc w:val="center"/>
              <w:rPr>
                <w:color w:val="000000"/>
                <w:sz w:val="18"/>
                <w:szCs w:val="18"/>
              </w:rPr>
            </w:pPr>
            <w:r>
              <w:rPr>
                <w:rFonts w:hint="eastAsia"/>
                <w:color w:val="000000"/>
                <w:sz w:val="18"/>
                <w:szCs w:val="18"/>
              </w:rPr>
              <w:t>8</w:t>
            </w:r>
          </w:p>
        </w:tc>
        <w:tc>
          <w:tcPr>
            <w:tcW w:w="355" w:type="dxa"/>
            <w:tcMar>
              <w:left w:w="0" w:type="dxa"/>
              <w:right w:w="0" w:type="dxa"/>
            </w:tcMar>
            <w:vAlign w:val="center"/>
          </w:tcPr>
          <w:p w14:paraId="09BAEB42">
            <w:pPr>
              <w:pStyle w:val="31"/>
              <w:widowControl w:val="0"/>
              <w:pBdr>
                <w:bottom w:val="none" w:color="auto" w:sz="0" w:space="0"/>
              </w:pBdr>
              <w:tabs>
                <w:tab w:val="clear" w:pos="4153"/>
                <w:tab w:val="clear" w:pos="8306"/>
              </w:tabs>
              <w:snapToGrid/>
              <w:spacing w:line="260" w:lineRule="exact"/>
              <w:ind w:firstLine="210"/>
              <w:rPr>
                <w:color w:val="000000"/>
                <w:szCs w:val="18"/>
              </w:rPr>
            </w:pPr>
          </w:p>
        </w:tc>
        <w:tc>
          <w:tcPr>
            <w:tcW w:w="417" w:type="dxa"/>
            <w:tcMar>
              <w:left w:w="0" w:type="dxa"/>
              <w:right w:w="0" w:type="dxa"/>
            </w:tcMar>
            <w:vAlign w:val="center"/>
          </w:tcPr>
          <w:p w14:paraId="09BAEB43">
            <w:pPr>
              <w:spacing w:line="260" w:lineRule="exact"/>
              <w:jc w:val="center"/>
              <w:rPr>
                <w:color w:val="000000"/>
                <w:sz w:val="18"/>
                <w:szCs w:val="18"/>
              </w:rPr>
            </w:pPr>
          </w:p>
        </w:tc>
        <w:tc>
          <w:tcPr>
            <w:tcW w:w="425" w:type="dxa"/>
            <w:tcMar>
              <w:left w:w="0" w:type="dxa"/>
              <w:right w:w="0" w:type="dxa"/>
            </w:tcMar>
            <w:vAlign w:val="center"/>
          </w:tcPr>
          <w:p w14:paraId="09BAEB44">
            <w:pPr>
              <w:spacing w:line="260" w:lineRule="exact"/>
              <w:jc w:val="center"/>
              <w:rPr>
                <w:color w:val="000000"/>
                <w:sz w:val="18"/>
                <w:szCs w:val="18"/>
              </w:rPr>
            </w:pPr>
          </w:p>
        </w:tc>
        <w:tc>
          <w:tcPr>
            <w:tcW w:w="761" w:type="dxa"/>
            <w:tcMar>
              <w:left w:w="0" w:type="dxa"/>
              <w:right w:w="0" w:type="dxa"/>
            </w:tcMar>
            <w:vAlign w:val="center"/>
          </w:tcPr>
          <w:p w14:paraId="09BAEB45">
            <w:pPr>
              <w:spacing w:line="260" w:lineRule="exact"/>
              <w:jc w:val="center"/>
              <w:rPr>
                <w:color w:val="FF0000"/>
                <w:sz w:val="18"/>
                <w:szCs w:val="18"/>
              </w:rPr>
            </w:pPr>
            <w:r>
              <w:rPr>
                <w:rFonts w:hint="eastAsia"/>
                <w:color w:val="FF0000"/>
                <w:sz w:val="18"/>
                <w:szCs w:val="18"/>
              </w:rPr>
              <w:t>1</w:t>
            </w:r>
          </w:p>
        </w:tc>
        <w:tc>
          <w:tcPr>
            <w:tcW w:w="611" w:type="dxa"/>
            <w:vAlign w:val="center"/>
          </w:tcPr>
          <w:p w14:paraId="09BAEB46">
            <w:pPr>
              <w:spacing w:line="260" w:lineRule="exact"/>
              <w:jc w:val="center"/>
              <w:rPr>
                <w:color w:val="000000"/>
                <w:sz w:val="18"/>
                <w:szCs w:val="18"/>
              </w:rPr>
            </w:pPr>
            <w:r>
              <w:rPr>
                <w:color w:val="000000"/>
                <w:sz w:val="18"/>
                <w:szCs w:val="18"/>
              </w:rPr>
              <w:t>专题</w:t>
            </w:r>
          </w:p>
        </w:tc>
      </w:tr>
      <w:tr w14:paraId="09BA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vAlign w:val="center"/>
          </w:tcPr>
          <w:p w14:paraId="09BAEB48">
            <w:pPr>
              <w:jc w:val="center"/>
              <w:rPr>
                <w:color w:val="000000"/>
                <w:sz w:val="18"/>
                <w:szCs w:val="18"/>
              </w:rPr>
            </w:pPr>
          </w:p>
        </w:tc>
        <w:tc>
          <w:tcPr>
            <w:tcW w:w="407" w:type="dxa"/>
            <w:vMerge w:val="continue"/>
            <w:vAlign w:val="center"/>
          </w:tcPr>
          <w:p w14:paraId="09BAEB49">
            <w:pPr>
              <w:jc w:val="center"/>
              <w:rPr>
                <w:color w:val="000000"/>
                <w:sz w:val="18"/>
                <w:szCs w:val="18"/>
              </w:rPr>
            </w:pPr>
          </w:p>
        </w:tc>
        <w:tc>
          <w:tcPr>
            <w:tcW w:w="475" w:type="dxa"/>
            <w:tcMar>
              <w:left w:w="0" w:type="dxa"/>
              <w:right w:w="0" w:type="dxa"/>
            </w:tcMar>
            <w:vAlign w:val="center"/>
          </w:tcPr>
          <w:p w14:paraId="09BAEB4A">
            <w:pPr>
              <w:jc w:val="center"/>
              <w:rPr>
                <w:color w:val="000000"/>
                <w:sz w:val="18"/>
                <w:szCs w:val="18"/>
              </w:rPr>
            </w:pPr>
            <w:r>
              <w:rPr>
                <w:rFonts w:hint="eastAsia"/>
                <w:color w:val="000000"/>
                <w:sz w:val="18"/>
                <w:szCs w:val="18"/>
              </w:rPr>
              <w:t>7</w:t>
            </w:r>
          </w:p>
        </w:tc>
        <w:tc>
          <w:tcPr>
            <w:tcW w:w="833" w:type="dxa"/>
            <w:tcMar>
              <w:left w:w="0" w:type="dxa"/>
              <w:right w:w="0" w:type="dxa"/>
            </w:tcMar>
            <w:vAlign w:val="center"/>
          </w:tcPr>
          <w:p w14:paraId="09BAEB4B">
            <w:pPr>
              <w:jc w:val="center"/>
              <w:rPr>
                <w:color w:val="000000"/>
                <w:sz w:val="18"/>
                <w:szCs w:val="18"/>
              </w:rPr>
            </w:pPr>
            <w:r>
              <w:rPr>
                <w:rFonts w:hint="eastAsia"/>
                <w:color w:val="FF0000"/>
                <w:sz w:val="18"/>
                <w:szCs w:val="18"/>
              </w:rPr>
              <w:t>1</w:t>
            </w:r>
            <w:r>
              <w:rPr>
                <w:color w:val="FF0000"/>
                <w:sz w:val="18"/>
                <w:szCs w:val="18"/>
              </w:rPr>
              <w:t>006032</w:t>
            </w:r>
          </w:p>
        </w:tc>
        <w:tc>
          <w:tcPr>
            <w:tcW w:w="1897" w:type="dxa"/>
            <w:tcMar>
              <w:left w:w="57" w:type="dxa"/>
              <w:right w:w="57" w:type="dxa"/>
            </w:tcMar>
            <w:vAlign w:val="center"/>
          </w:tcPr>
          <w:p w14:paraId="09BAEB4C">
            <w:pPr>
              <w:spacing w:line="260" w:lineRule="exact"/>
              <w:rPr>
                <w:color w:val="000000"/>
                <w:sz w:val="18"/>
                <w:szCs w:val="18"/>
              </w:rPr>
            </w:pPr>
            <w:r>
              <w:rPr>
                <w:color w:val="000000"/>
                <w:sz w:val="18"/>
                <w:szCs w:val="18"/>
              </w:rPr>
              <w:t>形势与政策</w:t>
            </w:r>
            <w:r>
              <w:rPr>
                <w:rFonts w:hint="eastAsia"/>
                <w:color w:val="000000"/>
                <w:sz w:val="18"/>
                <w:szCs w:val="18"/>
              </w:rPr>
              <w:t xml:space="preserve"> </w:t>
            </w:r>
            <w:r>
              <w:rPr>
                <w:color w:val="000000"/>
                <w:sz w:val="18"/>
                <w:szCs w:val="18"/>
              </w:rPr>
              <w:t>Ⅰ</w:t>
            </w:r>
            <w:r>
              <w:rPr>
                <w:rFonts w:hint="eastAsia"/>
                <w:color w:val="000000"/>
                <w:sz w:val="18"/>
                <w:szCs w:val="18"/>
              </w:rPr>
              <w:t>(下)</w:t>
            </w:r>
          </w:p>
        </w:tc>
        <w:tc>
          <w:tcPr>
            <w:tcW w:w="2613" w:type="dxa"/>
            <w:tcMar>
              <w:left w:w="0" w:type="dxa"/>
              <w:right w:w="0" w:type="dxa"/>
            </w:tcMar>
            <w:vAlign w:val="center"/>
          </w:tcPr>
          <w:p w14:paraId="09BAEB4D">
            <w:pPr>
              <w:spacing w:line="260" w:lineRule="exact"/>
              <w:rPr>
                <w:color w:val="000000"/>
                <w:sz w:val="15"/>
                <w:szCs w:val="15"/>
              </w:rPr>
            </w:pPr>
            <w:r>
              <w:rPr>
                <w:color w:val="000000"/>
                <w:sz w:val="15"/>
                <w:szCs w:val="15"/>
              </w:rPr>
              <w:t>Situation and Policy Ⅰ</w:t>
            </w:r>
          </w:p>
        </w:tc>
        <w:tc>
          <w:tcPr>
            <w:tcW w:w="541" w:type="dxa"/>
            <w:tcMar>
              <w:left w:w="0" w:type="dxa"/>
              <w:right w:w="0" w:type="dxa"/>
            </w:tcMar>
            <w:vAlign w:val="center"/>
          </w:tcPr>
          <w:p w14:paraId="09BAEB4E">
            <w:pPr>
              <w:widowControl w:val="0"/>
              <w:jc w:val="center"/>
              <w:rPr>
                <w:color w:val="000000"/>
                <w:kern w:val="2"/>
                <w:sz w:val="21"/>
                <w:szCs w:val="21"/>
              </w:rPr>
            </w:pPr>
            <w:r>
              <w:rPr>
                <w:color w:val="000000"/>
                <w:sz w:val="18"/>
                <w:szCs w:val="18"/>
              </w:rPr>
              <w:t>0.25</w:t>
            </w:r>
          </w:p>
        </w:tc>
        <w:tc>
          <w:tcPr>
            <w:tcW w:w="598" w:type="dxa"/>
            <w:tcMar>
              <w:left w:w="0" w:type="dxa"/>
              <w:right w:w="0" w:type="dxa"/>
            </w:tcMar>
            <w:vAlign w:val="center"/>
          </w:tcPr>
          <w:p w14:paraId="09BAEB4F">
            <w:pPr>
              <w:widowControl w:val="0"/>
              <w:spacing w:line="260" w:lineRule="exact"/>
              <w:jc w:val="center"/>
              <w:rPr>
                <w:color w:val="000000"/>
                <w:kern w:val="2"/>
                <w:sz w:val="18"/>
                <w:szCs w:val="18"/>
              </w:rPr>
            </w:pPr>
            <w:r>
              <w:rPr>
                <w:color w:val="000000"/>
                <w:sz w:val="18"/>
                <w:szCs w:val="18"/>
              </w:rPr>
              <w:t>8</w:t>
            </w:r>
          </w:p>
        </w:tc>
        <w:tc>
          <w:tcPr>
            <w:tcW w:w="355" w:type="dxa"/>
            <w:tcMar>
              <w:left w:w="0" w:type="dxa"/>
              <w:right w:w="0" w:type="dxa"/>
            </w:tcMar>
            <w:vAlign w:val="center"/>
          </w:tcPr>
          <w:p w14:paraId="09BAEB50">
            <w:pPr>
              <w:spacing w:line="260" w:lineRule="exact"/>
              <w:jc w:val="center"/>
              <w:rPr>
                <w:color w:val="000000"/>
                <w:sz w:val="18"/>
                <w:szCs w:val="18"/>
              </w:rPr>
            </w:pPr>
            <w:r>
              <w:rPr>
                <w:rFonts w:hint="eastAsia"/>
                <w:color w:val="000000"/>
                <w:sz w:val="18"/>
                <w:szCs w:val="18"/>
              </w:rPr>
              <w:t>8</w:t>
            </w:r>
          </w:p>
        </w:tc>
        <w:tc>
          <w:tcPr>
            <w:tcW w:w="355" w:type="dxa"/>
            <w:tcMar>
              <w:left w:w="0" w:type="dxa"/>
              <w:right w:w="0" w:type="dxa"/>
            </w:tcMar>
            <w:vAlign w:val="center"/>
          </w:tcPr>
          <w:p w14:paraId="09BAEB51">
            <w:pPr>
              <w:pStyle w:val="31"/>
              <w:widowControl w:val="0"/>
              <w:pBdr>
                <w:bottom w:val="none" w:color="auto" w:sz="0" w:space="0"/>
              </w:pBdr>
              <w:tabs>
                <w:tab w:val="clear" w:pos="4153"/>
                <w:tab w:val="clear" w:pos="8306"/>
              </w:tabs>
              <w:snapToGrid/>
              <w:spacing w:line="260" w:lineRule="exact"/>
              <w:ind w:firstLine="210"/>
              <w:rPr>
                <w:color w:val="000000"/>
                <w:szCs w:val="18"/>
              </w:rPr>
            </w:pPr>
          </w:p>
        </w:tc>
        <w:tc>
          <w:tcPr>
            <w:tcW w:w="417" w:type="dxa"/>
            <w:tcMar>
              <w:left w:w="0" w:type="dxa"/>
              <w:right w:w="0" w:type="dxa"/>
            </w:tcMar>
            <w:vAlign w:val="center"/>
          </w:tcPr>
          <w:p w14:paraId="09BAEB52">
            <w:pPr>
              <w:spacing w:line="260" w:lineRule="exact"/>
              <w:jc w:val="center"/>
              <w:rPr>
                <w:color w:val="000000"/>
                <w:sz w:val="18"/>
                <w:szCs w:val="18"/>
              </w:rPr>
            </w:pPr>
          </w:p>
        </w:tc>
        <w:tc>
          <w:tcPr>
            <w:tcW w:w="425" w:type="dxa"/>
            <w:tcMar>
              <w:left w:w="0" w:type="dxa"/>
              <w:right w:w="0" w:type="dxa"/>
            </w:tcMar>
            <w:vAlign w:val="center"/>
          </w:tcPr>
          <w:p w14:paraId="09BAEB53">
            <w:pPr>
              <w:spacing w:line="260" w:lineRule="exact"/>
              <w:jc w:val="center"/>
              <w:rPr>
                <w:color w:val="000000"/>
                <w:sz w:val="18"/>
                <w:szCs w:val="18"/>
              </w:rPr>
            </w:pPr>
          </w:p>
        </w:tc>
        <w:tc>
          <w:tcPr>
            <w:tcW w:w="761" w:type="dxa"/>
            <w:tcMar>
              <w:left w:w="0" w:type="dxa"/>
              <w:right w:w="0" w:type="dxa"/>
            </w:tcMar>
            <w:vAlign w:val="center"/>
          </w:tcPr>
          <w:p w14:paraId="09BAEB54">
            <w:pPr>
              <w:spacing w:line="260" w:lineRule="exact"/>
              <w:jc w:val="center"/>
              <w:rPr>
                <w:color w:val="FF0000"/>
                <w:sz w:val="18"/>
                <w:szCs w:val="18"/>
              </w:rPr>
            </w:pPr>
            <w:r>
              <w:rPr>
                <w:color w:val="FF0000"/>
                <w:sz w:val="18"/>
                <w:szCs w:val="18"/>
              </w:rPr>
              <w:t>2</w:t>
            </w:r>
          </w:p>
        </w:tc>
        <w:tc>
          <w:tcPr>
            <w:tcW w:w="611" w:type="dxa"/>
            <w:vAlign w:val="center"/>
          </w:tcPr>
          <w:p w14:paraId="09BAEB55">
            <w:pPr>
              <w:spacing w:line="260" w:lineRule="exact"/>
              <w:jc w:val="center"/>
              <w:rPr>
                <w:color w:val="000000"/>
                <w:sz w:val="18"/>
                <w:szCs w:val="18"/>
              </w:rPr>
            </w:pPr>
            <w:r>
              <w:rPr>
                <w:color w:val="000000"/>
                <w:sz w:val="18"/>
                <w:szCs w:val="18"/>
              </w:rPr>
              <w:t>专题</w:t>
            </w:r>
          </w:p>
        </w:tc>
      </w:tr>
      <w:tr w14:paraId="09BA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vAlign w:val="center"/>
          </w:tcPr>
          <w:p w14:paraId="09BAEB57">
            <w:pPr>
              <w:jc w:val="center"/>
              <w:rPr>
                <w:color w:val="000000"/>
                <w:sz w:val="18"/>
                <w:szCs w:val="18"/>
              </w:rPr>
            </w:pPr>
          </w:p>
        </w:tc>
        <w:tc>
          <w:tcPr>
            <w:tcW w:w="407" w:type="dxa"/>
            <w:vMerge w:val="continue"/>
            <w:vAlign w:val="center"/>
          </w:tcPr>
          <w:p w14:paraId="09BAEB58">
            <w:pPr>
              <w:jc w:val="center"/>
              <w:rPr>
                <w:color w:val="000000"/>
                <w:sz w:val="18"/>
                <w:szCs w:val="18"/>
              </w:rPr>
            </w:pPr>
          </w:p>
        </w:tc>
        <w:tc>
          <w:tcPr>
            <w:tcW w:w="475" w:type="dxa"/>
            <w:tcMar>
              <w:left w:w="0" w:type="dxa"/>
              <w:right w:w="0" w:type="dxa"/>
            </w:tcMar>
            <w:vAlign w:val="center"/>
          </w:tcPr>
          <w:p w14:paraId="09BAEB59">
            <w:pPr>
              <w:jc w:val="center"/>
              <w:rPr>
                <w:color w:val="000000"/>
                <w:sz w:val="18"/>
                <w:szCs w:val="18"/>
              </w:rPr>
            </w:pPr>
            <w:r>
              <w:rPr>
                <w:rFonts w:hint="eastAsia"/>
                <w:color w:val="000000"/>
                <w:sz w:val="18"/>
                <w:szCs w:val="18"/>
              </w:rPr>
              <w:t>8</w:t>
            </w:r>
          </w:p>
        </w:tc>
        <w:tc>
          <w:tcPr>
            <w:tcW w:w="833" w:type="dxa"/>
            <w:tcMar>
              <w:left w:w="0" w:type="dxa"/>
              <w:right w:w="0" w:type="dxa"/>
            </w:tcMar>
            <w:vAlign w:val="center"/>
          </w:tcPr>
          <w:p w14:paraId="09BAEB5A">
            <w:pPr>
              <w:jc w:val="center"/>
              <w:rPr>
                <w:color w:val="000000"/>
                <w:sz w:val="18"/>
                <w:szCs w:val="18"/>
              </w:rPr>
            </w:pPr>
            <w:r>
              <w:rPr>
                <w:rFonts w:hint="eastAsia"/>
                <w:color w:val="FF0000"/>
                <w:sz w:val="18"/>
                <w:szCs w:val="18"/>
              </w:rPr>
              <w:t>1</w:t>
            </w:r>
            <w:r>
              <w:rPr>
                <w:color w:val="FF0000"/>
                <w:sz w:val="18"/>
                <w:szCs w:val="18"/>
              </w:rPr>
              <w:t>006033</w:t>
            </w:r>
          </w:p>
        </w:tc>
        <w:tc>
          <w:tcPr>
            <w:tcW w:w="1897" w:type="dxa"/>
            <w:tcMar>
              <w:left w:w="57" w:type="dxa"/>
              <w:right w:w="57" w:type="dxa"/>
            </w:tcMar>
            <w:vAlign w:val="center"/>
          </w:tcPr>
          <w:p w14:paraId="09BAEB5B">
            <w:pPr>
              <w:spacing w:line="260" w:lineRule="exact"/>
              <w:rPr>
                <w:color w:val="000000"/>
                <w:sz w:val="18"/>
                <w:szCs w:val="18"/>
              </w:rPr>
            </w:pPr>
            <w:r>
              <w:rPr>
                <w:color w:val="000000"/>
                <w:sz w:val="18"/>
                <w:szCs w:val="18"/>
              </w:rPr>
              <w:t>形势与政策</w:t>
            </w:r>
            <w:r>
              <w:rPr>
                <w:rFonts w:hint="eastAsia"/>
                <w:color w:val="000000"/>
                <w:sz w:val="18"/>
                <w:szCs w:val="18"/>
              </w:rPr>
              <w:t xml:space="preserve"> </w:t>
            </w:r>
            <w:r>
              <w:rPr>
                <w:color w:val="000000"/>
                <w:sz w:val="18"/>
                <w:szCs w:val="18"/>
              </w:rPr>
              <w:t>Ⅱ</w:t>
            </w:r>
            <w:r>
              <w:rPr>
                <w:rFonts w:hint="eastAsia"/>
                <w:color w:val="000000"/>
                <w:sz w:val="18"/>
                <w:szCs w:val="18"/>
              </w:rPr>
              <w:t>(上)</w:t>
            </w:r>
          </w:p>
        </w:tc>
        <w:tc>
          <w:tcPr>
            <w:tcW w:w="2613" w:type="dxa"/>
            <w:tcMar>
              <w:left w:w="0" w:type="dxa"/>
              <w:right w:w="0" w:type="dxa"/>
            </w:tcMar>
            <w:vAlign w:val="center"/>
          </w:tcPr>
          <w:p w14:paraId="09BAEB5C">
            <w:pPr>
              <w:spacing w:line="260" w:lineRule="exact"/>
              <w:rPr>
                <w:color w:val="000000"/>
                <w:sz w:val="15"/>
                <w:szCs w:val="15"/>
              </w:rPr>
            </w:pPr>
            <w:r>
              <w:rPr>
                <w:color w:val="000000"/>
                <w:sz w:val="15"/>
                <w:szCs w:val="15"/>
              </w:rPr>
              <w:t>Situation and Policy Ⅱ</w:t>
            </w:r>
          </w:p>
        </w:tc>
        <w:tc>
          <w:tcPr>
            <w:tcW w:w="541" w:type="dxa"/>
            <w:tcMar>
              <w:left w:w="0" w:type="dxa"/>
              <w:right w:w="0" w:type="dxa"/>
            </w:tcMar>
            <w:vAlign w:val="center"/>
          </w:tcPr>
          <w:p w14:paraId="09BAEB5D">
            <w:pPr>
              <w:widowControl w:val="0"/>
              <w:jc w:val="center"/>
              <w:rPr>
                <w:color w:val="000000"/>
                <w:kern w:val="2"/>
                <w:sz w:val="21"/>
                <w:szCs w:val="21"/>
              </w:rPr>
            </w:pPr>
            <w:r>
              <w:rPr>
                <w:color w:val="000000"/>
                <w:sz w:val="18"/>
                <w:szCs w:val="18"/>
              </w:rPr>
              <w:t>0.25</w:t>
            </w:r>
          </w:p>
        </w:tc>
        <w:tc>
          <w:tcPr>
            <w:tcW w:w="598" w:type="dxa"/>
            <w:tcMar>
              <w:left w:w="0" w:type="dxa"/>
              <w:right w:w="0" w:type="dxa"/>
            </w:tcMar>
            <w:vAlign w:val="center"/>
          </w:tcPr>
          <w:p w14:paraId="09BAEB5E">
            <w:pPr>
              <w:widowControl w:val="0"/>
              <w:spacing w:line="260" w:lineRule="exact"/>
              <w:jc w:val="center"/>
              <w:rPr>
                <w:color w:val="000000"/>
                <w:kern w:val="2"/>
                <w:sz w:val="18"/>
                <w:szCs w:val="18"/>
              </w:rPr>
            </w:pPr>
            <w:r>
              <w:rPr>
                <w:color w:val="000000"/>
                <w:sz w:val="18"/>
                <w:szCs w:val="18"/>
              </w:rPr>
              <w:t>8</w:t>
            </w:r>
          </w:p>
        </w:tc>
        <w:tc>
          <w:tcPr>
            <w:tcW w:w="355" w:type="dxa"/>
            <w:tcMar>
              <w:left w:w="0" w:type="dxa"/>
              <w:right w:w="0" w:type="dxa"/>
            </w:tcMar>
            <w:vAlign w:val="center"/>
          </w:tcPr>
          <w:p w14:paraId="09BAEB5F">
            <w:pPr>
              <w:spacing w:line="260" w:lineRule="exact"/>
              <w:jc w:val="center"/>
              <w:rPr>
                <w:color w:val="000000"/>
                <w:sz w:val="18"/>
                <w:szCs w:val="18"/>
              </w:rPr>
            </w:pPr>
            <w:r>
              <w:rPr>
                <w:rFonts w:hint="eastAsia"/>
                <w:color w:val="000000"/>
                <w:sz w:val="18"/>
                <w:szCs w:val="18"/>
              </w:rPr>
              <w:t>8</w:t>
            </w:r>
          </w:p>
        </w:tc>
        <w:tc>
          <w:tcPr>
            <w:tcW w:w="355" w:type="dxa"/>
            <w:tcMar>
              <w:left w:w="0" w:type="dxa"/>
              <w:right w:w="0" w:type="dxa"/>
            </w:tcMar>
            <w:vAlign w:val="center"/>
          </w:tcPr>
          <w:p w14:paraId="09BAEB60">
            <w:pPr>
              <w:pStyle w:val="31"/>
              <w:widowControl w:val="0"/>
              <w:pBdr>
                <w:bottom w:val="none" w:color="auto" w:sz="0" w:space="0"/>
              </w:pBdr>
              <w:tabs>
                <w:tab w:val="clear" w:pos="4153"/>
                <w:tab w:val="clear" w:pos="8306"/>
              </w:tabs>
              <w:snapToGrid/>
              <w:spacing w:line="260" w:lineRule="exact"/>
              <w:ind w:firstLine="210"/>
              <w:rPr>
                <w:color w:val="000000"/>
                <w:szCs w:val="18"/>
              </w:rPr>
            </w:pPr>
          </w:p>
        </w:tc>
        <w:tc>
          <w:tcPr>
            <w:tcW w:w="417" w:type="dxa"/>
            <w:tcMar>
              <w:left w:w="0" w:type="dxa"/>
              <w:right w:w="0" w:type="dxa"/>
            </w:tcMar>
            <w:vAlign w:val="center"/>
          </w:tcPr>
          <w:p w14:paraId="09BAEB61">
            <w:pPr>
              <w:spacing w:line="260" w:lineRule="exact"/>
              <w:jc w:val="center"/>
              <w:rPr>
                <w:color w:val="000000"/>
                <w:sz w:val="18"/>
                <w:szCs w:val="18"/>
              </w:rPr>
            </w:pPr>
          </w:p>
        </w:tc>
        <w:tc>
          <w:tcPr>
            <w:tcW w:w="425" w:type="dxa"/>
            <w:tcMar>
              <w:left w:w="0" w:type="dxa"/>
              <w:right w:w="0" w:type="dxa"/>
            </w:tcMar>
            <w:vAlign w:val="center"/>
          </w:tcPr>
          <w:p w14:paraId="09BAEB62">
            <w:pPr>
              <w:spacing w:line="260" w:lineRule="exact"/>
              <w:jc w:val="center"/>
              <w:rPr>
                <w:color w:val="000000"/>
                <w:sz w:val="18"/>
                <w:szCs w:val="18"/>
              </w:rPr>
            </w:pPr>
          </w:p>
        </w:tc>
        <w:tc>
          <w:tcPr>
            <w:tcW w:w="761" w:type="dxa"/>
            <w:tcMar>
              <w:left w:w="0" w:type="dxa"/>
              <w:right w:w="0" w:type="dxa"/>
            </w:tcMar>
            <w:vAlign w:val="center"/>
          </w:tcPr>
          <w:p w14:paraId="09BAEB63">
            <w:pPr>
              <w:spacing w:line="260" w:lineRule="exact"/>
              <w:jc w:val="center"/>
              <w:rPr>
                <w:color w:val="FF0000"/>
                <w:sz w:val="18"/>
                <w:szCs w:val="18"/>
              </w:rPr>
            </w:pPr>
            <w:r>
              <w:rPr>
                <w:color w:val="FF0000"/>
                <w:sz w:val="18"/>
                <w:szCs w:val="18"/>
              </w:rPr>
              <w:t>3</w:t>
            </w:r>
          </w:p>
        </w:tc>
        <w:tc>
          <w:tcPr>
            <w:tcW w:w="611" w:type="dxa"/>
            <w:vAlign w:val="center"/>
          </w:tcPr>
          <w:p w14:paraId="09BAEB64">
            <w:pPr>
              <w:spacing w:line="260" w:lineRule="exact"/>
              <w:jc w:val="center"/>
              <w:rPr>
                <w:color w:val="000000"/>
                <w:sz w:val="18"/>
                <w:szCs w:val="18"/>
              </w:rPr>
            </w:pPr>
            <w:r>
              <w:rPr>
                <w:color w:val="000000"/>
                <w:sz w:val="18"/>
                <w:szCs w:val="18"/>
              </w:rPr>
              <w:t>专题</w:t>
            </w:r>
          </w:p>
        </w:tc>
      </w:tr>
      <w:tr w14:paraId="09BAE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vAlign w:val="center"/>
          </w:tcPr>
          <w:p w14:paraId="09BAEB66">
            <w:pPr>
              <w:jc w:val="center"/>
              <w:rPr>
                <w:color w:val="000000"/>
                <w:sz w:val="18"/>
                <w:szCs w:val="18"/>
              </w:rPr>
            </w:pPr>
          </w:p>
        </w:tc>
        <w:tc>
          <w:tcPr>
            <w:tcW w:w="407" w:type="dxa"/>
            <w:vMerge w:val="continue"/>
            <w:vAlign w:val="center"/>
          </w:tcPr>
          <w:p w14:paraId="09BAEB67">
            <w:pPr>
              <w:jc w:val="center"/>
              <w:rPr>
                <w:color w:val="000000"/>
                <w:sz w:val="18"/>
                <w:szCs w:val="18"/>
              </w:rPr>
            </w:pPr>
          </w:p>
        </w:tc>
        <w:tc>
          <w:tcPr>
            <w:tcW w:w="475" w:type="dxa"/>
            <w:tcMar>
              <w:left w:w="0" w:type="dxa"/>
              <w:right w:w="0" w:type="dxa"/>
            </w:tcMar>
            <w:vAlign w:val="center"/>
          </w:tcPr>
          <w:p w14:paraId="09BAEB68">
            <w:pPr>
              <w:jc w:val="center"/>
              <w:rPr>
                <w:color w:val="000000"/>
                <w:sz w:val="18"/>
                <w:szCs w:val="18"/>
              </w:rPr>
            </w:pPr>
            <w:r>
              <w:rPr>
                <w:rFonts w:hint="eastAsia"/>
                <w:color w:val="000000"/>
                <w:sz w:val="18"/>
                <w:szCs w:val="18"/>
              </w:rPr>
              <w:t>9</w:t>
            </w:r>
          </w:p>
        </w:tc>
        <w:tc>
          <w:tcPr>
            <w:tcW w:w="833" w:type="dxa"/>
            <w:tcMar>
              <w:left w:w="0" w:type="dxa"/>
              <w:right w:w="0" w:type="dxa"/>
            </w:tcMar>
            <w:vAlign w:val="center"/>
          </w:tcPr>
          <w:p w14:paraId="09BAEB69">
            <w:pPr>
              <w:jc w:val="center"/>
              <w:rPr>
                <w:color w:val="000000"/>
                <w:sz w:val="18"/>
                <w:szCs w:val="18"/>
              </w:rPr>
            </w:pPr>
            <w:r>
              <w:rPr>
                <w:rFonts w:hint="eastAsia"/>
                <w:color w:val="FF0000"/>
                <w:sz w:val="18"/>
                <w:szCs w:val="18"/>
              </w:rPr>
              <w:t>1</w:t>
            </w:r>
            <w:r>
              <w:rPr>
                <w:color w:val="FF0000"/>
                <w:sz w:val="18"/>
                <w:szCs w:val="18"/>
              </w:rPr>
              <w:t>006034</w:t>
            </w:r>
          </w:p>
        </w:tc>
        <w:tc>
          <w:tcPr>
            <w:tcW w:w="1897" w:type="dxa"/>
            <w:tcMar>
              <w:left w:w="57" w:type="dxa"/>
              <w:right w:w="57" w:type="dxa"/>
            </w:tcMar>
            <w:vAlign w:val="center"/>
          </w:tcPr>
          <w:p w14:paraId="09BAEB6A">
            <w:pPr>
              <w:spacing w:line="260" w:lineRule="exact"/>
              <w:rPr>
                <w:color w:val="000000"/>
                <w:sz w:val="18"/>
                <w:szCs w:val="18"/>
              </w:rPr>
            </w:pPr>
            <w:r>
              <w:rPr>
                <w:color w:val="000000"/>
                <w:sz w:val="18"/>
                <w:szCs w:val="18"/>
              </w:rPr>
              <w:t>形势与政策</w:t>
            </w:r>
            <w:r>
              <w:rPr>
                <w:rFonts w:hint="eastAsia"/>
                <w:color w:val="000000"/>
                <w:sz w:val="18"/>
                <w:szCs w:val="18"/>
              </w:rPr>
              <w:t xml:space="preserve"> </w:t>
            </w:r>
            <w:r>
              <w:rPr>
                <w:color w:val="000000"/>
                <w:sz w:val="18"/>
                <w:szCs w:val="18"/>
              </w:rPr>
              <w:t>Ⅱ</w:t>
            </w:r>
            <w:r>
              <w:rPr>
                <w:rFonts w:hint="eastAsia"/>
                <w:color w:val="000000"/>
                <w:sz w:val="18"/>
                <w:szCs w:val="18"/>
              </w:rPr>
              <w:t>(下)</w:t>
            </w:r>
          </w:p>
        </w:tc>
        <w:tc>
          <w:tcPr>
            <w:tcW w:w="2613" w:type="dxa"/>
            <w:tcMar>
              <w:left w:w="0" w:type="dxa"/>
              <w:right w:w="0" w:type="dxa"/>
            </w:tcMar>
            <w:vAlign w:val="center"/>
          </w:tcPr>
          <w:p w14:paraId="09BAEB6B">
            <w:pPr>
              <w:spacing w:line="260" w:lineRule="exact"/>
              <w:rPr>
                <w:color w:val="000000"/>
                <w:sz w:val="15"/>
                <w:szCs w:val="15"/>
              </w:rPr>
            </w:pPr>
            <w:r>
              <w:rPr>
                <w:color w:val="000000"/>
                <w:sz w:val="15"/>
                <w:szCs w:val="15"/>
              </w:rPr>
              <w:t>Situation and Policy Ⅱ</w:t>
            </w:r>
          </w:p>
        </w:tc>
        <w:tc>
          <w:tcPr>
            <w:tcW w:w="541" w:type="dxa"/>
            <w:tcMar>
              <w:left w:w="0" w:type="dxa"/>
              <w:right w:w="0" w:type="dxa"/>
            </w:tcMar>
            <w:vAlign w:val="center"/>
          </w:tcPr>
          <w:p w14:paraId="09BAEB6C">
            <w:pPr>
              <w:widowControl w:val="0"/>
              <w:jc w:val="center"/>
              <w:rPr>
                <w:color w:val="000000"/>
                <w:kern w:val="2"/>
                <w:sz w:val="21"/>
                <w:szCs w:val="21"/>
              </w:rPr>
            </w:pPr>
            <w:r>
              <w:rPr>
                <w:color w:val="000000"/>
                <w:sz w:val="18"/>
                <w:szCs w:val="18"/>
              </w:rPr>
              <w:t>0.25</w:t>
            </w:r>
          </w:p>
        </w:tc>
        <w:tc>
          <w:tcPr>
            <w:tcW w:w="598" w:type="dxa"/>
            <w:tcMar>
              <w:left w:w="0" w:type="dxa"/>
              <w:right w:w="0" w:type="dxa"/>
            </w:tcMar>
            <w:vAlign w:val="center"/>
          </w:tcPr>
          <w:p w14:paraId="09BAEB6D">
            <w:pPr>
              <w:widowControl w:val="0"/>
              <w:spacing w:line="260" w:lineRule="exact"/>
              <w:jc w:val="center"/>
              <w:rPr>
                <w:color w:val="000000"/>
                <w:kern w:val="2"/>
                <w:sz w:val="18"/>
                <w:szCs w:val="18"/>
              </w:rPr>
            </w:pPr>
            <w:r>
              <w:rPr>
                <w:color w:val="000000"/>
                <w:sz w:val="18"/>
                <w:szCs w:val="18"/>
              </w:rPr>
              <w:t>8</w:t>
            </w:r>
          </w:p>
        </w:tc>
        <w:tc>
          <w:tcPr>
            <w:tcW w:w="355" w:type="dxa"/>
            <w:tcMar>
              <w:left w:w="0" w:type="dxa"/>
              <w:right w:w="0" w:type="dxa"/>
            </w:tcMar>
            <w:vAlign w:val="center"/>
          </w:tcPr>
          <w:p w14:paraId="09BAEB6E">
            <w:pPr>
              <w:spacing w:line="260" w:lineRule="exact"/>
              <w:jc w:val="center"/>
              <w:rPr>
                <w:color w:val="000000"/>
                <w:sz w:val="18"/>
                <w:szCs w:val="18"/>
              </w:rPr>
            </w:pPr>
            <w:r>
              <w:rPr>
                <w:rFonts w:hint="eastAsia"/>
                <w:color w:val="000000"/>
                <w:sz w:val="18"/>
                <w:szCs w:val="18"/>
              </w:rPr>
              <w:t>8</w:t>
            </w:r>
          </w:p>
        </w:tc>
        <w:tc>
          <w:tcPr>
            <w:tcW w:w="355" w:type="dxa"/>
            <w:tcMar>
              <w:left w:w="0" w:type="dxa"/>
              <w:right w:w="0" w:type="dxa"/>
            </w:tcMar>
            <w:vAlign w:val="center"/>
          </w:tcPr>
          <w:p w14:paraId="09BAEB6F">
            <w:pPr>
              <w:pStyle w:val="31"/>
              <w:widowControl w:val="0"/>
              <w:pBdr>
                <w:bottom w:val="none" w:color="auto" w:sz="0" w:space="0"/>
              </w:pBdr>
              <w:tabs>
                <w:tab w:val="clear" w:pos="4153"/>
                <w:tab w:val="clear" w:pos="8306"/>
              </w:tabs>
              <w:snapToGrid/>
              <w:spacing w:line="260" w:lineRule="exact"/>
              <w:ind w:firstLine="210"/>
              <w:rPr>
                <w:color w:val="000000"/>
                <w:szCs w:val="18"/>
              </w:rPr>
            </w:pPr>
          </w:p>
        </w:tc>
        <w:tc>
          <w:tcPr>
            <w:tcW w:w="417" w:type="dxa"/>
            <w:tcMar>
              <w:left w:w="0" w:type="dxa"/>
              <w:right w:w="0" w:type="dxa"/>
            </w:tcMar>
            <w:vAlign w:val="center"/>
          </w:tcPr>
          <w:p w14:paraId="09BAEB70">
            <w:pPr>
              <w:spacing w:line="260" w:lineRule="exact"/>
              <w:jc w:val="center"/>
              <w:rPr>
                <w:color w:val="000000"/>
                <w:sz w:val="18"/>
                <w:szCs w:val="18"/>
              </w:rPr>
            </w:pPr>
          </w:p>
        </w:tc>
        <w:tc>
          <w:tcPr>
            <w:tcW w:w="425" w:type="dxa"/>
            <w:tcMar>
              <w:left w:w="0" w:type="dxa"/>
              <w:right w:w="0" w:type="dxa"/>
            </w:tcMar>
            <w:vAlign w:val="center"/>
          </w:tcPr>
          <w:p w14:paraId="09BAEB71">
            <w:pPr>
              <w:spacing w:line="260" w:lineRule="exact"/>
              <w:jc w:val="center"/>
              <w:rPr>
                <w:color w:val="000000"/>
                <w:sz w:val="18"/>
                <w:szCs w:val="18"/>
              </w:rPr>
            </w:pPr>
          </w:p>
        </w:tc>
        <w:tc>
          <w:tcPr>
            <w:tcW w:w="761" w:type="dxa"/>
            <w:tcMar>
              <w:left w:w="0" w:type="dxa"/>
              <w:right w:w="0" w:type="dxa"/>
            </w:tcMar>
            <w:vAlign w:val="center"/>
          </w:tcPr>
          <w:p w14:paraId="09BAEB72">
            <w:pPr>
              <w:spacing w:line="260" w:lineRule="exact"/>
              <w:jc w:val="center"/>
              <w:rPr>
                <w:color w:val="FF0000"/>
                <w:sz w:val="18"/>
                <w:szCs w:val="18"/>
              </w:rPr>
            </w:pPr>
            <w:r>
              <w:rPr>
                <w:color w:val="FF0000"/>
                <w:sz w:val="18"/>
                <w:szCs w:val="18"/>
              </w:rPr>
              <w:t>4</w:t>
            </w:r>
          </w:p>
        </w:tc>
        <w:tc>
          <w:tcPr>
            <w:tcW w:w="611" w:type="dxa"/>
            <w:vAlign w:val="center"/>
          </w:tcPr>
          <w:p w14:paraId="09BAEB73">
            <w:pPr>
              <w:spacing w:line="260" w:lineRule="exact"/>
              <w:jc w:val="center"/>
              <w:rPr>
                <w:color w:val="000000"/>
                <w:sz w:val="18"/>
                <w:szCs w:val="18"/>
              </w:rPr>
            </w:pPr>
            <w:r>
              <w:rPr>
                <w:color w:val="000000"/>
                <w:sz w:val="18"/>
                <w:szCs w:val="18"/>
              </w:rPr>
              <w:t>专题</w:t>
            </w:r>
          </w:p>
        </w:tc>
      </w:tr>
      <w:tr w14:paraId="09BA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vAlign w:val="center"/>
          </w:tcPr>
          <w:p w14:paraId="09BAEB75">
            <w:pPr>
              <w:jc w:val="center"/>
              <w:rPr>
                <w:color w:val="000000"/>
                <w:sz w:val="18"/>
                <w:szCs w:val="18"/>
              </w:rPr>
            </w:pPr>
          </w:p>
        </w:tc>
        <w:tc>
          <w:tcPr>
            <w:tcW w:w="407" w:type="dxa"/>
            <w:vMerge w:val="continue"/>
            <w:vAlign w:val="center"/>
          </w:tcPr>
          <w:p w14:paraId="09BAEB76">
            <w:pPr>
              <w:jc w:val="center"/>
              <w:rPr>
                <w:color w:val="000000"/>
                <w:sz w:val="18"/>
                <w:szCs w:val="18"/>
              </w:rPr>
            </w:pPr>
          </w:p>
        </w:tc>
        <w:tc>
          <w:tcPr>
            <w:tcW w:w="475" w:type="dxa"/>
            <w:tcMar>
              <w:left w:w="0" w:type="dxa"/>
              <w:right w:w="0" w:type="dxa"/>
            </w:tcMar>
            <w:vAlign w:val="center"/>
          </w:tcPr>
          <w:p w14:paraId="09BAEB77">
            <w:pPr>
              <w:jc w:val="center"/>
              <w:rPr>
                <w:color w:val="000000"/>
                <w:sz w:val="18"/>
                <w:szCs w:val="18"/>
              </w:rPr>
            </w:pPr>
            <w:r>
              <w:rPr>
                <w:rFonts w:hint="eastAsia"/>
                <w:color w:val="000000"/>
                <w:sz w:val="18"/>
                <w:szCs w:val="18"/>
              </w:rPr>
              <w:t>1</w:t>
            </w:r>
            <w:r>
              <w:rPr>
                <w:color w:val="000000"/>
                <w:sz w:val="18"/>
                <w:szCs w:val="18"/>
              </w:rPr>
              <w:t>0</w:t>
            </w:r>
          </w:p>
        </w:tc>
        <w:tc>
          <w:tcPr>
            <w:tcW w:w="833" w:type="dxa"/>
            <w:tcMar>
              <w:left w:w="0" w:type="dxa"/>
              <w:right w:w="0" w:type="dxa"/>
            </w:tcMar>
            <w:vAlign w:val="center"/>
          </w:tcPr>
          <w:p w14:paraId="09BAEB78">
            <w:pPr>
              <w:jc w:val="center"/>
              <w:rPr>
                <w:color w:val="000000"/>
                <w:sz w:val="18"/>
                <w:szCs w:val="18"/>
              </w:rPr>
            </w:pPr>
            <w:r>
              <w:rPr>
                <w:rFonts w:hint="eastAsia"/>
                <w:color w:val="FF0000"/>
                <w:sz w:val="18"/>
                <w:szCs w:val="18"/>
              </w:rPr>
              <w:t>1</w:t>
            </w:r>
            <w:r>
              <w:rPr>
                <w:color w:val="FF0000"/>
                <w:sz w:val="18"/>
                <w:szCs w:val="18"/>
              </w:rPr>
              <w:t>006035</w:t>
            </w:r>
          </w:p>
        </w:tc>
        <w:tc>
          <w:tcPr>
            <w:tcW w:w="1897" w:type="dxa"/>
            <w:tcMar>
              <w:left w:w="57" w:type="dxa"/>
              <w:right w:w="57" w:type="dxa"/>
            </w:tcMar>
            <w:vAlign w:val="center"/>
          </w:tcPr>
          <w:p w14:paraId="09BAEB79">
            <w:pPr>
              <w:spacing w:line="260" w:lineRule="exact"/>
              <w:rPr>
                <w:color w:val="000000"/>
                <w:sz w:val="18"/>
                <w:szCs w:val="18"/>
              </w:rPr>
            </w:pPr>
            <w:r>
              <w:rPr>
                <w:color w:val="000000"/>
                <w:sz w:val="18"/>
                <w:szCs w:val="18"/>
              </w:rPr>
              <w:t>形势与政策</w:t>
            </w:r>
            <w:r>
              <w:rPr>
                <w:rFonts w:hint="eastAsia"/>
                <w:color w:val="000000"/>
                <w:sz w:val="18"/>
                <w:szCs w:val="18"/>
              </w:rPr>
              <w:t xml:space="preserve"> </w:t>
            </w:r>
            <w:r>
              <w:rPr>
                <w:color w:val="000000"/>
                <w:sz w:val="18"/>
                <w:szCs w:val="18"/>
              </w:rPr>
              <w:t>Ⅲ</w:t>
            </w:r>
            <w:r>
              <w:rPr>
                <w:rFonts w:hint="eastAsia"/>
                <w:color w:val="000000"/>
                <w:sz w:val="18"/>
                <w:szCs w:val="18"/>
              </w:rPr>
              <w:t>(上)</w:t>
            </w:r>
          </w:p>
        </w:tc>
        <w:tc>
          <w:tcPr>
            <w:tcW w:w="2613" w:type="dxa"/>
            <w:tcMar>
              <w:left w:w="0" w:type="dxa"/>
              <w:right w:w="0" w:type="dxa"/>
            </w:tcMar>
            <w:vAlign w:val="center"/>
          </w:tcPr>
          <w:p w14:paraId="09BAEB7A">
            <w:pPr>
              <w:spacing w:line="260" w:lineRule="exact"/>
              <w:rPr>
                <w:color w:val="000000"/>
                <w:sz w:val="15"/>
                <w:szCs w:val="15"/>
              </w:rPr>
            </w:pPr>
            <w:r>
              <w:rPr>
                <w:color w:val="000000"/>
                <w:sz w:val="15"/>
                <w:szCs w:val="15"/>
              </w:rPr>
              <w:t>Situation and Policy Ⅲ</w:t>
            </w:r>
          </w:p>
        </w:tc>
        <w:tc>
          <w:tcPr>
            <w:tcW w:w="541" w:type="dxa"/>
            <w:tcMar>
              <w:left w:w="0" w:type="dxa"/>
              <w:right w:w="0" w:type="dxa"/>
            </w:tcMar>
            <w:vAlign w:val="center"/>
          </w:tcPr>
          <w:p w14:paraId="09BAEB7B">
            <w:pPr>
              <w:widowControl w:val="0"/>
              <w:jc w:val="center"/>
              <w:rPr>
                <w:color w:val="000000"/>
                <w:kern w:val="2"/>
                <w:sz w:val="21"/>
                <w:szCs w:val="21"/>
              </w:rPr>
            </w:pPr>
            <w:r>
              <w:rPr>
                <w:color w:val="000000"/>
                <w:sz w:val="18"/>
                <w:szCs w:val="18"/>
              </w:rPr>
              <w:t>0.25</w:t>
            </w:r>
          </w:p>
        </w:tc>
        <w:tc>
          <w:tcPr>
            <w:tcW w:w="598" w:type="dxa"/>
            <w:tcMar>
              <w:left w:w="0" w:type="dxa"/>
              <w:right w:w="0" w:type="dxa"/>
            </w:tcMar>
            <w:vAlign w:val="center"/>
          </w:tcPr>
          <w:p w14:paraId="09BAEB7C">
            <w:pPr>
              <w:widowControl w:val="0"/>
              <w:spacing w:line="260" w:lineRule="exact"/>
              <w:jc w:val="center"/>
              <w:rPr>
                <w:color w:val="000000"/>
                <w:kern w:val="2"/>
                <w:sz w:val="18"/>
                <w:szCs w:val="18"/>
              </w:rPr>
            </w:pPr>
            <w:r>
              <w:rPr>
                <w:color w:val="000000"/>
                <w:sz w:val="18"/>
                <w:szCs w:val="18"/>
              </w:rPr>
              <w:t>8</w:t>
            </w:r>
          </w:p>
        </w:tc>
        <w:tc>
          <w:tcPr>
            <w:tcW w:w="355" w:type="dxa"/>
            <w:tcMar>
              <w:left w:w="0" w:type="dxa"/>
              <w:right w:w="0" w:type="dxa"/>
            </w:tcMar>
            <w:vAlign w:val="center"/>
          </w:tcPr>
          <w:p w14:paraId="09BAEB7D">
            <w:pPr>
              <w:spacing w:line="260" w:lineRule="exact"/>
              <w:jc w:val="center"/>
              <w:rPr>
                <w:color w:val="000000"/>
                <w:sz w:val="18"/>
                <w:szCs w:val="18"/>
              </w:rPr>
            </w:pPr>
            <w:r>
              <w:rPr>
                <w:rFonts w:hint="eastAsia"/>
                <w:color w:val="000000"/>
                <w:sz w:val="18"/>
                <w:szCs w:val="18"/>
              </w:rPr>
              <w:t>8</w:t>
            </w:r>
          </w:p>
        </w:tc>
        <w:tc>
          <w:tcPr>
            <w:tcW w:w="355" w:type="dxa"/>
            <w:tcMar>
              <w:left w:w="0" w:type="dxa"/>
              <w:right w:w="0" w:type="dxa"/>
            </w:tcMar>
            <w:vAlign w:val="center"/>
          </w:tcPr>
          <w:p w14:paraId="09BAEB7E">
            <w:pPr>
              <w:pStyle w:val="31"/>
              <w:widowControl w:val="0"/>
              <w:pBdr>
                <w:bottom w:val="none" w:color="auto" w:sz="0" w:space="0"/>
              </w:pBdr>
              <w:tabs>
                <w:tab w:val="clear" w:pos="4153"/>
                <w:tab w:val="clear" w:pos="8306"/>
              </w:tabs>
              <w:snapToGrid/>
              <w:spacing w:line="260" w:lineRule="exact"/>
              <w:ind w:firstLine="210"/>
              <w:rPr>
                <w:color w:val="000000"/>
                <w:szCs w:val="18"/>
              </w:rPr>
            </w:pPr>
          </w:p>
        </w:tc>
        <w:tc>
          <w:tcPr>
            <w:tcW w:w="417" w:type="dxa"/>
            <w:tcMar>
              <w:left w:w="0" w:type="dxa"/>
              <w:right w:w="0" w:type="dxa"/>
            </w:tcMar>
            <w:vAlign w:val="center"/>
          </w:tcPr>
          <w:p w14:paraId="09BAEB7F">
            <w:pPr>
              <w:spacing w:line="260" w:lineRule="exact"/>
              <w:jc w:val="center"/>
              <w:rPr>
                <w:color w:val="000000"/>
                <w:sz w:val="18"/>
                <w:szCs w:val="18"/>
              </w:rPr>
            </w:pPr>
          </w:p>
        </w:tc>
        <w:tc>
          <w:tcPr>
            <w:tcW w:w="425" w:type="dxa"/>
            <w:tcMar>
              <w:left w:w="0" w:type="dxa"/>
              <w:right w:w="0" w:type="dxa"/>
            </w:tcMar>
            <w:vAlign w:val="center"/>
          </w:tcPr>
          <w:p w14:paraId="09BAEB80">
            <w:pPr>
              <w:spacing w:line="260" w:lineRule="exact"/>
              <w:jc w:val="center"/>
              <w:rPr>
                <w:color w:val="000000"/>
                <w:sz w:val="18"/>
                <w:szCs w:val="18"/>
              </w:rPr>
            </w:pPr>
          </w:p>
        </w:tc>
        <w:tc>
          <w:tcPr>
            <w:tcW w:w="761" w:type="dxa"/>
            <w:tcMar>
              <w:left w:w="0" w:type="dxa"/>
              <w:right w:w="0" w:type="dxa"/>
            </w:tcMar>
            <w:vAlign w:val="center"/>
          </w:tcPr>
          <w:p w14:paraId="09BAEB81">
            <w:pPr>
              <w:spacing w:line="260" w:lineRule="exact"/>
              <w:jc w:val="center"/>
              <w:rPr>
                <w:color w:val="FF0000"/>
                <w:sz w:val="18"/>
                <w:szCs w:val="18"/>
              </w:rPr>
            </w:pPr>
            <w:r>
              <w:rPr>
                <w:color w:val="FF0000"/>
                <w:sz w:val="18"/>
                <w:szCs w:val="18"/>
              </w:rPr>
              <w:t>5</w:t>
            </w:r>
          </w:p>
        </w:tc>
        <w:tc>
          <w:tcPr>
            <w:tcW w:w="611" w:type="dxa"/>
            <w:vAlign w:val="center"/>
          </w:tcPr>
          <w:p w14:paraId="09BAEB82">
            <w:pPr>
              <w:spacing w:line="260" w:lineRule="exact"/>
              <w:jc w:val="center"/>
              <w:rPr>
                <w:color w:val="000000"/>
                <w:sz w:val="18"/>
                <w:szCs w:val="18"/>
              </w:rPr>
            </w:pPr>
            <w:r>
              <w:rPr>
                <w:color w:val="000000"/>
                <w:sz w:val="18"/>
                <w:szCs w:val="18"/>
              </w:rPr>
              <w:t>专题</w:t>
            </w:r>
          </w:p>
        </w:tc>
      </w:tr>
      <w:tr w14:paraId="09BA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vAlign w:val="center"/>
          </w:tcPr>
          <w:p w14:paraId="09BAEB84">
            <w:pPr>
              <w:jc w:val="center"/>
              <w:rPr>
                <w:color w:val="000000"/>
                <w:sz w:val="18"/>
                <w:szCs w:val="18"/>
              </w:rPr>
            </w:pPr>
          </w:p>
        </w:tc>
        <w:tc>
          <w:tcPr>
            <w:tcW w:w="407" w:type="dxa"/>
            <w:vMerge w:val="continue"/>
            <w:vAlign w:val="center"/>
          </w:tcPr>
          <w:p w14:paraId="09BAEB85">
            <w:pPr>
              <w:jc w:val="center"/>
              <w:rPr>
                <w:color w:val="000000"/>
                <w:sz w:val="18"/>
                <w:szCs w:val="18"/>
              </w:rPr>
            </w:pPr>
          </w:p>
        </w:tc>
        <w:tc>
          <w:tcPr>
            <w:tcW w:w="475" w:type="dxa"/>
            <w:tcMar>
              <w:left w:w="0" w:type="dxa"/>
              <w:right w:w="0" w:type="dxa"/>
            </w:tcMar>
            <w:vAlign w:val="center"/>
          </w:tcPr>
          <w:p w14:paraId="09BAEB86">
            <w:pPr>
              <w:jc w:val="center"/>
              <w:rPr>
                <w:color w:val="000000"/>
                <w:sz w:val="18"/>
                <w:szCs w:val="18"/>
              </w:rPr>
            </w:pPr>
            <w:r>
              <w:rPr>
                <w:rFonts w:hint="eastAsia"/>
                <w:color w:val="000000"/>
                <w:sz w:val="18"/>
                <w:szCs w:val="18"/>
              </w:rPr>
              <w:t>1</w:t>
            </w:r>
            <w:r>
              <w:rPr>
                <w:color w:val="000000"/>
                <w:sz w:val="18"/>
                <w:szCs w:val="18"/>
              </w:rPr>
              <w:t>1</w:t>
            </w:r>
          </w:p>
        </w:tc>
        <w:tc>
          <w:tcPr>
            <w:tcW w:w="833" w:type="dxa"/>
            <w:tcMar>
              <w:left w:w="0" w:type="dxa"/>
              <w:right w:w="0" w:type="dxa"/>
            </w:tcMar>
            <w:vAlign w:val="center"/>
          </w:tcPr>
          <w:p w14:paraId="09BAEB87">
            <w:pPr>
              <w:jc w:val="center"/>
              <w:rPr>
                <w:color w:val="000000"/>
                <w:sz w:val="18"/>
                <w:szCs w:val="18"/>
              </w:rPr>
            </w:pPr>
            <w:r>
              <w:rPr>
                <w:rFonts w:hint="eastAsia"/>
                <w:color w:val="FF0000"/>
                <w:sz w:val="18"/>
                <w:szCs w:val="18"/>
              </w:rPr>
              <w:t>1</w:t>
            </w:r>
            <w:r>
              <w:rPr>
                <w:color w:val="FF0000"/>
                <w:sz w:val="18"/>
                <w:szCs w:val="18"/>
              </w:rPr>
              <w:t>006036</w:t>
            </w:r>
          </w:p>
        </w:tc>
        <w:tc>
          <w:tcPr>
            <w:tcW w:w="1897" w:type="dxa"/>
            <w:tcMar>
              <w:left w:w="57" w:type="dxa"/>
              <w:right w:w="57" w:type="dxa"/>
            </w:tcMar>
            <w:vAlign w:val="center"/>
          </w:tcPr>
          <w:p w14:paraId="09BAEB88">
            <w:pPr>
              <w:spacing w:line="260" w:lineRule="exact"/>
              <w:rPr>
                <w:color w:val="000000"/>
                <w:sz w:val="18"/>
                <w:szCs w:val="18"/>
              </w:rPr>
            </w:pPr>
            <w:r>
              <w:rPr>
                <w:color w:val="000000"/>
                <w:sz w:val="18"/>
                <w:szCs w:val="18"/>
              </w:rPr>
              <w:t>形势与政策</w:t>
            </w:r>
            <w:r>
              <w:rPr>
                <w:rFonts w:hint="eastAsia"/>
                <w:color w:val="000000"/>
                <w:sz w:val="18"/>
                <w:szCs w:val="18"/>
              </w:rPr>
              <w:t xml:space="preserve"> </w:t>
            </w:r>
            <w:r>
              <w:rPr>
                <w:color w:val="000000"/>
                <w:sz w:val="18"/>
                <w:szCs w:val="18"/>
              </w:rPr>
              <w:t>Ⅲ</w:t>
            </w:r>
            <w:r>
              <w:rPr>
                <w:rFonts w:hint="eastAsia"/>
                <w:color w:val="000000"/>
                <w:sz w:val="18"/>
                <w:szCs w:val="18"/>
              </w:rPr>
              <w:t>(下)</w:t>
            </w:r>
          </w:p>
        </w:tc>
        <w:tc>
          <w:tcPr>
            <w:tcW w:w="2613" w:type="dxa"/>
            <w:tcMar>
              <w:left w:w="0" w:type="dxa"/>
              <w:right w:w="0" w:type="dxa"/>
            </w:tcMar>
            <w:vAlign w:val="center"/>
          </w:tcPr>
          <w:p w14:paraId="09BAEB89">
            <w:pPr>
              <w:spacing w:line="260" w:lineRule="exact"/>
              <w:rPr>
                <w:color w:val="000000"/>
                <w:sz w:val="15"/>
                <w:szCs w:val="15"/>
              </w:rPr>
            </w:pPr>
            <w:r>
              <w:rPr>
                <w:color w:val="000000"/>
                <w:sz w:val="15"/>
                <w:szCs w:val="15"/>
              </w:rPr>
              <w:t>Situation and Policy Ⅲ</w:t>
            </w:r>
          </w:p>
        </w:tc>
        <w:tc>
          <w:tcPr>
            <w:tcW w:w="541" w:type="dxa"/>
            <w:tcMar>
              <w:left w:w="0" w:type="dxa"/>
              <w:right w:w="0" w:type="dxa"/>
            </w:tcMar>
            <w:vAlign w:val="center"/>
          </w:tcPr>
          <w:p w14:paraId="09BAEB8A">
            <w:pPr>
              <w:widowControl w:val="0"/>
              <w:jc w:val="center"/>
              <w:rPr>
                <w:color w:val="000000"/>
                <w:kern w:val="2"/>
                <w:sz w:val="21"/>
                <w:szCs w:val="21"/>
              </w:rPr>
            </w:pPr>
            <w:r>
              <w:rPr>
                <w:color w:val="000000"/>
                <w:sz w:val="18"/>
                <w:szCs w:val="18"/>
              </w:rPr>
              <w:t>0.25</w:t>
            </w:r>
          </w:p>
        </w:tc>
        <w:tc>
          <w:tcPr>
            <w:tcW w:w="598" w:type="dxa"/>
            <w:tcMar>
              <w:left w:w="0" w:type="dxa"/>
              <w:right w:w="0" w:type="dxa"/>
            </w:tcMar>
            <w:vAlign w:val="center"/>
          </w:tcPr>
          <w:p w14:paraId="09BAEB8B">
            <w:pPr>
              <w:widowControl w:val="0"/>
              <w:spacing w:line="260" w:lineRule="exact"/>
              <w:jc w:val="center"/>
              <w:rPr>
                <w:color w:val="000000"/>
                <w:kern w:val="2"/>
                <w:sz w:val="18"/>
                <w:szCs w:val="18"/>
              </w:rPr>
            </w:pPr>
            <w:r>
              <w:rPr>
                <w:color w:val="000000"/>
                <w:sz w:val="18"/>
                <w:szCs w:val="18"/>
              </w:rPr>
              <w:t>8</w:t>
            </w:r>
          </w:p>
        </w:tc>
        <w:tc>
          <w:tcPr>
            <w:tcW w:w="355" w:type="dxa"/>
            <w:tcMar>
              <w:left w:w="0" w:type="dxa"/>
              <w:right w:w="0" w:type="dxa"/>
            </w:tcMar>
            <w:vAlign w:val="center"/>
          </w:tcPr>
          <w:p w14:paraId="09BAEB8C">
            <w:pPr>
              <w:spacing w:line="260" w:lineRule="exact"/>
              <w:jc w:val="center"/>
              <w:rPr>
                <w:color w:val="000000"/>
                <w:sz w:val="18"/>
                <w:szCs w:val="18"/>
              </w:rPr>
            </w:pPr>
            <w:r>
              <w:rPr>
                <w:rFonts w:hint="eastAsia"/>
                <w:color w:val="000000"/>
                <w:sz w:val="18"/>
                <w:szCs w:val="18"/>
              </w:rPr>
              <w:t>8</w:t>
            </w:r>
          </w:p>
        </w:tc>
        <w:tc>
          <w:tcPr>
            <w:tcW w:w="355" w:type="dxa"/>
            <w:tcMar>
              <w:left w:w="0" w:type="dxa"/>
              <w:right w:w="0" w:type="dxa"/>
            </w:tcMar>
            <w:vAlign w:val="center"/>
          </w:tcPr>
          <w:p w14:paraId="09BAEB8D">
            <w:pPr>
              <w:pStyle w:val="31"/>
              <w:widowControl w:val="0"/>
              <w:pBdr>
                <w:bottom w:val="none" w:color="auto" w:sz="0" w:space="0"/>
              </w:pBdr>
              <w:tabs>
                <w:tab w:val="clear" w:pos="4153"/>
                <w:tab w:val="clear" w:pos="8306"/>
              </w:tabs>
              <w:snapToGrid/>
              <w:spacing w:line="260" w:lineRule="exact"/>
              <w:ind w:firstLine="210"/>
              <w:rPr>
                <w:color w:val="000000"/>
                <w:szCs w:val="18"/>
              </w:rPr>
            </w:pPr>
          </w:p>
        </w:tc>
        <w:tc>
          <w:tcPr>
            <w:tcW w:w="417" w:type="dxa"/>
            <w:tcMar>
              <w:left w:w="0" w:type="dxa"/>
              <w:right w:w="0" w:type="dxa"/>
            </w:tcMar>
            <w:vAlign w:val="center"/>
          </w:tcPr>
          <w:p w14:paraId="09BAEB8E">
            <w:pPr>
              <w:spacing w:line="260" w:lineRule="exact"/>
              <w:jc w:val="center"/>
              <w:rPr>
                <w:color w:val="000000"/>
                <w:sz w:val="18"/>
                <w:szCs w:val="18"/>
              </w:rPr>
            </w:pPr>
          </w:p>
        </w:tc>
        <w:tc>
          <w:tcPr>
            <w:tcW w:w="425" w:type="dxa"/>
            <w:tcMar>
              <w:left w:w="0" w:type="dxa"/>
              <w:right w:w="0" w:type="dxa"/>
            </w:tcMar>
            <w:vAlign w:val="center"/>
          </w:tcPr>
          <w:p w14:paraId="09BAEB8F">
            <w:pPr>
              <w:spacing w:line="260" w:lineRule="exact"/>
              <w:jc w:val="center"/>
              <w:rPr>
                <w:color w:val="000000"/>
                <w:sz w:val="18"/>
                <w:szCs w:val="18"/>
              </w:rPr>
            </w:pPr>
          </w:p>
        </w:tc>
        <w:tc>
          <w:tcPr>
            <w:tcW w:w="761" w:type="dxa"/>
            <w:tcMar>
              <w:left w:w="0" w:type="dxa"/>
              <w:right w:w="0" w:type="dxa"/>
            </w:tcMar>
            <w:vAlign w:val="center"/>
          </w:tcPr>
          <w:p w14:paraId="09BAEB90">
            <w:pPr>
              <w:spacing w:line="260" w:lineRule="exact"/>
              <w:jc w:val="center"/>
              <w:rPr>
                <w:color w:val="FF0000"/>
                <w:sz w:val="18"/>
                <w:szCs w:val="18"/>
              </w:rPr>
            </w:pPr>
            <w:r>
              <w:rPr>
                <w:color w:val="FF0000"/>
                <w:sz w:val="18"/>
                <w:szCs w:val="18"/>
              </w:rPr>
              <w:t>6</w:t>
            </w:r>
          </w:p>
        </w:tc>
        <w:tc>
          <w:tcPr>
            <w:tcW w:w="611" w:type="dxa"/>
            <w:vAlign w:val="center"/>
          </w:tcPr>
          <w:p w14:paraId="09BAEB91">
            <w:pPr>
              <w:spacing w:line="260" w:lineRule="exact"/>
              <w:jc w:val="center"/>
              <w:rPr>
                <w:color w:val="000000"/>
                <w:sz w:val="18"/>
                <w:szCs w:val="18"/>
              </w:rPr>
            </w:pPr>
            <w:r>
              <w:rPr>
                <w:color w:val="000000"/>
                <w:sz w:val="18"/>
                <w:szCs w:val="18"/>
              </w:rPr>
              <w:t>专题</w:t>
            </w:r>
          </w:p>
        </w:tc>
      </w:tr>
      <w:tr w14:paraId="09BA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vAlign w:val="center"/>
          </w:tcPr>
          <w:p w14:paraId="09BAEB93">
            <w:pPr>
              <w:jc w:val="center"/>
              <w:rPr>
                <w:color w:val="000000"/>
                <w:sz w:val="18"/>
                <w:szCs w:val="18"/>
              </w:rPr>
            </w:pPr>
          </w:p>
        </w:tc>
        <w:tc>
          <w:tcPr>
            <w:tcW w:w="407" w:type="dxa"/>
            <w:vMerge w:val="continue"/>
            <w:vAlign w:val="center"/>
          </w:tcPr>
          <w:p w14:paraId="09BAEB94">
            <w:pPr>
              <w:jc w:val="center"/>
              <w:rPr>
                <w:color w:val="000000"/>
                <w:sz w:val="18"/>
                <w:szCs w:val="18"/>
              </w:rPr>
            </w:pPr>
          </w:p>
        </w:tc>
        <w:tc>
          <w:tcPr>
            <w:tcW w:w="475" w:type="dxa"/>
            <w:tcMar>
              <w:left w:w="0" w:type="dxa"/>
              <w:right w:w="0" w:type="dxa"/>
            </w:tcMar>
            <w:vAlign w:val="center"/>
          </w:tcPr>
          <w:p w14:paraId="09BAEB95">
            <w:pPr>
              <w:jc w:val="center"/>
              <w:rPr>
                <w:color w:val="000000"/>
                <w:sz w:val="18"/>
                <w:szCs w:val="18"/>
              </w:rPr>
            </w:pPr>
            <w:r>
              <w:rPr>
                <w:rFonts w:hint="eastAsia"/>
                <w:color w:val="000000"/>
                <w:sz w:val="18"/>
                <w:szCs w:val="18"/>
              </w:rPr>
              <w:t>1</w:t>
            </w:r>
            <w:r>
              <w:rPr>
                <w:color w:val="000000"/>
                <w:sz w:val="18"/>
                <w:szCs w:val="18"/>
              </w:rPr>
              <w:t>2</w:t>
            </w:r>
          </w:p>
        </w:tc>
        <w:tc>
          <w:tcPr>
            <w:tcW w:w="833" w:type="dxa"/>
            <w:tcMar>
              <w:left w:w="0" w:type="dxa"/>
              <w:right w:w="0" w:type="dxa"/>
            </w:tcMar>
            <w:vAlign w:val="center"/>
          </w:tcPr>
          <w:p w14:paraId="09BAEB96">
            <w:pPr>
              <w:jc w:val="center"/>
              <w:rPr>
                <w:color w:val="000000"/>
                <w:sz w:val="18"/>
                <w:szCs w:val="18"/>
              </w:rPr>
            </w:pPr>
            <w:r>
              <w:rPr>
                <w:rFonts w:hint="eastAsia"/>
                <w:color w:val="FF0000"/>
                <w:sz w:val="18"/>
                <w:szCs w:val="18"/>
              </w:rPr>
              <w:t>1</w:t>
            </w:r>
            <w:r>
              <w:rPr>
                <w:color w:val="FF0000"/>
                <w:sz w:val="18"/>
                <w:szCs w:val="18"/>
              </w:rPr>
              <w:t>006037</w:t>
            </w:r>
          </w:p>
        </w:tc>
        <w:tc>
          <w:tcPr>
            <w:tcW w:w="1897" w:type="dxa"/>
            <w:tcMar>
              <w:left w:w="57" w:type="dxa"/>
              <w:right w:w="57" w:type="dxa"/>
            </w:tcMar>
            <w:vAlign w:val="center"/>
          </w:tcPr>
          <w:p w14:paraId="09BAEB97">
            <w:pPr>
              <w:spacing w:line="260" w:lineRule="exact"/>
              <w:rPr>
                <w:color w:val="000000"/>
                <w:sz w:val="18"/>
                <w:szCs w:val="18"/>
              </w:rPr>
            </w:pPr>
            <w:r>
              <w:rPr>
                <w:color w:val="000000"/>
                <w:sz w:val="18"/>
                <w:szCs w:val="18"/>
              </w:rPr>
              <w:t>形势与政策</w:t>
            </w:r>
            <w:r>
              <w:rPr>
                <w:rFonts w:hint="eastAsia"/>
                <w:color w:val="000000"/>
                <w:sz w:val="18"/>
                <w:szCs w:val="18"/>
              </w:rPr>
              <w:t xml:space="preserve"> </w:t>
            </w:r>
            <w:r>
              <w:rPr>
                <w:color w:val="000000"/>
                <w:sz w:val="18"/>
                <w:szCs w:val="18"/>
              </w:rPr>
              <w:t>Ⅳ</w:t>
            </w:r>
            <w:r>
              <w:rPr>
                <w:rFonts w:hint="eastAsia"/>
                <w:color w:val="000000"/>
                <w:sz w:val="18"/>
                <w:szCs w:val="18"/>
              </w:rPr>
              <w:t>(上)</w:t>
            </w:r>
          </w:p>
        </w:tc>
        <w:tc>
          <w:tcPr>
            <w:tcW w:w="2613" w:type="dxa"/>
            <w:tcMar>
              <w:left w:w="0" w:type="dxa"/>
              <w:right w:w="0" w:type="dxa"/>
            </w:tcMar>
            <w:vAlign w:val="center"/>
          </w:tcPr>
          <w:p w14:paraId="09BAEB98">
            <w:pPr>
              <w:spacing w:line="260" w:lineRule="exact"/>
              <w:rPr>
                <w:color w:val="000000"/>
                <w:sz w:val="15"/>
                <w:szCs w:val="15"/>
              </w:rPr>
            </w:pPr>
            <w:r>
              <w:rPr>
                <w:color w:val="000000"/>
                <w:sz w:val="15"/>
                <w:szCs w:val="15"/>
              </w:rPr>
              <w:t>Situation and Policy Ⅳ</w:t>
            </w:r>
          </w:p>
        </w:tc>
        <w:tc>
          <w:tcPr>
            <w:tcW w:w="541" w:type="dxa"/>
            <w:tcMar>
              <w:left w:w="0" w:type="dxa"/>
              <w:right w:w="0" w:type="dxa"/>
            </w:tcMar>
            <w:vAlign w:val="center"/>
          </w:tcPr>
          <w:p w14:paraId="09BAEB99">
            <w:pPr>
              <w:widowControl w:val="0"/>
              <w:jc w:val="center"/>
              <w:rPr>
                <w:color w:val="000000"/>
                <w:kern w:val="2"/>
                <w:sz w:val="21"/>
                <w:szCs w:val="21"/>
              </w:rPr>
            </w:pPr>
            <w:r>
              <w:rPr>
                <w:color w:val="000000"/>
                <w:sz w:val="18"/>
                <w:szCs w:val="18"/>
              </w:rPr>
              <w:t>0.25</w:t>
            </w:r>
          </w:p>
        </w:tc>
        <w:tc>
          <w:tcPr>
            <w:tcW w:w="598" w:type="dxa"/>
            <w:tcMar>
              <w:left w:w="0" w:type="dxa"/>
              <w:right w:w="0" w:type="dxa"/>
            </w:tcMar>
            <w:vAlign w:val="center"/>
          </w:tcPr>
          <w:p w14:paraId="09BAEB9A">
            <w:pPr>
              <w:widowControl w:val="0"/>
              <w:spacing w:line="260" w:lineRule="exact"/>
              <w:jc w:val="center"/>
              <w:rPr>
                <w:color w:val="000000"/>
                <w:kern w:val="2"/>
                <w:sz w:val="18"/>
                <w:szCs w:val="18"/>
              </w:rPr>
            </w:pPr>
            <w:r>
              <w:rPr>
                <w:color w:val="000000"/>
                <w:sz w:val="18"/>
                <w:szCs w:val="18"/>
              </w:rPr>
              <w:t>8</w:t>
            </w:r>
          </w:p>
        </w:tc>
        <w:tc>
          <w:tcPr>
            <w:tcW w:w="355" w:type="dxa"/>
            <w:tcMar>
              <w:left w:w="0" w:type="dxa"/>
              <w:right w:w="0" w:type="dxa"/>
            </w:tcMar>
            <w:vAlign w:val="center"/>
          </w:tcPr>
          <w:p w14:paraId="09BAEB9B">
            <w:pPr>
              <w:spacing w:line="260" w:lineRule="exact"/>
              <w:jc w:val="center"/>
              <w:rPr>
                <w:color w:val="000000"/>
                <w:sz w:val="18"/>
                <w:szCs w:val="18"/>
              </w:rPr>
            </w:pPr>
            <w:r>
              <w:rPr>
                <w:rFonts w:hint="eastAsia"/>
                <w:color w:val="000000"/>
                <w:sz w:val="18"/>
                <w:szCs w:val="18"/>
              </w:rPr>
              <w:t>8</w:t>
            </w:r>
          </w:p>
        </w:tc>
        <w:tc>
          <w:tcPr>
            <w:tcW w:w="355" w:type="dxa"/>
            <w:tcMar>
              <w:left w:w="0" w:type="dxa"/>
              <w:right w:w="0" w:type="dxa"/>
            </w:tcMar>
            <w:vAlign w:val="center"/>
          </w:tcPr>
          <w:p w14:paraId="09BAEB9C">
            <w:pPr>
              <w:pStyle w:val="31"/>
              <w:widowControl w:val="0"/>
              <w:pBdr>
                <w:bottom w:val="none" w:color="auto" w:sz="0" w:space="0"/>
              </w:pBdr>
              <w:tabs>
                <w:tab w:val="clear" w:pos="4153"/>
                <w:tab w:val="clear" w:pos="8306"/>
              </w:tabs>
              <w:snapToGrid/>
              <w:spacing w:line="260" w:lineRule="exact"/>
              <w:ind w:firstLine="210"/>
              <w:rPr>
                <w:color w:val="000000"/>
                <w:szCs w:val="18"/>
              </w:rPr>
            </w:pPr>
          </w:p>
        </w:tc>
        <w:tc>
          <w:tcPr>
            <w:tcW w:w="417" w:type="dxa"/>
            <w:tcMar>
              <w:left w:w="0" w:type="dxa"/>
              <w:right w:w="0" w:type="dxa"/>
            </w:tcMar>
            <w:vAlign w:val="center"/>
          </w:tcPr>
          <w:p w14:paraId="09BAEB9D">
            <w:pPr>
              <w:spacing w:line="260" w:lineRule="exact"/>
              <w:jc w:val="center"/>
              <w:rPr>
                <w:color w:val="000000"/>
                <w:sz w:val="18"/>
                <w:szCs w:val="18"/>
              </w:rPr>
            </w:pPr>
          </w:p>
        </w:tc>
        <w:tc>
          <w:tcPr>
            <w:tcW w:w="425" w:type="dxa"/>
            <w:tcMar>
              <w:left w:w="0" w:type="dxa"/>
              <w:right w:w="0" w:type="dxa"/>
            </w:tcMar>
            <w:vAlign w:val="center"/>
          </w:tcPr>
          <w:p w14:paraId="09BAEB9E">
            <w:pPr>
              <w:spacing w:line="260" w:lineRule="exact"/>
              <w:jc w:val="center"/>
              <w:rPr>
                <w:color w:val="000000"/>
                <w:sz w:val="18"/>
                <w:szCs w:val="18"/>
              </w:rPr>
            </w:pPr>
          </w:p>
        </w:tc>
        <w:tc>
          <w:tcPr>
            <w:tcW w:w="761" w:type="dxa"/>
            <w:tcMar>
              <w:left w:w="0" w:type="dxa"/>
              <w:right w:w="0" w:type="dxa"/>
            </w:tcMar>
            <w:vAlign w:val="center"/>
          </w:tcPr>
          <w:p w14:paraId="09BAEB9F">
            <w:pPr>
              <w:spacing w:line="260" w:lineRule="exact"/>
              <w:jc w:val="center"/>
              <w:rPr>
                <w:color w:val="FF0000"/>
                <w:sz w:val="18"/>
                <w:szCs w:val="18"/>
              </w:rPr>
            </w:pPr>
            <w:r>
              <w:rPr>
                <w:color w:val="FF0000"/>
                <w:sz w:val="18"/>
                <w:szCs w:val="18"/>
              </w:rPr>
              <w:t>7</w:t>
            </w:r>
          </w:p>
        </w:tc>
        <w:tc>
          <w:tcPr>
            <w:tcW w:w="611" w:type="dxa"/>
            <w:vAlign w:val="center"/>
          </w:tcPr>
          <w:p w14:paraId="09BAEBA0">
            <w:pPr>
              <w:spacing w:line="260" w:lineRule="exact"/>
              <w:jc w:val="center"/>
              <w:rPr>
                <w:color w:val="000000"/>
                <w:sz w:val="18"/>
                <w:szCs w:val="18"/>
              </w:rPr>
            </w:pPr>
            <w:r>
              <w:rPr>
                <w:color w:val="000000"/>
                <w:sz w:val="18"/>
                <w:szCs w:val="18"/>
              </w:rPr>
              <w:t>专题</w:t>
            </w:r>
          </w:p>
        </w:tc>
      </w:tr>
      <w:tr w14:paraId="09BA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vAlign w:val="center"/>
          </w:tcPr>
          <w:p w14:paraId="09BAEBA2">
            <w:pPr>
              <w:jc w:val="center"/>
              <w:rPr>
                <w:color w:val="000000"/>
                <w:sz w:val="18"/>
                <w:szCs w:val="18"/>
              </w:rPr>
            </w:pPr>
          </w:p>
        </w:tc>
        <w:tc>
          <w:tcPr>
            <w:tcW w:w="407" w:type="dxa"/>
            <w:vMerge w:val="continue"/>
            <w:vAlign w:val="center"/>
          </w:tcPr>
          <w:p w14:paraId="09BAEBA3">
            <w:pPr>
              <w:jc w:val="center"/>
              <w:rPr>
                <w:color w:val="000000"/>
                <w:sz w:val="18"/>
                <w:szCs w:val="18"/>
              </w:rPr>
            </w:pPr>
          </w:p>
        </w:tc>
        <w:tc>
          <w:tcPr>
            <w:tcW w:w="475" w:type="dxa"/>
            <w:tcMar>
              <w:left w:w="0" w:type="dxa"/>
              <w:right w:w="0" w:type="dxa"/>
            </w:tcMar>
            <w:vAlign w:val="center"/>
          </w:tcPr>
          <w:p w14:paraId="09BAEBA4">
            <w:pPr>
              <w:jc w:val="center"/>
              <w:rPr>
                <w:color w:val="000000"/>
                <w:sz w:val="18"/>
                <w:szCs w:val="18"/>
              </w:rPr>
            </w:pPr>
            <w:r>
              <w:rPr>
                <w:rFonts w:hint="eastAsia"/>
                <w:color w:val="000000"/>
                <w:sz w:val="18"/>
                <w:szCs w:val="18"/>
              </w:rPr>
              <w:t>1</w:t>
            </w:r>
            <w:r>
              <w:rPr>
                <w:color w:val="000000"/>
                <w:sz w:val="18"/>
                <w:szCs w:val="18"/>
              </w:rPr>
              <w:t>3</w:t>
            </w:r>
          </w:p>
        </w:tc>
        <w:tc>
          <w:tcPr>
            <w:tcW w:w="833" w:type="dxa"/>
            <w:tcMar>
              <w:left w:w="0" w:type="dxa"/>
              <w:right w:w="0" w:type="dxa"/>
            </w:tcMar>
            <w:vAlign w:val="center"/>
          </w:tcPr>
          <w:p w14:paraId="09BAEBA5">
            <w:pPr>
              <w:jc w:val="center"/>
              <w:rPr>
                <w:color w:val="000000"/>
                <w:sz w:val="18"/>
                <w:szCs w:val="18"/>
              </w:rPr>
            </w:pPr>
            <w:r>
              <w:rPr>
                <w:rFonts w:hint="eastAsia"/>
                <w:color w:val="FF0000"/>
                <w:sz w:val="18"/>
                <w:szCs w:val="18"/>
              </w:rPr>
              <w:t>1</w:t>
            </w:r>
            <w:r>
              <w:rPr>
                <w:color w:val="FF0000"/>
                <w:sz w:val="18"/>
                <w:szCs w:val="18"/>
              </w:rPr>
              <w:t>006038</w:t>
            </w:r>
          </w:p>
        </w:tc>
        <w:tc>
          <w:tcPr>
            <w:tcW w:w="1897" w:type="dxa"/>
            <w:tcMar>
              <w:left w:w="57" w:type="dxa"/>
              <w:right w:w="57" w:type="dxa"/>
            </w:tcMar>
            <w:vAlign w:val="center"/>
          </w:tcPr>
          <w:p w14:paraId="09BAEBA6">
            <w:pPr>
              <w:spacing w:line="260" w:lineRule="exact"/>
              <w:rPr>
                <w:color w:val="000000"/>
                <w:sz w:val="18"/>
                <w:szCs w:val="18"/>
              </w:rPr>
            </w:pPr>
            <w:r>
              <w:rPr>
                <w:color w:val="000000"/>
                <w:sz w:val="18"/>
                <w:szCs w:val="18"/>
              </w:rPr>
              <w:t>形势与政策</w:t>
            </w:r>
            <w:r>
              <w:rPr>
                <w:rFonts w:hint="eastAsia"/>
                <w:color w:val="000000"/>
                <w:sz w:val="18"/>
                <w:szCs w:val="18"/>
              </w:rPr>
              <w:t xml:space="preserve"> </w:t>
            </w:r>
            <w:r>
              <w:rPr>
                <w:color w:val="000000"/>
                <w:sz w:val="18"/>
                <w:szCs w:val="18"/>
              </w:rPr>
              <w:t>Ⅳ</w:t>
            </w:r>
            <w:r>
              <w:rPr>
                <w:rFonts w:hint="eastAsia"/>
                <w:color w:val="000000"/>
                <w:sz w:val="18"/>
                <w:szCs w:val="18"/>
              </w:rPr>
              <w:t>(下)</w:t>
            </w:r>
          </w:p>
        </w:tc>
        <w:tc>
          <w:tcPr>
            <w:tcW w:w="2613" w:type="dxa"/>
            <w:tcMar>
              <w:left w:w="0" w:type="dxa"/>
              <w:right w:w="0" w:type="dxa"/>
            </w:tcMar>
            <w:vAlign w:val="center"/>
          </w:tcPr>
          <w:p w14:paraId="09BAEBA7">
            <w:pPr>
              <w:spacing w:line="260" w:lineRule="exact"/>
              <w:rPr>
                <w:color w:val="000000"/>
                <w:sz w:val="15"/>
                <w:szCs w:val="15"/>
              </w:rPr>
            </w:pPr>
            <w:r>
              <w:rPr>
                <w:color w:val="000000"/>
                <w:sz w:val="15"/>
                <w:szCs w:val="15"/>
              </w:rPr>
              <w:t>Situation and Policy Ⅳ</w:t>
            </w:r>
          </w:p>
        </w:tc>
        <w:tc>
          <w:tcPr>
            <w:tcW w:w="541" w:type="dxa"/>
            <w:tcMar>
              <w:left w:w="0" w:type="dxa"/>
              <w:right w:w="0" w:type="dxa"/>
            </w:tcMar>
            <w:vAlign w:val="center"/>
          </w:tcPr>
          <w:p w14:paraId="09BAEBA8">
            <w:pPr>
              <w:widowControl w:val="0"/>
              <w:jc w:val="center"/>
              <w:rPr>
                <w:color w:val="000000"/>
                <w:kern w:val="2"/>
                <w:sz w:val="21"/>
                <w:szCs w:val="21"/>
              </w:rPr>
            </w:pPr>
            <w:r>
              <w:rPr>
                <w:color w:val="000000"/>
                <w:sz w:val="18"/>
                <w:szCs w:val="18"/>
              </w:rPr>
              <w:t>0.25</w:t>
            </w:r>
          </w:p>
        </w:tc>
        <w:tc>
          <w:tcPr>
            <w:tcW w:w="598" w:type="dxa"/>
            <w:tcMar>
              <w:left w:w="0" w:type="dxa"/>
              <w:right w:w="0" w:type="dxa"/>
            </w:tcMar>
            <w:vAlign w:val="center"/>
          </w:tcPr>
          <w:p w14:paraId="09BAEBA9">
            <w:pPr>
              <w:widowControl w:val="0"/>
              <w:spacing w:line="260" w:lineRule="exact"/>
              <w:jc w:val="center"/>
              <w:rPr>
                <w:color w:val="000000"/>
                <w:kern w:val="2"/>
                <w:sz w:val="18"/>
                <w:szCs w:val="18"/>
              </w:rPr>
            </w:pPr>
            <w:r>
              <w:rPr>
                <w:color w:val="000000"/>
                <w:sz w:val="18"/>
                <w:szCs w:val="18"/>
              </w:rPr>
              <w:t>8</w:t>
            </w:r>
          </w:p>
        </w:tc>
        <w:tc>
          <w:tcPr>
            <w:tcW w:w="355" w:type="dxa"/>
            <w:tcMar>
              <w:left w:w="0" w:type="dxa"/>
              <w:right w:w="0" w:type="dxa"/>
            </w:tcMar>
            <w:vAlign w:val="center"/>
          </w:tcPr>
          <w:p w14:paraId="09BAEBAA">
            <w:pPr>
              <w:spacing w:line="260" w:lineRule="exact"/>
              <w:jc w:val="center"/>
              <w:rPr>
                <w:color w:val="000000"/>
                <w:sz w:val="18"/>
                <w:szCs w:val="18"/>
              </w:rPr>
            </w:pPr>
            <w:r>
              <w:rPr>
                <w:rFonts w:hint="eastAsia"/>
                <w:color w:val="000000"/>
                <w:sz w:val="18"/>
                <w:szCs w:val="18"/>
              </w:rPr>
              <w:t>8</w:t>
            </w:r>
          </w:p>
        </w:tc>
        <w:tc>
          <w:tcPr>
            <w:tcW w:w="355" w:type="dxa"/>
            <w:tcMar>
              <w:left w:w="0" w:type="dxa"/>
              <w:right w:w="0" w:type="dxa"/>
            </w:tcMar>
            <w:vAlign w:val="center"/>
          </w:tcPr>
          <w:p w14:paraId="09BAEBAB">
            <w:pPr>
              <w:pStyle w:val="31"/>
              <w:widowControl w:val="0"/>
              <w:pBdr>
                <w:bottom w:val="none" w:color="auto" w:sz="0" w:space="0"/>
              </w:pBdr>
              <w:tabs>
                <w:tab w:val="clear" w:pos="4153"/>
                <w:tab w:val="clear" w:pos="8306"/>
              </w:tabs>
              <w:snapToGrid/>
              <w:spacing w:line="260" w:lineRule="exact"/>
              <w:ind w:firstLine="210"/>
              <w:rPr>
                <w:color w:val="000000"/>
                <w:szCs w:val="18"/>
              </w:rPr>
            </w:pPr>
          </w:p>
        </w:tc>
        <w:tc>
          <w:tcPr>
            <w:tcW w:w="417" w:type="dxa"/>
            <w:tcMar>
              <w:left w:w="0" w:type="dxa"/>
              <w:right w:w="0" w:type="dxa"/>
            </w:tcMar>
            <w:vAlign w:val="center"/>
          </w:tcPr>
          <w:p w14:paraId="09BAEBAC">
            <w:pPr>
              <w:spacing w:line="260" w:lineRule="exact"/>
              <w:jc w:val="center"/>
              <w:rPr>
                <w:color w:val="000000"/>
                <w:sz w:val="18"/>
                <w:szCs w:val="18"/>
              </w:rPr>
            </w:pPr>
          </w:p>
        </w:tc>
        <w:tc>
          <w:tcPr>
            <w:tcW w:w="425" w:type="dxa"/>
            <w:tcMar>
              <w:left w:w="0" w:type="dxa"/>
              <w:right w:w="0" w:type="dxa"/>
            </w:tcMar>
            <w:vAlign w:val="center"/>
          </w:tcPr>
          <w:p w14:paraId="09BAEBAD">
            <w:pPr>
              <w:spacing w:line="260" w:lineRule="exact"/>
              <w:jc w:val="center"/>
              <w:rPr>
                <w:color w:val="000000"/>
                <w:sz w:val="18"/>
                <w:szCs w:val="18"/>
              </w:rPr>
            </w:pPr>
          </w:p>
        </w:tc>
        <w:tc>
          <w:tcPr>
            <w:tcW w:w="761" w:type="dxa"/>
            <w:tcMar>
              <w:left w:w="0" w:type="dxa"/>
              <w:right w:w="0" w:type="dxa"/>
            </w:tcMar>
            <w:vAlign w:val="center"/>
          </w:tcPr>
          <w:p w14:paraId="09BAEBAE">
            <w:pPr>
              <w:spacing w:line="260" w:lineRule="exact"/>
              <w:jc w:val="center"/>
              <w:rPr>
                <w:color w:val="FF0000"/>
                <w:sz w:val="18"/>
                <w:szCs w:val="18"/>
              </w:rPr>
            </w:pPr>
            <w:r>
              <w:rPr>
                <w:color w:val="FF0000"/>
                <w:sz w:val="18"/>
                <w:szCs w:val="18"/>
              </w:rPr>
              <w:t>8</w:t>
            </w:r>
          </w:p>
        </w:tc>
        <w:tc>
          <w:tcPr>
            <w:tcW w:w="611" w:type="dxa"/>
            <w:vAlign w:val="center"/>
          </w:tcPr>
          <w:p w14:paraId="09BAEBAF">
            <w:pPr>
              <w:spacing w:line="260" w:lineRule="exact"/>
              <w:jc w:val="center"/>
              <w:rPr>
                <w:color w:val="000000"/>
                <w:sz w:val="18"/>
                <w:szCs w:val="18"/>
              </w:rPr>
            </w:pPr>
            <w:r>
              <w:rPr>
                <w:color w:val="000000"/>
                <w:sz w:val="18"/>
                <w:szCs w:val="18"/>
              </w:rPr>
              <w:t>专题</w:t>
            </w:r>
          </w:p>
        </w:tc>
      </w:tr>
      <w:tr w14:paraId="09BA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vAlign w:val="center"/>
          </w:tcPr>
          <w:p w14:paraId="09BAEBB1">
            <w:pPr>
              <w:jc w:val="center"/>
              <w:rPr>
                <w:color w:val="000000"/>
                <w:sz w:val="18"/>
                <w:szCs w:val="18"/>
              </w:rPr>
            </w:pPr>
          </w:p>
        </w:tc>
        <w:tc>
          <w:tcPr>
            <w:tcW w:w="407" w:type="dxa"/>
            <w:vMerge w:val="continue"/>
            <w:vAlign w:val="center"/>
          </w:tcPr>
          <w:p w14:paraId="09BAEBB2">
            <w:pPr>
              <w:jc w:val="center"/>
              <w:rPr>
                <w:color w:val="000000"/>
                <w:sz w:val="18"/>
                <w:szCs w:val="18"/>
              </w:rPr>
            </w:pPr>
          </w:p>
        </w:tc>
        <w:tc>
          <w:tcPr>
            <w:tcW w:w="475" w:type="dxa"/>
            <w:tcMar>
              <w:left w:w="0" w:type="dxa"/>
              <w:right w:w="0" w:type="dxa"/>
            </w:tcMar>
            <w:vAlign w:val="center"/>
          </w:tcPr>
          <w:p w14:paraId="09BAEBB3">
            <w:pPr>
              <w:jc w:val="center"/>
              <w:rPr>
                <w:color w:val="000000"/>
                <w:sz w:val="18"/>
                <w:szCs w:val="18"/>
              </w:rPr>
            </w:pPr>
            <w:r>
              <w:rPr>
                <w:rFonts w:hint="eastAsia"/>
                <w:color w:val="000000"/>
                <w:sz w:val="18"/>
                <w:szCs w:val="18"/>
              </w:rPr>
              <w:t>1</w:t>
            </w:r>
            <w:r>
              <w:rPr>
                <w:color w:val="000000"/>
                <w:sz w:val="18"/>
                <w:szCs w:val="18"/>
              </w:rPr>
              <w:t>4</w:t>
            </w:r>
          </w:p>
        </w:tc>
        <w:tc>
          <w:tcPr>
            <w:tcW w:w="833" w:type="dxa"/>
            <w:tcMar>
              <w:left w:w="0" w:type="dxa"/>
              <w:right w:w="0" w:type="dxa"/>
            </w:tcMar>
            <w:vAlign w:val="center"/>
          </w:tcPr>
          <w:p w14:paraId="09BAEBB4">
            <w:pPr>
              <w:jc w:val="center"/>
              <w:rPr>
                <w:color w:val="000000"/>
                <w:sz w:val="18"/>
                <w:szCs w:val="18"/>
              </w:rPr>
            </w:pPr>
            <w:r>
              <w:rPr>
                <w:color w:val="000000"/>
                <w:sz w:val="18"/>
                <w:szCs w:val="18"/>
              </w:rPr>
              <w:t>1101010</w:t>
            </w:r>
          </w:p>
        </w:tc>
        <w:tc>
          <w:tcPr>
            <w:tcW w:w="1897" w:type="dxa"/>
            <w:tcMar>
              <w:left w:w="57" w:type="dxa"/>
              <w:right w:w="57" w:type="dxa"/>
            </w:tcMar>
            <w:vAlign w:val="center"/>
          </w:tcPr>
          <w:p w14:paraId="09BAEBB5">
            <w:pPr>
              <w:rPr>
                <w:color w:val="000000"/>
                <w:sz w:val="18"/>
                <w:szCs w:val="18"/>
              </w:rPr>
            </w:pPr>
            <w:r>
              <w:rPr>
                <w:color w:val="000000"/>
                <w:sz w:val="18"/>
                <w:szCs w:val="18"/>
              </w:rPr>
              <w:t xml:space="preserve">△体育Ⅰ   </w:t>
            </w:r>
          </w:p>
        </w:tc>
        <w:tc>
          <w:tcPr>
            <w:tcW w:w="2613" w:type="dxa"/>
            <w:tcMar>
              <w:left w:w="0" w:type="dxa"/>
              <w:right w:w="0" w:type="dxa"/>
            </w:tcMar>
            <w:vAlign w:val="center"/>
          </w:tcPr>
          <w:p w14:paraId="09BAEBB6">
            <w:pPr>
              <w:rPr>
                <w:color w:val="000000"/>
                <w:sz w:val="15"/>
                <w:szCs w:val="15"/>
              </w:rPr>
            </w:pPr>
            <w:r>
              <w:rPr>
                <w:color w:val="000000"/>
                <w:sz w:val="15"/>
                <w:szCs w:val="15"/>
              </w:rPr>
              <w:t>Physical  Education I</w:t>
            </w:r>
          </w:p>
        </w:tc>
        <w:tc>
          <w:tcPr>
            <w:tcW w:w="541" w:type="dxa"/>
            <w:tcMar>
              <w:left w:w="0" w:type="dxa"/>
              <w:right w:w="0" w:type="dxa"/>
            </w:tcMar>
            <w:vAlign w:val="center"/>
          </w:tcPr>
          <w:p w14:paraId="09BAEBB7">
            <w:pPr>
              <w:jc w:val="center"/>
              <w:rPr>
                <w:color w:val="000000"/>
                <w:sz w:val="18"/>
                <w:szCs w:val="18"/>
              </w:rPr>
            </w:pPr>
            <w:r>
              <w:rPr>
                <w:color w:val="000000"/>
                <w:sz w:val="18"/>
                <w:szCs w:val="18"/>
              </w:rPr>
              <w:t>0.75</w:t>
            </w:r>
          </w:p>
        </w:tc>
        <w:tc>
          <w:tcPr>
            <w:tcW w:w="598" w:type="dxa"/>
            <w:tcMar>
              <w:left w:w="0" w:type="dxa"/>
              <w:right w:w="0" w:type="dxa"/>
            </w:tcMar>
            <w:vAlign w:val="center"/>
          </w:tcPr>
          <w:p w14:paraId="09BAEBB8">
            <w:pPr>
              <w:jc w:val="center"/>
              <w:rPr>
                <w:color w:val="000000"/>
                <w:sz w:val="18"/>
                <w:szCs w:val="18"/>
              </w:rPr>
            </w:pPr>
            <w:r>
              <w:rPr>
                <w:color w:val="000000"/>
                <w:sz w:val="18"/>
                <w:szCs w:val="18"/>
              </w:rPr>
              <w:t>30</w:t>
            </w:r>
          </w:p>
        </w:tc>
        <w:tc>
          <w:tcPr>
            <w:tcW w:w="355" w:type="dxa"/>
            <w:tcMar>
              <w:left w:w="0" w:type="dxa"/>
              <w:right w:w="0" w:type="dxa"/>
            </w:tcMar>
            <w:vAlign w:val="center"/>
          </w:tcPr>
          <w:p w14:paraId="09BAEBB9">
            <w:pPr>
              <w:jc w:val="center"/>
              <w:rPr>
                <w:color w:val="000000"/>
                <w:sz w:val="18"/>
                <w:szCs w:val="18"/>
              </w:rPr>
            </w:pPr>
            <w:r>
              <w:rPr>
                <w:color w:val="000000"/>
                <w:sz w:val="18"/>
                <w:szCs w:val="18"/>
              </w:rPr>
              <w:t>30</w:t>
            </w:r>
          </w:p>
        </w:tc>
        <w:tc>
          <w:tcPr>
            <w:tcW w:w="355" w:type="dxa"/>
            <w:tcMar>
              <w:left w:w="0" w:type="dxa"/>
              <w:right w:w="0" w:type="dxa"/>
            </w:tcMar>
            <w:vAlign w:val="center"/>
          </w:tcPr>
          <w:p w14:paraId="09BAEBBA">
            <w:pPr>
              <w:jc w:val="center"/>
              <w:rPr>
                <w:color w:val="000000"/>
                <w:sz w:val="18"/>
                <w:szCs w:val="18"/>
              </w:rPr>
            </w:pPr>
          </w:p>
        </w:tc>
        <w:tc>
          <w:tcPr>
            <w:tcW w:w="417" w:type="dxa"/>
            <w:tcMar>
              <w:left w:w="0" w:type="dxa"/>
              <w:right w:w="0" w:type="dxa"/>
            </w:tcMar>
            <w:vAlign w:val="center"/>
          </w:tcPr>
          <w:p w14:paraId="09BAEBBB">
            <w:pPr>
              <w:jc w:val="center"/>
              <w:rPr>
                <w:color w:val="000000"/>
                <w:sz w:val="18"/>
                <w:szCs w:val="18"/>
              </w:rPr>
            </w:pPr>
          </w:p>
        </w:tc>
        <w:tc>
          <w:tcPr>
            <w:tcW w:w="425" w:type="dxa"/>
            <w:tcMar>
              <w:left w:w="0" w:type="dxa"/>
              <w:right w:w="0" w:type="dxa"/>
            </w:tcMar>
            <w:vAlign w:val="center"/>
          </w:tcPr>
          <w:p w14:paraId="09BAEBBC">
            <w:pPr>
              <w:jc w:val="center"/>
              <w:rPr>
                <w:color w:val="000000"/>
                <w:sz w:val="18"/>
                <w:szCs w:val="18"/>
              </w:rPr>
            </w:pPr>
          </w:p>
        </w:tc>
        <w:tc>
          <w:tcPr>
            <w:tcW w:w="761" w:type="dxa"/>
            <w:tcMar>
              <w:left w:w="0" w:type="dxa"/>
              <w:right w:w="0" w:type="dxa"/>
            </w:tcMar>
            <w:vAlign w:val="center"/>
          </w:tcPr>
          <w:p w14:paraId="09BAEBBD">
            <w:pPr>
              <w:jc w:val="center"/>
              <w:rPr>
                <w:color w:val="000000"/>
                <w:sz w:val="18"/>
                <w:szCs w:val="18"/>
              </w:rPr>
            </w:pPr>
            <w:r>
              <w:rPr>
                <w:rFonts w:hint="eastAsia"/>
                <w:color w:val="000000"/>
                <w:sz w:val="18"/>
                <w:szCs w:val="18"/>
              </w:rPr>
              <w:t>1</w:t>
            </w:r>
          </w:p>
        </w:tc>
        <w:tc>
          <w:tcPr>
            <w:tcW w:w="611" w:type="dxa"/>
          </w:tcPr>
          <w:p w14:paraId="09BAEBBE">
            <w:pPr>
              <w:jc w:val="center"/>
              <w:rPr>
                <w:color w:val="000000"/>
                <w:sz w:val="18"/>
                <w:szCs w:val="18"/>
              </w:rPr>
            </w:pPr>
          </w:p>
        </w:tc>
      </w:tr>
      <w:tr w14:paraId="09BA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vAlign w:val="center"/>
          </w:tcPr>
          <w:p w14:paraId="09BAEBC0">
            <w:pPr>
              <w:jc w:val="center"/>
              <w:rPr>
                <w:color w:val="000000"/>
                <w:sz w:val="18"/>
                <w:szCs w:val="18"/>
              </w:rPr>
            </w:pPr>
          </w:p>
        </w:tc>
        <w:tc>
          <w:tcPr>
            <w:tcW w:w="407" w:type="dxa"/>
            <w:vMerge w:val="continue"/>
            <w:vAlign w:val="center"/>
          </w:tcPr>
          <w:p w14:paraId="09BAEBC1">
            <w:pPr>
              <w:jc w:val="center"/>
              <w:rPr>
                <w:color w:val="000000"/>
                <w:sz w:val="18"/>
                <w:szCs w:val="18"/>
              </w:rPr>
            </w:pPr>
          </w:p>
        </w:tc>
        <w:tc>
          <w:tcPr>
            <w:tcW w:w="475" w:type="dxa"/>
            <w:tcMar>
              <w:left w:w="0" w:type="dxa"/>
              <w:right w:w="0" w:type="dxa"/>
            </w:tcMar>
            <w:vAlign w:val="center"/>
          </w:tcPr>
          <w:p w14:paraId="09BAEBC2">
            <w:pPr>
              <w:jc w:val="center"/>
              <w:rPr>
                <w:color w:val="000000"/>
                <w:sz w:val="18"/>
                <w:szCs w:val="18"/>
              </w:rPr>
            </w:pPr>
            <w:r>
              <w:rPr>
                <w:rFonts w:hint="eastAsia"/>
                <w:color w:val="000000"/>
                <w:sz w:val="18"/>
                <w:szCs w:val="18"/>
              </w:rPr>
              <w:t>1</w:t>
            </w:r>
            <w:r>
              <w:rPr>
                <w:color w:val="000000"/>
                <w:sz w:val="18"/>
                <w:szCs w:val="18"/>
              </w:rPr>
              <w:t>5</w:t>
            </w:r>
          </w:p>
        </w:tc>
        <w:tc>
          <w:tcPr>
            <w:tcW w:w="833" w:type="dxa"/>
            <w:tcMar>
              <w:left w:w="0" w:type="dxa"/>
              <w:right w:w="0" w:type="dxa"/>
            </w:tcMar>
            <w:vAlign w:val="center"/>
          </w:tcPr>
          <w:p w14:paraId="09BAEBC3">
            <w:pPr>
              <w:jc w:val="center"/>
              <w:rPr>
                <w:color w:val="000000"/>
                <w:sz w:val="18"/>
                <w:szCs w:val="18"/>
              </w:rPr>
            </w:pPr>
            <w:r>
              <w:rPr>
                <w:color w:val="000000"/>
                <w:sz w:val="18"/>
                <w:szCs w:val="18"/>
              </w:rPr>
              <w:t>1101020</w:t>
            </w:r>
          </w:p>
        </w:tc>
        <w:tc>
          <w:tcPr>
            <w:tcW w:w="1897" w:type="dxa"/>
            <w:tcMar>
              <w:left w:w="57" w:type="dxa"/>
              <w:right w:w="57" w:type="dxa"/>
            </w:tcMar>
            <w:vAlign w:val="center"/>
          </w:tcPr>
          <w:p w14:paraId="09BAEBC4">
            <w:pPr>
              <w:rPr>
                <w:color w:val="000000"/>
                <w:sz w:val="18"/>
                <w:szCs w:val="18"/>
              </w:rPr>
            </w:pPr>
            <w:r>
              <w:rPr>
                <w:color w:val="000000"/>
                <w:sz w:val="18"/>
                <w:szCs w:val="18"/>
              </w:rPr>
              <w:t>△体育Ⅱ</w:t>
            </w:r>
          </w:p>
        </w:tc>
        <w:tc>
          <w:tcPr>
            <w:tcW w:w="2613" w:type="dxa"/>
            <w:tcMar>
              <w:left w:w="0" w:type="dxa"/>
              <w:right w:w="0" w:type="dxa"/>
            </w:tcMar>
            <w:vAlign w:val="center"/>
          </w:tcPr>
          <w:p w14:paraId="09BAEBC5">
            <w:pPr>
              <w:rPr>
                <w:color w:val="000000"/>
                <w:sz w:val="15"/>
                <w:szCs w:val="15"/>
              </w:rPr>
            </w:pPr>
            <w:r>
              <w:rPr>
                <w:color w:val="000000"/>
                <w:sz w:val="15"/>
                <w:szCs w:val="15"/>
              </w:rPr>
              <w:t xml:space="preserve">Physical  Education II </w:t>
            </w:r>
          </w:p>
        </w:tc>
        <w:tc>
          <w:tcPr>
            <w:tcW w:w="541" w:type="dxa"/>
            <w:tcMar>
              <w:left w:w="0" w:type="dxa"/>
              <w:right w:w="0" w:type="dxa"/>
            </w:tcMar>
          </w:tcPr>
          <w:p w14:paraId="09BAEBC6">
            <w:pPr>
              <w:jc w:val="center"/>
              <w:rPr>
                <w:color w:val="000000"/>
                <w:sz w:val="18"/>
                <w:szCs w:val="18"/>
              </w:rPr>
            </w:pPr>
            <w:r>
              <w:rPr>
                <w:color w:val="000000"/>
                <w:sz w:val="18"/>
                <w:szCs w:val="18"/>
              </w:rPr>
              <w:t>0.75</w:t>
            </w:r>
          </w:p>
        </w:tc>
        <w:tc>
          <w:tcPr>
            <w:tcW w:w="598" w:type="dxa"/>
            <w:tcMar>
              <w:left w:w="0" w:type="dxa"/>
              <w:right w:w="0" w:type="dxa"/>
            </w:tcMar>
          </w:tcPr>
          <w:p w14:paraId="09BAEBC7">
            <w:pPr>
              <w:jc w:val="center"/>
              <w:rPr>
                <w:color w:val="000000"/>
                <w:sz w:val="18"/>
                <w:szCs w:val="18"/>
              </w:rPr>
            </w:pPr>
            <w:r>
              <w:rPr>
                <w:color w:val="000000"/>
                <w:sz w:val="18"/>
                <w:szCs w:val="18"/>
              </w:rPr>
              <w:t>30</w:t>
            </w:r>
          </w:p>
        </w:tc>
        <w:tc>
          <w:tcPr>
            <w:tcW w:w="355" w:type="dxa"/>
            <w:tcMar>
              <w:left w:w="0" w:type="dxa"/>
              <w:right w:w="0" w:type="dxa"/>
            </w:tcMar>
            <w:vAlign w:val="center"/>
          </w:tcPr>
          <w:p w14:paraId="09BAEBC8">
            <w:pPr>
              <w:jc w:val="center"/>
              <w:rPr>
                <w:color w:val="000000"/>
                <w:sz w:val="18"/>
                <w:szCs w:val="18"/>
              </w:rPr>
            </w:pPr>
            <w:r>
              <w:rPr>
                <w:color w:val="000000"/>
                <w:sz w:val="18"/>
                <w:szCs w:val="18"/>
              </w:rPr>
              <w:t>30</w:t>
            </w:r>
          </w:p>
        </w:tc>
        <w:tc>
          <w:tcPr>
            <w:tcW w:w="355" w:type="dxa"/>
            <w:tcMar>
              <w:left w:w="0" w:type="dxa"/>
              <w:right w:w="0" w:type="dxa"/>
            </w:tcMar>
            <w:vAlign w:val="center"/>
          </w:tcPr>
          <w:p w14:paraId="09BAEBC9">
            <w:pPr>
              <w:jc w:val="center"/>
              <w:rPr>
                <w:color w:val="000000"/>
                <w:sz w:val="18"/>
                <w:szCs w:val="18"/>
              </w:rPr>
            </w:pPr>
          </w:p>
        </w:tc>
        <w:tc>
          <w:tcPr>
            <w:tcW w:w="417" w:type="dxa"/>
            <w:tcMar>
              <w:left w:w="0" w:type="dxa"/>
              <w:right w:w="0" w:type="dxa"/>
            </w:tcMar>
            <w:vAlign w:val="center"/>
          </w:tcPr>
          <w:p w14:paraId="09BAEBCA">
            <w:pPr>
              <w:jc w:val="center"/>
              <w:rPr>
                <w:color w:val="000000"/>
                <w:sz w:val="18"/>
                <w:szCs w:val="18"/>
              </w:rPr>
            </w:pPr>
          </w:p>
        </w:tc>
        <w:tc>
          <w:tcPr>
            <w:tcW w:w="425" w:type="dxa"/>
            <w:tcMar>
              <w:left w:w="0" w:type="dxa"/>
              <w:right w:w="0" w:type="dxa"/>
            </w:tcMar>
            <w:vAlign w:val="center"/>
          </w:tcPr>
          <w:p w14:paraId="09BAEBCB">
            <w:pPr>
              <w:jc w:val="center"/>
              <w:rPr>
                <w:color w:val="000000"/>
                <w:sz w:val="18"/>
                <w:szCs w:val="18"/>
              </w:rPr>
            </w:pPr>
          </w:p>
        </w:tc>
        <w:tc>
          <w:tcPr>
            <w:tcW w:w="761" w:type="dxa"/>
            <w:tcMar>
              <w:left w:w="0" w:type="dxa"/>
              <w:right w:w="0" w:type="dxa"/>
            </w:tcMar>
            <w:vAlign w:val="center"/>
          </w:tcPr>
          <w:p w14:paraId="09BAEBCC">
            <w:pPr>
              <w:jc w:val="center"/>
              <w:rPr>
                <w:color w:val="000000"/>
                <w:sz w:val="18"/>
                <w:szCs w:val="18"/>
              </w:rPr>
            </w:pPr>
            <w:r>
              <w:rPr>
                <w:rFonts w:hint="eastAsia"/>
                <w:color w:val="000000"/>
                <w:sz w:val="18"/>
                <w:szCs w:val="18"/>
              </w:rPr>
              <w:t>2</w:t>
            </w:r>
          </w:p>
        </w:tc>
        <w:tc>
          <w:tcPr>
            <w:tcW w:w="611" w:type="dxa"/>
          </w:tcPr>
          <w:p w14:paraId="09BAEBCD">
            <w:pPr>
              <w:jc w:val="center"/>
              <w:rPr>
                <w:color w:val="000000"/>
                <w:sz w:val="18"/>
                <w:szCs w:val="18"/>
              </w:rPr>
            </w:pPr>
          </w:p>
        </w:tc>
      </w:tr>
      <w:tr w14:paraId="09BA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vAlign w:val="center"/>
          </w:tcPr>
          <w:p w14:paraId="09BAEBCF">
            <w:pPr>
              <w:jc w:val="center"/>
              <w:rPr>
                <w:color w:val="000000"/>
                <w:sz w:val="18"/>
                <w:szCs w:val="18"/>
              </w:rPr>
            </w:pPr>
          </w:p>
        </w:tc>
        <w:tc>
          <w:tcPr>
            <w:tcW w:w="407" w:type="dxa"/>
            <w:vMerge w:val="continue"/>
            <w:vAlign w:val="center"/>
          </w:tcPr>
          <w:p w14:paraId="09BAEBD0">
            <w:pPr>
              <w:jc w:val="center"/>
              <w:rPr>
                <w:color w:val="000000"/>
                <w:sz w:val="18"/>
                <w:szCs w:val="18"/>
              </w:rPr>
            </w:pPr>
          </w:p>
        </w:tc>
        <w:tc>
          <w:tcPr>
            <w:tcW w:w="475" w:type="dxa"/>
            <w:tcMar>
              <w:left w:w="0" w:type="dxa"/>
              <w:right w:w="0" w:type="dxa"/>
            </w:tcMar>
            <w:vAlign w:val="center"/>
          </w:tcPr>
          <w:p w14:paraId="09BAEBD1">
            <w:pPr>
              <w:jc w:val="center"/>
              <w:rPr>
                <w:color w:val="000000"/>
                <w:sz w:val="18"/>
                <w:szCs w:val="18"/>
              </w:rPr>
            </w:pPr>
            <w:r>
              <w:rPr>
                <w:rFonts w:hint="eastAsia"/>
                <w:color w:val="000000"/>
                <w:sz w:val="18"/>
                <w:szCs w:val="18"/>
              </w:rPr>
              <w:t>1</w:t>
            </w:r>
            <w:r>
              <w:rPr>
                <w:color w:val="000000"/>
                <w:sz w:val="18"/>
                <w:szCs w:val="18"/>
              </w:rPr>
              <w:t>6</w:t>
            </w:r>
          </w:p>
        </w:tc>
        <w:tc>
          <w:tcPr>
            <w:tcW w:w="833" w:type="dxa"/>
            <w:tcMar>
              <w:left w:w="0" w:type="dxa"/>
              <w:right w:w="0" w:type="dxa"/>
            </w:tcMar>
            <w:vAlign w:val="center"/>
          </w:tcPr>
          <w:p w14:paraId="09BAEBD2">
            <w:pPr>
              <w:jc w:val="center"/>
              <w:rPr>
                <w:color w:val="000000"/>
                <w:sz w:val="18"/>
                <w:szCs w:val="18"/>
              </w:rPr>
            </w:pPr>
            <w:r>
              <w:rPr>
                <w:color w:val="000000"/>
                <w:sz w:val="18"/>
                <w:szCs w:val="18"/>
              </w:rPr>
              <w:t>1102010</w:t>
            </w:r>
          </w:p>
        </w:tc>
        <w:tc>
          <w:tcPr>
            <w:tcW w:w="1897" w:type="dxa"/>
            <w:tcMar>
              <w:left w:w="57" w:type="dxa"/>
              <w:right w:w="57" w:type="dxa"/>
            </w:tcMar>
            <w:vAlign w:val="center"/>
          </w:tcPr>
          <w:p w14:paraId="09BAEBD3">
            <w:pPr>
              <w:rPr>
                <w:color w:val="000000"/>
                <w:sz w:val="18"/>
                <w:szCs w:val="18"/>
              </w:rPr>
            </w:pPr>
            <w:r>
              <w:rPr>
                <w:color w:val="000000"/>
                <w:sz w:val="18"/>
                <w:szCs w:val="18"/>
              </w:rPr>
              <w:t xml:space="preserve">△体育Ⅲ  </w:t>
            </w:r>
          </w:p>
        </w:tc>
        <w:tc>
          <w:tcPr>
            <w:tcW w:w="2613" w:type="dxa"/>
            <w:tcMar>
              <w:left w:w="0" w:type="dxa"/>
              <w:right w:w="0" w:type="dxa"/>
            </w:tcMar>
            <w:vAlign w:val="center"/>
          </w:tcPr>
          <w:p w14:paraId="09BAEBD4">
            <w:pPr>
              <w:rPr>
                <w:color w:val="000000"/>
                <w:sz w:val="15"/>
                <w:szCs w:val="15"/>
              </w:rPr>
            </w:pPr>
            <w:r>
              <w:rPr>
                <w:color w:val="000000"/>
                <w:sz w:val="15"/>
                <w:szCs w:val="15"/>
              </w:rPr>
              <w:t xml:space="preserve">Physical  Education III </w:t>
            </w:r>
          </w:p>
        </w:tc>
        <w:tc>
          <w:tcPr>
            <w:tcW w:w="541" w:type="dxa"/>
            <w:tcMar>
              <w:left w:w="0" w:type="dxa"/>
              <w:right w:w="0" w:type="dxa"/>
            </w:tcMar>
          </w:tcPr>
          <w:p w14:paraId="09BAEBD5">
            <w:pPr>
              <w:jc w:val="center"/>
              <w:rPr>
                <w:color w:val="000000"/>
                <w:sz w:val="18"/>
                <w:szCs w:val="18"/>
              </w:rPr>
            </w:pPr>
            <w:r>
              <w:rPr>
                <w:color w:val="000000"/>
                <w:sz w:val="18"/>
                <w:szCs w:val="18"/>
              </w:rPr>
              <w:t>0.75</w:t>
            </w:r>
          </w:p>
        </w:tc>
        <w:tc>
          <w:tcPr>
            <w:tcW w:w="598" w:type="dxa"/>
            <w:tcMar>
              <w:left w:w="0" w:type="dxa"/>
              <w:right w:w="0" w:type="dxa"/>
            </w:tcMar>
          </w:tcPr>
          <w:p w14:paraId="09BAEBD6">
            <w:pPr>
              <w:jc w:val="center"/>
              <w:rPr>
                <w:color w:val="000000"/>
                <w:sz w:val="18"/>
                <w:szCs w:val="18"/>
              </w:rPr>
            </w:pPr>
            <w:r>
              <w:rPr>
                <w:color w:val="000000"/>
                <w:sz w:val="18"/>
                <w:szCs w:val="18"/>
              </w:rPr>
              <w:t>30</w:t>
            </w:r>
          </w:p>
        </w:tc>
        <w:tc>
          <w:tcPr>
            <w:tcW w:w="355" w:type="dxa"/>
            <w:tcMar>
              <w:left w:w="0" w:type="dxa"/>
              <w:right w:w="0" w:type="dxa"/>
            </w:tcMar>
            <w:vAlign w:val="center"/>
          </w:tcPr>
          <w:p w14:paraId="09BAEBD7">
            <w:pPr>
              <w:jc w:val="center"/>
              <w:rPr>
                <w:color w:val="000000"/>
                <w:sz w:val="18"/>
                <w:szCs w:val="18"/>
              </w:rPr>
            </w:pPr>
            <w:r>
              <w:rPr>
                <w:color w:val="000000"/>
                <w:sz w:val="18"/>
                <w:szCs w:val="18"/>
              </w:rPr>
              <w:t>30</w:t>
            </w:r>
          </w:p>
        </w:tc>
        <w:tc>
          <w:tcPr>
            <w:tcW w:w="355" w:type="dxa"/>
            <w:tcMar>
              <w:left w:w="0" w:type="dxa"/>
              <w:right w:w="0" w:type="dxa"/>
            </w:tcMar>
            <w:vAlign w:val="center"/>
          </w:tcPr>
          <w:p w14:paraId="09BAEBD8">
            <w:pPr>
              <w:jc w:val="center"/>
              <w:rPr>
                <w:color w:val="000000"/>
                <w:sz w:val="18"/>
                <w:szCs w:val="18"/>
              </w:rPr>
            </w:pPr>
          </w:p>
        </w:tc>
        <w:tc>
          <w:tcPr>
            <w:tcW w:w="417" w:type="dxa"/>
            <w:tcMar>
              <w:left w:w="0" w:type="dxa"/>
              <w:right w:w="0" w:type="dxa"/>
            </w:tcMar>
            <w:vAlign w:val="center"/>
          </w:tcPr>
          <w:p w14:paraId="09BAEBD9">
            <w:pPr>
              <w:jc w:val="center"/>
              <w:rPr>
                <w:color w:val="000000"/>
                <w:sz w:val="18"/>
                <w:szCs w:val="18"/>
              </w:rPr>
            </w:pPr>
          </w:p>
        </w:tc>
        <w:tc>
          <w:tcPr>
            <w:tcW w:w="425" w:type="dxa"/>
            <w:tcMar>
              <w:left w:w="0" w:type="dxa"/>
              <w:right w:w="0" w:type="dxa"/>
            </w:tcMar>
            <w:vAlign w:val="center"/>
          </w:tcPr>
          <w:p w14:paraId="09BAEBDA">
            <w:pPr>
              <w:jc w:val="center"/>
              <w:rPr>
                <w:color w:val="000000"/>
                <w:sz w:val="18"/>
                <w:szCs w:val="18"/>
              </w:rPr>
            </w:pPr>
          </w:p>
        </w:tc>
        <w:tc>
          <w:tcPr>
            <w:tcW w:w="761" w:type="dxa"/>
            <w:tcMar>
              <w:left w:w="0" w:type="dxa"/>
              <w:right w:w="0" w:type="dxa"/>
            </w:tcMar>
            <w:vAlign w:val="center"/>
          </w:tcPr>
          <w:p w14:paraId="09BAEBDB">
            <w:pPr>
              <w:jc w:val="center"/>
              <w:rPr>
                <w:color w:val="000000"/>
                <w:sz w:val="18"/>
                <w:szCs w:val="18"/>
              </w:rPr>
            </w:pPr>
            <w:r>
              <w:rPr>
                <w:rFonts w:hint="eastAsia"/>
                <w:color w:val="000000"/>
                <w:sz w:val="18"/>
                <w:szCs w:val="18"/>
              </w:rPr>
              <w:t>3</w:t>
            </w:r>
          </w:p>
        </w:tc>
        <w:tc>
          <w:tcPr>
            <w:tcW w:w="611" w:type="dxa"/>
          </w:tcPr>
          <w:p w14:paraId="09BAEBDC">
            <w:pPr>
              <w:jc w:val="center"/>
              <w:rPr>
                <w:color w:val="000000"/>
                <w:sz w:val="18"/>
                <w:szCs w:val="18"/>
              </w:rPr>
            </w:pPr>
          </w:p>
        </w:tc>
      </w:tr>
      <w:tr w14:paraId="09BA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vAlign w:val="center"/>
          </w:tcPr>
          <w:p w14:paraId="09BAEBDE">
            <w:pPr>
              <w:jc w:val="center"/>
              <w:rPr>
                <w:color w:val="000000"/>
                <w:sz w:val="18"/>
                <w:szCs w:val="18"/>
              </w:rPr>
            </w:pPr>
          </w:p>
        </w:tc>
        <w:tc>
          <w:tcPr>
            <w:tcW w:w="407" w:type="dxa"/>
            <w:vMerge w:val="continue"/>
            <w:vAlign w:val="center"/>
          </w:tcPr>
          <w:p w14:paraId="09BAEBDF">
            <w:pPr>
              <w:jc w:val="center"/>
              <w:rPr>
                <w:color w:val="000000"/>
                <w:sz w:val="18"/>
                <w:szCs w:val="18"/>
              </w:rPr>
            </w:pPr>
          </w:p>
        </w:tc>
        <w:tc>
          <w:tcPr>
            <w:tcW w:w="475" w:type="dxa"/>
            <w:tcMar>
              <w:left w:w="0" w:type="dxa"/>
              <w:right w:w="0" w:type="dxa"/>
            </w:tcMar>
            <w:vAlign w:val="center"/>
          </w:tcPr>
          <w:p w14:paraId="09BAEBE0">
            <w:pPr>
              <w:jc w:val="center"/>
              <w:rPr>
                <w:color w:val="000000"/>
                <w:sz w:val="18"/>
                <w:szCs w:val="18"/>
              </w:rPr>
            </w:pPr>
            <w:r>
              <w:rPr>
                <w:rFonts w:hint="eastAsia"/>
                <w:color w:val="000000"/>
                <w:sz w:val="18"/>
                <w:szCs w:val="18"/>
              </w:rPr>
              <w:t>1</w:t>
            </w:r>
            <w:r>
              <w:rPr>
                <w:color w:val="000000"/>
                <w:sz w:val="18"/>
                <w:szCs w:val="18"/>
              </w:rPr>
              <w:t>7</w:t>
            </w:r>
          </w:p>
        </w:tc>
        <w:tc>
          <w:tcPr>
            <w:tcW w:w="833" w:type="dxa"/>
            <w:tcMar>
              <w:left w:w="0" w:type="dxa"/>
              <w:right w:w="0" w:type="dxa"/>
            </w:tcMar>
            <w:vAlign w:val="center"/>
          </w:tcPr>
          <w:p w14:paraId="09BAEBE1">
            <w:pPr>
              <w:jc w:val="center"/>
              <w:rPr>
                <w:color w:val="000000"/>
                <w:sz w:val="18"/>
                <w:szCs w:val="18"/>
              </w:rPr>
            </w:pPr>
            <w:r>
              <w:rPr>
                <w:color w:val="000000"/>
                <w:sz w:val="18"/>
                <w:szCs w:val="18"/>
              </w:rPr>
              <w:t>1102020</w:t>
            </w:r>
          </w:p>
        </w:tc>
        <w:tc>
          <w:tcPr>
            <w:tcW w:w="1897" w:type="dxa"/>
            <w:tcMar>
              <w:left w:w="57" w:type="dxa"/>
              <w:right w:w="57" w:type="dxa"/>
            </w:tcMar>
            <w:vAlign w:val="center"/>
          </w:tcPr>
          <w:p w14:paraId="09BAEBE2">
            <w:pPr>
              <w:rPr>
                <w:color w:val="000000"/>
                <w:sz w:val="18"/>
                <w:szCs w:val="18"/>
              </w:rPr>
            </w:pPr>
            <w:r>
              <w:rPr>
                <w:color w:val="000000"/>
                <w:sz w:val="18"/>
                <w:szCs w:val="18"/>
              </w:rPr>
              <w:t xml:space="preserve">△体育Ⅳ </w:t>
            </w:r>
          </w:p>
        </w:tc>
        <w:tc>
          <w:tcPr>
            <w:tcW w:w="2613" w:type="dxa"/>
            <w:tcMar>
              <w:left w:w="0" w:type="dxa"/>
              <w:right w:w="0" w:type="dxa"/>
            </w:tcMar>
            <w:vAlign w:val="center"/>
          </w:tcPr>
          <w:p w14:paraId="09BAEBE3">
            <w:pPr>
              <w:rPr>
                <w:color w:val="000000"/>
                <w:sz w:val="15"/>
                <w:szCs w:val="15"/>
              </w:rPr>
            </w:pPr>
            <w:r>
              <w:rPr>
                <w:color w:val="000000"/>
                <w:sz w:val="15"/>
                <w:szCs w:val="15"/>
              </w:rPr>
              <w:t>Physical  Education IV</w:t>
            </w:r>
          </w:p>
        </w:tc>
        <w:tc>
          <w:tcPr>
            <w:tcW w:w="541" w:type="dxa"/>
            <w:tcMar>
              <w:left w:w="0" w:type="dxa"/>
              <w:right w:w="0" w:type="dxa"/>
            </w:tcMar>
          </w:tcPr>
          <w:p w14:paraId="09BAEBE4">
            <w:pPr>
              <w:jc w:val="center"/>
              <w:rPr>
                <w:color w:val="000000"/>
                <w:sz w:val="18"/>
                <w:szCs w:val="18"/>
              </w:rPr>
            </w:pPr>
            <w:r>
              <w:rPr>
                <w:color w:val="000000"/>
                <w:sz w:val="18"/>
                <w:szCs w:val="18"/>
              </w:rPr>
              <w:t>0.75</w:t>
            </w:r>
          </w:p>
        </w:tc>
        <w:tc>
          <w:tcPr>
            <w:tcW w:w="598" w:type="dxa"/>
            <w:tcMar>
              <w:left w:w="0" w:type="dxa"/>
              <w:right w:w="0" w:type="dxa"/>
            </w:tcMar>
          </w:tcPr>
          <w:p w14:paraId="09BAEBE5">
            <w:pPr>
              <w:jc w:val="center"/>
              <w:rPr>
                <w:color w:val="000000"/>
                <w:sz w:val="18"/>
                <w:szCs w:val="18"/>
              </w:rPr>
            </w:pPr>
            <w:r>
              <w:rPr>
                <w:color w:val="000000"/>
                <w:sz w:val="18"/>
                <w:szCs w:val="18"/>
              </w:rPr>
              <w:t>30</w:t>
            </w:r>
          </w:p>
        </w:tc>
        <w:tc>
          <w:tcPr>
            <w:tcW w:w="355" w:type="dxa"/>
            <w:tcMar>
              <w:left w:w="0" w:type="dxa"/>
              <w:right w:w="0" w:type="dxa"/>
            </w:tcMar>
            <w:vAlign w:val="center"/>
          </w:tcPr>
          <w:p w14:paraId="09BAEBE6">
            <w:pPr>
              <w:jc w:val="center"/>
              <w:rPr>
                <w:color w:val="000000"/>
                <w:sz w:val="18"/>
                <w:szCs w:val="18"/>
              </w:rPr>
            </w:pPr>
            <w:r>
              <w:rPr>
                <w:color w:val="000000"/>
                <w:sz w:val="18"/>
                <w:szCs w:val="18"/>
              </w:rPr>
              <w:t>30</w:t>
            </w:r>
          </w:p>
        </w:tc>
        <w:tc>
          <w:tcPr>
            <w:tcW w:w="355" w:type="dxa"/>
            <w:tcMar>
              <w:left w:w="0" w:type="dxa"/>
              <w:right w:w="0" w:type="dxa"/>
            </w:tcMar>
            <w:vAlign w:val="center"/>
          </w:tcPr>
          <w:p w14:paraId="09BAEBE7">
            <w:pPr>
              <w:jc w:val="center"/>
              <w:rPr>
                <w:color w:val="000000"/>
                <w:sz w:val="18"/>
                <w:szCs w:val="18"/>
              </w:rPr>
            </w:pPr>
          </w:p>
        </w:tc>
        <w:tc>
          <w:tcPr>
            <w:tcW w:w="417" w:type="dxa"/>
            <w:tcMar>
              <w:left w:w="0" w:type="dxa"/>
              <w:right w:w="0" w:type="dxa"/>
            </w:tcMar>
            <w:vAlign w:val="center"/>
          </w:tcPr>
          <w:p w14:paraId="09BAEBE8">
            <w:pPr>
              <w:jc w:val="center"/>
              <w:rPr>
                <w:color w:val="000000"/>
                <w:sz w:val="18"/>
                <w:szCs w:val="18"/>
              </w:rPr>
            </w:pPr>
          </w:p>
        </w:tc>
        <w:tc>
          <w:tcPr>
            <w:tcW w:w="425" w:type="dxa"/>
            <w:tcMar>
              <w:left w:w="0" w:type="dxa"/>
              <w:right w:w="0" w:type="dxa"/>
            </w:tcMar>
            <w:vAlign w:val="center"/>
          </w:tcPr>
          <w:p w14:paraId="09BAEBE9">
            <w:pPr>
              <w:jc w:val="center"/>
              <w:rPr>
                <w:color w:val="000000"/>
                <w:sz w:val="18"/>
                <w:szCs w:val="18"/>
              </w:rPr>
            </w:pPr>
          </w:p>
        </w:tc>
        <w:tc>
          <w:tcPr>
            <w:tcW w:w="761" w:type="dxa"/>
            <w:tcMar>
              <w:left w:w="0" w:type="dxa"/>
              <w:right w:w="0" w:type="dxa"/>
            </w:tcMar>
            <w:vAlign w:val="center"/>
          </w:tcPr>
          <w:p w14:paraId="09BAEBEA">
            <w:pPr>
              <w:jc w:val="center"/>
              <w:rPr>
                <w:color w:val="000000"/>
                <w:sz w:val="18"/>
                <w:szCs w:val="18"/>
              </w:rPr>
            </w:pPr>
            <w:r>
              <w:rPr>
                <w:rFonts w:hint="eastAsia"/>
                <w:color w:val="000000"/>
                <w:sz w:val="18"/>
                <w:szCs w:val="18"/>
              </w:rPr>
              <w:t>4</w:t>
            </w:r>
          </w:p>
        </w:tc>
        <w:tc>
          <w:tcPr>
            <w:tcW w:w="611" w:type="dxa"/>
          </w:tcPr>
          <w:p w14:paraId="09BAEBEB">
            <w:pPr>
              <w:jc w:val="center"/>
              <w:rPr>
                <w:color w:val="000000"/>
                <w:sz w:val="18"/>
                <w:szCs w:val="18"/>
              </w:rPr>
            </w:pPr>
          </w:p>
        </w:tc>
      </w:tr>
      <w:tr w14:paraId="09BA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vAlign w:val="center"/>
          </w:tcPr>
          <w:p w14:paraId="09BAEBED">
            <w:pPr>
              <w:jc w:val="center"/>
              <w:rPr>
                <w:color w:val="000000"/>
                <w:sz w:val="18"/>
                <w:szCs w:val="18"/>
              </w:rPr>
            </w:pPr>
          </w:p>
        </w:tc>
        <w:tc>
          <w:tcPr>
            <w:tcW w:w="407" w:type="dxa"/>
            <w:vMerge w:val="continue"/>
            <w:vAlign w:val="center"/>
          </w:tcPr>
          <w:p w14:paraId="09BAEBEE">
            <w:pPr>
              <w:jc w:val="center"/>
              <w:rPr>
                <w:color w:val="000000"/>
                <w:sz w:val="18"/>
                <w:szCs w:val="18"/>
              </w:rPr>
            </w:pPr>
          </w:p>
        </w:tc>
        <w:tc>
          <w:tcPr>
            <w:tcW w:w="475" w:type="dxa"/>
            <w:tcMar>
              <w:left w:w="0" w:type="dxa"/>
              <w:right w:w="0" w:type="dxa"/>
            </w:tcMar>
            <w:vAlign w:val="center"/>
          </w:tcPr>
          <w:p w14:paraId="09BAEBEF">
            <w:pPr>
              <w:jc w:val="center"/>
              <w:rPr>
                <w:color w:val="000000"/>
                <w:sz w:val="18"/>
                <w:szCs w:val="18"/>
              </w:rPr>
            </w:pPr>
            <w:r>
              <w:rPr>
                <w:rFonts w:hint="eastAsia"/>
                <w:color w:val="000000"/>
                <w:sz w:val="18"/>
                <w:szCs w:val="18"/>
              </w:rPr>
              <w:t>1</w:t>
            </w:r>
            <w:r>
              <w:rPr>
                <w:color w:val="000000"/>
                <w:sz w:val="18"/>
                <w:szCs w:val="18"/>
              </w:rPr>
              <w:t>8</w:t>
            </w:r>
          </w:p>
        </w:tc>
        <w:tc>
          <w:tcPr>
            <w:tcW w:w="833" w:type="dxa"/>
            <w:tcMar>
              <w:left w:w="0" w:type="dxa"/>
              <w:right w:w="0" w:type="dxa"/>
            </w:tcMar>
            <w:vAlign w:val="center"/>
          </w:tcPr>
          <w:p w14:paraId="09BAEBF0">
            <w:pPr>
              <w:jc w:val="center"/>
              <w:rPr>
                <w:color w:val="000000"/>
                <w:sz w:val="18"/>
                <w:szCs w:val="18"/>
              </w:rPr>
            </w:pPr>
            <w:r>
              <w:rPr>
                <w:color w:val="000000"/>
                <w:sz w:val="18"/>
                <w:szCs w:val="18"/>
              </w:rPr>
              <w:t>1103010</w:t>
            </w:r>
          </w:p>
        </w:tc>
        <w:tc>
          <w:tcPr>
            <w:tcW w:w="1897" w:type="dxa"/>
            <w:tcMar>
              <w:left w:w="57" w:type="dxa"/>
              <w:right w:w="57" w:type="dxa"/>
            </w:tcMar>
            <w:vAlign w:val="center"/>
          </w:tcPr>
          <w:p w14:paraId="09BAEBF1">
            <w:pPr>
              <w:rPr>
                <w:color w:val="000000"/>
                <w:sz w:val="18"/>
                <w:szCs w:val="18"/>
              </w:rPr>
            </w:pPr>
            <w:r>
              <w:rPr>
                <w:color w:val="000000"/>
                <w:sz w:val="18"/>
                <w:szCs w:val="18"/>
              </w:rPr>
              <w:t>体育Ⅴ</w:t>
            </w:r>
          </w:p>
        </w:tc>
        <w:tc>
          <w:tcPr>
            <w:tcW w:w="2613" w:type="dxa"/>
            <w:tcMar>
              <w:left w:w="0" w:type="dxa"/>
              <w:right w:w="0" w:type="dxa"/>
            </w:tcMar>
            <w:vAlign w:val="center"/>
          </w:tcPr>
          <w:p w14:paraId="09BAEBF2">
            <w:pPr>
              <w:rPr>
                <w:color w:val="000000"/>
                <w:sz w:val="15"/>
                <w:szCs w:val="15"/>
              </w:rPr>
            </w:pPr>
            <w:r>
              <w:rPr>
                <w:color w:val="000000"/>
                <w:sz w:val="15"/>
                <w:szCs w:val="15"/>
              </w:rPr>
              <w:t>Physical  Education Ⅴ</w:t>
            </w:r>
          </w:p>
        </w:tc>
        <w:tc>
          <w:tcPr>
            <w:tcW w:w="541" w:type="dxa"/>
            <w:tcMar>
              <w:left w:w="0" w:type="dxa"/>
              <w:right w:w="0" w:type="dxa"/>
            </w:tcMar>
            <w:vAlign w:val="center"/>
          </w:tcPr>
          <w:p w14:paraId="09BAEBF3">
            <w:pPr>
              <w:jc w:val="center"/>
              <w:rPr>
                <w:color w:val="000000"/>
                <w:sz w:val="18"/>
                <w:szCs w:val="18"/>
              </w:rPr>
            </w:pPr>
            <w:r>
              <w:rPr>
                <w:color w:val="000000"/>
                <w:sz w:val="18"/>
                <w:szCs w:val="18"/>
              </w:rPr>
              <w:t>0.5</w:t>
            </w:r>
          </w:p>
        </w:tc>
        <w:tc>
          <w:tcPr>
            <w:tcW w:w="598" w:type="dxa"/>
            <w:tcMar>
              <w:left w:w="0" w:type="dxa"/>
              <w:right w:w="0" w:type="dxa"/>
            </w:tcMar>
            <w:vAlign w:val="center"/>
          </w:tcPr>
          <w:p w14:paraId="09BAEBF4">
            <w:pPr>
              <w:jc w:val="center"/>
              <w:rPr>
                <w:color w:val="000000"/>
                <w:sz w:val="18"/>
                <w:szCs w:val="18"/>
              </w:rPr>
            </w:pPr>
            <w:r>
              <w:rPr>
                <w:color w:val="000000"/>
                <w:sz w:val="18"/>
                <w:szCs w:val="18"/>
              </w:rPr>
              <w:t>18</w:t>
            </w:r>
          </w:p>
        </w:tc>
        <w:tc>
          <w:tcPr>
            <w:tcW w:w="355" w:type="dxa"/>
            <w:tcMar>
              <w:left w:w="0" w:type="dxa"/>
              <w:right w:w="0" w:type="dxa"/>
            </w:tcMar>
            <w:vAlign w:val="center"/>
          </w:tcPr>
          <w:p w14:paraId="09BAEBF5">
            <w:pPr>
              <w:jc w:val="center"/>
              <w:rPr>
                <w:color w:val="000000"/>
                <w:sz w:val="18"/>
                <w:szCs w:val="18"/>
              </w:rPr>
            </w:pPr>
          </w:p>
        </w:tc>
        <w:tc>
          <w:tcPr>
            <w:tcW w:w="355" w:type="dxa"/>
            <w:tcMar>
              <w:left w:w="0" w:type="dxa"/>
              <w:right w:w="0" w:type="dxa"/>
            </w:tcMar>
            <w:vAlign w:val="center"/>
          </w:tcPr>
          <w:p w14:paraId="09BAEBF6">
            <w:pPr>
              <w:jc w:val="center"/>
              <w:rPr>
                <w:color w:val="000000"/>
                <w:sz w:val="18"/>
                <w:szCs w:val="18"/>
              </w:rPr>
            </w:pPr>
          </w:p>
        </w:tc>
        <w:tc>
          <w:tcPr>
            <w:tcW w:w="417" w:type="dxa"/>
            <w:tcMar>
              <w:left w:w="0" w:type="dxa"/>
              <w:right w:w="0" w:type="dxa"/>
            </w:tcMar>
            <w:vAlign w:val="center"/>
          </w:tcPr>
          <w:p w14:paraId="09BAEBF7">
            <w:pPr>
              <w:jc w:val="center"/>
              <w:rPr>
                <w:color w:val="000000"/>
                <w:sz w:val="18"/>
                <w:szCs w:val="18"/>
              </w:rPr>
            </w:pPr>
          </w:p>
        </w:tc>
        <w:tc>
          <w:tcPr>
            <w:tcW w:w="425" w:type="dxa"/>
            <w:tcMar>
              <w:left w:w="0" w:type="dxa"/>
              <w:right w:w="0" w:type="dxa"/>
            </w:tcMar>
            <w:vAlign w:val="center"/>
          </w:tcPr>
          <w:p w14:paraId="09BAEBF8">
            <w:pPr>
              <w:jc w:val="center"/>
              <w:rPr>
                <w:color w:val="000000"/>
                <w:sz w:val="18"/>
                <w:szCs w:val="18"/>
              </w:rPr>
            </w:pPr>
            <w:r>
              <w:rPr>
                <w:color w:val="000000"/>
                <w:sz w:val="18"/>
                <w:szCs w:val="18"/>
              </w:rPr>
              <w:t>18</w:t>
            </w:r>
          </w:p>
        </w:tc>
        <w:tc>
          <w:tcPr>
            <w:tcW w:w="761" w:type="dxa"/>
            <w:tcMar>
              <w:left w:w="0" w:type="dxa"/>
              <w:right w:w="0" w:type="dxa"/>
            </w:tcMar>
            <w:vAlign w:val="center"/>
          </w:tcPr>
          <w:p w14:paraId="09BAEBF9">
            <w:pPr>
              <w:jc w:val="center"/>
              <w:rPr>
                <w:color w:val="000000"/>
                <w:sz w:val="18"/>
                <w:szCs w:val="18"/>
              </w:rPr>
            </w:pPr>
            <w:r>
              <w:rPr>
                <w:rFonts w:hint="eastAsia"/>
                <w:color w:val="000000"/>
                <w:sz w:val="18"/>
                <w:szCs w:val="18"/>
              </w:rPr>
              <w:t>5</w:t>
            </w:r>
          </w:p>
        </w:tc>
        <w:tc>
          <w:tcPr>
            <w:tcW w:w="611" w:type="dxa"/>
          </w:tcPr>
          <w:p w14:paraId="09BAEBFA">
            <w:pPr>
              <w:jc w:val="center"/>
              <w:rPr>
                <w:color w:val="000000"/>
                <w:sz w:val="18"/>
                <w:szCs w:val="18"/>
              </w:rPr>
            </w:pPr>
          </w:p>
        </w:tc>
      </w:tr>
      <w:tr w14:paraId="09BA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vAlign w:val="center"/>
          </w:tcPr>
          <w:p w14:paraId="09BAEBFC">
            <w:pPr>
              <w:jc w:val="center"/>
              <w:rPr>
                <w:color w:val="000000"/>
                <w:sz w:val="18"/>
                <w:szCs w:val="18"/>
              </w:rPr>
            </w:pPr>
          </w:p>
        </w:tc>
        <w:tc>
          <w:tcPr>
            <w:tcW w:w="407" w:type="dxa"/>
            <w:vMerge w:val="continue"/>
            <w:vAlign w:val="center"/>
          </w:tcPr>
          <w:p w14:paraId="09BAEBFD">
            <w:pPr>
              <w:jc w:val="center"/>
              <w:rPr>
                <w:color w:val="000000"/>
                <w:sz w:val="18"/>
                <w:szCs w:val="18"/>
              </w:rPr>
            </w:pPr>
          </w:p>
        </w:tc>
        <w:tc>
          <w:tcPr>
            <w:tcW w:w="475" w:type="dxa"/>
            <w:tcMar>
              <w:left w:w="0" w:type="dxa"/>
              <w:right w:w="0" w:type="dxa"/>
            </w:tcMar>
            <w:vAlign w:val="center"/>
          </w:tcPr>
          <w:p w14:paraId="09BAEBFE">
            <w:pPr>
              <w:jc w:val="center"/>
              <w:rPr>
                <w:color w:val="000000"/>
                <w:sz w:val="18"/>
                <w:szCs w:val="18"/>
              </w:rPr>
            </w:pPr>
            <w:r>
              <w:rPr>
                <w:rFonts w:hint="eastAsia"/>
                <w:color w:val="000000"/>
                <w:sz w:val="18"/>
                <w:szCs w:val="18"/>
              </w:rPr>
              <w:t>1</w:t>
            </w:r>
            <w:r>
              <w:rPr>
                <w:color w:val="000000"/>
                <w:sz w:val="18"/>
                <w:szCs w:val="18"/>
              </w:rPr>
              <w:t>9</w:t>
            </w:r>
          </w:p>
        </w:tc>
        <w:tc>
          <w:tcPr>
            <w:tcW w:w="833" w:type="dxa"/>
            <w:tcMar>
              <w:left w:w="0" w:type="dxa"/>
              <w:right w:w="0" w:type="dxa"/>
            </w:tcMar>
            <w:vAlign w:val="center"/>
          </w:tcPr>
          <w:p w14:paraId="09BAEBFF">
            <w:pPr>
              <w:jc w:val="center"/>
              <w:rPr>
                <w:color w:val="000000"/>
                <w:sz w:val="18"/>
                <w:szCs w:val="18"/>
              </w:rPr>
            </w:pPr>
            <w:r>
              <w:rPr>
                <w:color w:val="000000"/>
                <w:sz w:val="18"/>
                <w:szCs w:val="18"/>
              </w:rPr>
              <w:t>1103020</w:t>
            </w:r>
          </w:p>
        </w:tc>
        <w:tc>
          <w:tcPr>
            <w:tcW w:w="1897" w:type="dxa"/>
            <w:tcMar>
              <w:left w:w="57" w:type="dxa"/>
              <w:right w:w="57" w:type="dxa"/>
            </w:tcMar>
            <w:vAlign w:val="center"/>
          </w:tcPr>
          <w:p w14:paraId="09BAEC00">
            <w:pPr>
              <w:rPr>
                <w:color w:val="000000"/>
                <w:sz w:val="18"/>
                <w:szCs w:val="18"/>
              </w:rPr>
            </w:pPr>
            <w:r>
              <w:rPr>
                <w:color w:val="000000"/>
                <w:sz w:val="18"/>
                <w:szCs w:val="18"/>
              </w:rPr>
              <w:t>体育Ⅵ</w:t>
            </w:r>
          </w:p>
        </w:tc>
        <w:tc>
          <w:tcPr>
            <w:tcW w:w="2613" w:type="dxa"/>
            <w:tcMar>
              <w:left w:w="0" w:type="dxa"/>
              <w:right w:w="0" w:type="dxa"/>
            </w:tcMar>
            <w:vAlign w:val="center"/>
          </w:tcPr>
          <w:p w14:paraId="09BAEC01">
            <w:pPr>
              <w:rPr>
                <w:color w:val="000000"/>
                <w:sz w:val="15"/>
                <w:szCs w:val="15"/>
              </w:rPr>
            </w:pPr>
            <w:r>
              <w:rPr>
                <w:color w:val="000000"/>
                <w:sz w:val="15"/>
                <w:szCs w:val="15"/>
              </w:rPr>
              <w:t>Physical  Education Ⅵ</w:t>
            </w:r>
          </w:p>
        </w:tc>
        <w:tc>
          <w:tcPr>
            <w:tcW w:w="541" w:type="dxa"/>
            <w:tcMar>
              <w:left w:w="0" w:type="dxa"/>
              <w:right w:w="0" w:type="dxa"/>
            </w:tcMar>
            <w:vAlign w:val="center"/>
          </w:tcPr>
          <w:p w14:paraId="09BAEC02">
            <w:pPr>
              <w:jc w:val="center"/>
              <w:rPr>
                <w:color w:val="000000"/>
                <w:sz w:val="18"/>
                <w:szCs w:val="18"/>
              </w:rPr>
            </w:pPr>
            <w:r>
              <w:rPr>
                <w:color w:val="000000"/>
                <w:sz w:val="18"/>
                <w:szCs w:val="18"/>
              </w:rPr>
              <w:t>0.5</w:t>
            </w:r>
          </w:p>
        </w:tc>
        <w:tc>
          <w:tcPr>
            <w:tcW w:w="598" w:type="dxa"/>
            <w:tcMar>
              <w:left w:w="0" w:type="dxa"/>
              <w:right w:w="0" w:type="dxa"/>
            </w:tcMar>
            <w:vAlign w:val="center"/>
          </w:tcPr>
          <w:p w14:paraId="09BAEC03">
            <w:pPr>
              <w:jc w:val="center"/>
              <w:rPr>
                <w:color w:val="000000"/>
                <w:sz w:val="18"/>
                <w:szCs w:val="18"/>
              </w:rPr>
            </w:pPr>
            <w:r>
              <w:rPr>
                <w:color w:val="000000"/>
                <w:sz w:val="18"/>
                <w:szCs w:val="18"/>
              </w:rPr>
              <w:t>18</w:t>
            </w:r>
          </w:p>
        </w:tc>
        <w:tc>
          <w:tcPr>
            <w:tcW w:w="355" w:type="dxa"/>
            <w:tcMar>
              <w:left w:w="0" w:type="dxa"/>
              <w:right w:w="0" w:type="dxa"/>
            </w:tcMar>
            <w:vAlign w:val="center"/>
          </w:tcPr>
          <w:p w14:paraId="09BAEC04">
            <w:pPr>
              <w:jc w:val="center"/>
              <w:rPr>
                <w:color w:val="000000"/>
                <w:sz w:val="18"/>
                <w:szCs w:val="18"/>
              </w:rPr>
            </w:pPr>
          </w:p>
        </w:tc>
        <w:tc>
          <w:tcPr>
            <w:tcW w:w="355" w:type="dxa"/>
            <w:tcMar>
              <w:left w:w="0" w:type="dxa"/>
              <w:right w:w="0" w:type="dxa"/>
            </w:tcMar>
            <w:vAlign w:val="center"/>
          </w:tcPr>
          <w:p w14:paraId="09BAEC05">
            <w:pPr>
              <w:jc w:val="center"/>
              <w:rPr>
                <w:color w:val="000000"/>
                <w:sz w:val="18"/>
                <w:szCs w:val="18"/>
              </w:rPr>
            </w:pPr>
          </w:p>
        </w:tc>
        <w:tc>
          <w:tcPr>
            <w:tcW w:w="417" w:type="dxa"/>
            <w:tcMar>
              <w:left w:w="0" w:type="dxa"/>
              <w:right w:w="0" w:type="dxa"/>
            </w:tcMar>
            <w:vAlign w:val="center"/>
          </w:tcPr>
          <w:p w14:paraId="09BAEC06">
            <w:pPr>
              <w:jc w:val="center"/>
              <w:rPr>
                <w:color w:val="000000"/>
                <w:sz w:val="18"/>
                <w:szCs w:val="18"/>
              </w:rPr>
            </w:pPr>
          </w:p>
        </w:tc>
        <w:tc>
          <w:tcPr>
            <w:tcW w:w="425" w:type="dxa"/>
            <w:tcMar>
              <w:left w:w="0" w:type="dxa"/>
              <w:right w:w="0" w:type="dxa"/>
            </w:tcMar>
            <w:vAlign w:val="center"/>
          </w:tcPr>
          <w:p w14:paraId="09BAEC07">
            <w:pPr>
              <w:jc w:val="center"/>
              <w:rPr>
                <w:color w:val="000000"/>
                <w:sz w:val="18"/>
                <w:szCs w:val="18"/>
              </w:rPr>
            </w:pPr>
            <w:r>
              <w:rPr>
                <w:color w:val="000000"/>
                <w:sz w:val="18"/>
                <w:szCs w:val="18"/>
              </w:rPr>
              <w:t>18</w:t>
            </w:r>
          </w:p>
        </w:tc>
        <w:tc>
          <w:tcPr>
            <w:tcW w:w="761" w:type="dxa"/>
            <w:tcMar>
              <w:left w:w="0" w:type="dxa"/>
              <w:right w:w="0" w:type="dxa"/>
            </w:tcMar>
            <w:vAlign w:val="center"/>
          </w:tcPr>
          <w:p w14:paraId="09BAEC08">
            <w:pPr>
              <w:jc w:val="center"/>
              <w:rPr>
                <w:color w:val="000000"/>
                <w:sz w:val="18"/>
                <w:szCs w:val="18"/>
              </w:rPr>
            </w:pPr>
            <w:r>
              <w:rPr>
                <w:rFonts w:hint="eastAsia"/>
                <w:color w:val="000000"/>
                <w:sz w:val="18"/>
                <w:szCs w:val="18"/>
              </w:rPr>
              <w:t>6</w:t>
            </w:r>
          </w:p>
        </w:tc>
        <w:tc>
          <w:tcPr>
            <w:tcW w:w="611" w:type="dxa"/>
          </w:tcPr>
          <w:p w14:paraId="09BAEC09">
            <w:pPr>
              <w:jc w:val="center"/>
              <w:rPr>
                <w:color w:val="000000"/>
                <w:sz w:val="18"/>
                <w:szCs w:val="18"/>
              </w:rPr>
            </w:pPr>
          </w:p>
        </w:tc>
      </w:tr>
      <w:tr w14:paraId="09BA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vAlign w:val="center"/>
          </w:tcPr>
          <w:p w14:paraId="09BAEC0B">
            <w:pPr>
              <w:jc w:val="center"/>
              <w:rPr>
                <w:color w:val="000000"/>
                <w:sz w:val="18"/>
                <w:szCs w:val="18"/>
              </w:rPr>
            </w:pPr>
          </w:p>
        </w:tc>
        <w:tc>
          <w:tcPr>
            <w:tcW w:w="407" w:type="dxa"/>
            <w:vMerge w:val="continue"/>
            <w:vAlign w:val="center"/>
          </w:tcPr>
          <w:p w14:paraId="09BAEC0C">
            <w:pPr>
              <w:jc w:val="center"/>
              <w:rPr>
                <w:color w:val="000000"/>
                <w:sz w:val="18"/>
                <w:szCs w:val="18"/>
              </w:rPr>
            </w:pPr>
          </w:p>
        </w:tc>
        <w:tc>
          <w:tcPr>
            <w:tcW w:w="475" w:type="dxa"/>
            <w:tcMar>
              <w:left w:w="0" w:type="dxa"/>
              <w:right w:w="0" w:type="dxa"/>
            </w:tcMar>
            <w:vAlign w:val="center"/>
          </w:tcPr>
          <w:p w14:paraId="09BAEC0D">
            <w:pPr>
              <w:jc w:val="center"/>
              <w:rPr>
                <w:color w:val="000000"/>
                <w:sz w:val="18"/>
                <w:szCs w:val="18"/>
              </w:rPr>
            </w:pPr>
            <w:r>
              <w:rPr>
                <w:rFonts w:hint="eastAsia"/>
                <w:color w:val="000000"/>
                <w:sz w:val="18"/>
                <w:szCs w:val="18"/>
              </w:rPr>
              <w:t>2</w:t>
            </w:r>
            <w:r>
              <w:rPr>
                <w:color w:val="000000"/>
                <w:sz w:val="18"/>
                <w:szCs w:val="18"/>
              </w:rPr>
              <w:t>0</w:t>
            </w:r>
          </w:p>
        </w:tc>
        <w:tc>
          <w:tcPr>
            <w:tcW w:w="833" w:type="dxa"/>
            <w:tcMar>
              <w:left w:w="0" w:type="dxa"/>
              <w:right w:w="0" w:type="dxa"/>
            </w:tcMar>
            <w:vAlign w:val="center"/>
          </w:tcPr>
          <w:p w14:paraId="09BAEC0E">
            <w:pPr>
              <w:jc w:val="center"/>
              <w:rPr>
                <w:color w:val="000000"/>
                <w:sz w:val="18"/>
                <w:szCs w:val="18"/>
              </w:rPr>
            </w:pPr>
            <w:r>
              <w:rPr>
                <w:rFonts w:hint="eastAsia"/>
                <w:color w:val="000000" w:themeColor="text1"/>
                <w:sz w:val="18"/>
                <w:szCs w:val="18"/>
                <w14:textFill>
                  <w14:solidFill>
                    <w14:schemeClr w14:val="tx1"/>
                  </w14:solidFill>
                </w14:textFill>
              </w:rPr>
              <w:t>0606001</w:t>
            </w:r>
          </w:p>
        </w:tc>
        <w:tc>
          <w:tcPr>
            <w:tcW w:w="1897" w:type="dxa"/>
            <w:tcMar>
              <w:left w:w="57" w:type="dxa"/>
              <w:right w:w="57" w:type="dxa"/>
            </w:tcMar>
            <w:vAlign w:val="center"/>
          </w:tcPr>
          <w:p w14:paraId="5706B3AF">
            <w:pPr>
              <w:rPr>
                <w:color w:val="000000"/>
                <w:sz w:val="18"/>
                <w:szCs w:val="18"/>
              </w:rPr>
            </w:pPr>
            <w:r>
              <w:rPr>
                <w:rFonts w:hint="eastAsia" w:ascii="宋体" w:hAnsi="宋体"/>
                <w:color w:val="000000" w:themeColor="text1"/>
                <w:sz w:val="18"/>
                <w:szCs w:val="18"/>
                <w14:textFill>
                  <w14:solidFill>
                    <w14:schemeClr w14:val="tx1"/>
                  </w14:solidFill>
                </w14:textFill>
              </w:rPr>
              <w:t>大学英语</w:t>
            </w:r>
            <w:r>
              <w:rPr>
                <w:rFonts w:ascii="宋体" w:hAnsi="宋体"/>
                <w:color w:val="000000" w:themeColor="text1"/>
                <w:sz w:val="18"/>
                <w:szCs w:val="18"/>
                <w14:textFill>
                  <w14:solidFill>
                    <w14:schemeClr w14:val="tx1"/>
                  </w14:solidFill>
                </w14:textFill>
              </w:rPr>
              <w:t>A</w:t>
            </w:r>
          </w:p>
        </w:tc>
        <w:tc>
          <w:tcPr>
            <w:tcW w:w="2613" w:type="dxa"/>
            <w:tcMar>
              <w:left w:w="0" w:type="dxa"/>
              <w:right w:w="0" w:type="dxa"/>
            </w:tcMar>
            <w:vAlign w:val="center"/>
          </w:tcPr>
          <w:p w14:paraId="09BAEC10">
            <w:pPr>
              <w:rPr>
                <w:color w:val="000000"/>
                <w:sz w:val="18"/>
                <w:szCs w:val="18"/>
              </w:rPr>
            </w:pPr>
            <w:r>
              <w:rPr>
                <w:rFonts w:hint="eastAsia" w:hAnsi="宋体"/>
                <w:color w:val="000000" w:themeColor="text1"/>
                <w:sz w:val="18"/>
                <w:szCs w:val="18"/>
                <w14:textFill>
                  <w14:solidFill>
                    <w14:schemeClr w14:val="tx1"/>
                  </w14:solidFill>
                </w14:textFill>
              </w:rPr>
              <w:t>College English A</w:t>
            </w:r>
          </w:p>
        </w:tc>
        <w:tc>
          <w:tcPr>
            <w:tcW w:w="541" w:type="dxa"/>
            <w:tcMar>
              <w:left w:w="0" w:type="dxa"/>
              <w:right w:w="0" w:type="dxa"/>
            </w:tcMar>
            <w:vAlign w:val="center"/>
          </w:tcPr>
          <w:p w14:paraId="09BAEC11">
            <w:pPr>
              <w:jc w:val="center"/>
              <w:rPr>
                <w:color w:val="000000"/>
                <w:sz w:val="18"/>
                <w:szCs w:val="18"/>
              </w:rPr>
            </w:pPr>
            <w:r>
              <w:rPr>
                <w:rFonts w:hint="eastAsia"/>
                <w:color w:val="000000" w:themeColor="text1"/>
                <w:sz w:val="18"/>
                <w:szCs w:val="18"/>
                <w:lang w:val="en-US" w:eastAsia="zh-CN"/>
                <w14:textFill>
                  <w14:solidFill>
                    <w14:schemeClr w14:val="tx1"/>
                  </w14:solidFill>
                </w14:textFill>
              </w:rPr>
              <w:t>2</w:t>
            </w:r>
            <w:r>
              <w:rPr>
                <w:color w:val="000000"/>
                <w:sz w:val="18"/>
                <w:szCs w:val="18"/>
              </w:rPr>
              <w:t>.0</w:t>
            </w:r>
          </w:p>
        </w:tc>
        <w:tc>
          <w:tcPr>
            <w:tcW w:w="598" w:type="dxa"/>
            <w:tcMar>
              <w:left w:w="0" w:type="dxa"/>
              <w:right w:w="0" w:type="dxa"/>
            </w:tcMar>
            <w:vAlign w:val="center"/>
          </w:tcPr>
          <w:p w14:paraId="09BAEC12">
            <w:pPr>
              <w:jc w:val="center"/>
              <w:rPr>
                <w:rFonts w:hint="default" w:eastAsia="宋体"/>
                <w:color w:val="000000"/>
                <w:sz w:val="18"/>
                <w:szCs w:val="18"/>
                <w:lang w:val="en-US" w:eastAsia="zh-CN"/>
              </w:rPr>
            </w:pPr>
            <w:r>
              <w:rPr>
                <w:rFonts w:hint="eastAsia"/>
                <w:color w:val="000000" w:themeColor="text1"/>
                <w:sz w:val="18"/>
                <w:szCs w:val="18"/>
                <w:lang w:val="en-US" w:eastAsia="zh-CN"/>
                <w14:textFill>
                  <w14:solidFill>
                    <w14:schemeClr w14:val="tx1"/>
                  </w14:solidFill>
                </w14:textFill>
              </w:rPr>
              <w:t>32</w:t>
            </w:r>
          </w:p>
        </w:tc>
        <w:tc>
          <w:tcPr>
            <w:tcW w:w="355" w:type="dxa"/>
            <w:tcMar>
              <w:left w:w="0" w:type="dxa"/>
              <w:right w:w="0" w:type="dxa"/>
            </w:tcMar>
            <w:vAlign w:val="center"/>
          </w:tcPr>
          <w:p w14:paraId="09BAEC13">
            <w:pPr>
              <w:jc w:val="center"/>
              <w:rPr>
                <w:rFonts w:hint="default" w:eastAsia="宋体"/>
                <w:color w:val="000000"/>
                <w:sz w:val="18"/>
                <w:szCs w:val="18"/>
                <w:lang w:val="en-US" w:eastAsia="zh-CN"/>
              </w:rPr>
            </w:pPr>
            <w:r>
              <w:rPr>
                <w:rFonts w:hint="eastAsia"/>
                <w:color w:val="000000" w:themeColor="text1"/>
                <w:sz w:val="18"/>
                <w:szCs w:val="18"/>
                <w:lang w:val="en-US" w:eastAsia="zh-CN"/>
                <w14:textFill>
                  <w14:solidFill>
                    <w14:schemeClr w14:val="tx1"/>
                  </w14:solidFill>
                </w14:textFill>
              </w:rPr>
              <w:t>32</w:t>
            </w:r>
          </w:p>
        </w:tc>
        <w:tc>
          <w:tcPr>
            <w:tcW w:w="355" w:type="dxa"/>
            <w:tcMar>
              <w:left w:w="0" w:type="dxa"/>
              <w:right w:w="0" w:type="dxa"/>
            </w:tcMar>
            <w:vAlign w:val="center"/>
          </w:tcPr>
          <w:p w14:paraId="09BAEC14">
            <w:pPr>
              <w:jc w:val="center"/>
              <w:rPr>
                <w:color w:val="000000"/>
                <w:sz w:val="18"/>
                <w:szCs w:val="18"/>
              </w:rPr>
            </w:pPr>
          </w:p>
        </w:tc>
        <w:tc>
          <w:tcPr>
            <w:tcW w:w="417" w:type="dxa"/>
            <w:tcMar>
              <w:left w:w="0" w:type="dxa"/>
              <w:right w:w="0" w:type="dxa"/>
            </w:tcMar>
            <w:vAlign w:val="center"/>
          </w:tcPr>
          <w:p w14:paraId="09BAEC15">
            <w:pPr>
              <w:jc w:val="center"/>
              <w:rPr>
                <w:color w:val="000000"/>
                <w:sz w:val="18"/>
                <w:szCs w:val="18"/>
              </w:rPr>
            </w:pPr>
          </w:p>
        </w:tc>
        <w:tc>
          <w:tcPr>
            <w:tcW w:w="425" w:type="dxa"/>
            <w:tcMar>
              <w:left w:w="0" w:type="dxa"/>
              <w:right w:w="0" w:type="dxa"/>
            </w:tcMar>
            <w:vAlign w:val="center"/>
          </w:tcPr>
          <w:p w14:paraId="09BAEC16">
            <w:pPr>
              <w:jc w:val="center"/>
              <w:rPr>
                <w:color w:val="000000"/>
                <w:sz w:val="18"/>
                <w:szCs w:val="18"/>
              </w:rPr>
            </w:pPr>
          </w:p>
        </w:tc>
        <w:tc>
          <w:tcPr>
            <w:tcW w:w="761" w:type="dxa"/>
            <w:tcMar>
              <w:left w:w="0" w:type="dxa"/>
              <w:right w:w="0" w:type="dxa"/>
            </w:tcMar>
            <w:vAlign w:val="center"/>
          </w:tcPr>
          <w:p w14:paraId="09BAEC17">
            <w:pPr>
              <w:jc w:val="center"/>
              <w:rPr>
                <w:color w:val="000000"/>
                <w:sz w:val="18"/>
                <w:szCs w:val="18"/>
              </w:rPr>
            </w:pPr>
            <w:r>
              <w:rPr>
                <w:rFonts w:hint="eastAsia"/>
                <w:color w:val="000000"/>
                <w:sz w:val="18"/>
                <w:szCs w:val="18"/>
              </w:rPr>
              <w:t>1</w:t>
            </w:r>
          </w:p>
        </w:tc>
        <w:tc>
          <w:tcPr>
            <w:tcW w:w="611" w:type="dxa"/>
          </w:tcPr>
          <w:p w14:paraId="09BAEC18">
            <w:pPr>
              <w:jc w:val="center"/>
              <w:rPr>
                <w:color w:val="000000"/>
                <w:sz w:val="18"/>
                <w:szCs w:val="18"/>
              </w:rPr>
            </w:pPr>
          </w:p>
        </w:tc>
      </w:tr>
      <w:tr w14:paraId="09BA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vAlign w:val="center"/>
          </w:tcPr>
          <w:p w14:paraId="09BAEC1A">
            <w:pPr>
              <w:jc w:val="center"/>
              <w:rPr>
                <w:color w:val="000000"/>
                <w:sz w:val="18"/>
                <w:szCs w:val="18"/>
              </w:rPr>
            </w:pPr>
          </w:p>
        </w:tc>
        <w:tc>
          <w:tcPr>
            <w:tcW w:w="407" w:type="dxa"/>
            <w:vMerge w:val="continue"/>
            <w:vAlign w:val="center"/>
          </w:tcPr>
          <w:p w14:paraId="09BAEC1B">
            <w:pPr>
              <w:jc w:val="center"/>
              <w:rPr>
                <w:color w:val="000000"/>
                <w:sz w:val="18"/>
                <w:szCs w:val="18"/>
              </w:rPr>
            </w:pPr>
          </w:p>
        </w:tc>
        <w:tc>
          <w:tcPr>
            <w:tcW w:w="475" w:type="dxa"/>
            <w:tcMar>
              <w:left w:w="0" w:type="dxa"/>
              <w:right w:w="0" w:type="dxa"/>
            </w:tcMar>
            <w:vAlign w:val="center"/>
          </w:tcPr>
          <w:p w14:paraId="09BAEC1C">
            <w:pPr>
              <w:jc w:val="center"/>
              <w:rPr>
                <w:color w:val="000000"/>
                <w:sz w:val="18"/>
                <w:szCs w:val="18"/>
              </w:rPr>
            </w:pPr>
            <w:r>
              <w:rPr>
                <w:rFonts w:hint="eastAsia"/>
                <w:color w:val="000000"/>
                <w:sz w:val="18"/>
                <w:szCs w:val="18"/>
              </w:rPr>
              <w:t>2</w:t>
            </w:r>
            <w:r>
              <w:rPr>
                <w:color w:val="000000"/>
                <w:sz w:val="18"/>
                <w:szCs w:val="18"/>
              </w:rPr>
              <w:t>1</w:t>
            </w:r>
          </w:p>
        </w:tc>
        <w:tc>
          <w:tcPr>
            <w:tcW w:w="833" w:type="dxa"/>
            <w:tcMar>
              <w:left w:w="0" w:type="dxa"/>
              <w:right w:w="0" w:type="dxa"/>
            </w:tcMar>
            <w:vAlign w:val="center"/>
          </w:tcPr>
          <w:p w14:paraId="09BAEC1D">
            <w:pPr>
              <w:jc w:val="center"/>
              <w:rPr>
                <w:color w:val="000000"/>
                <w:sz w:val="18"/>
                <w:szCs w:val="18"/>
              </w:rPr>
            </w:pPr>
            <w:r>
              <w:rPr>
                <w:rFonts w:hint="eastAsia"/>
                <w:color w:val="000000" w:themeColor="text1"/>
                <w:sz w:val="18"/>
                <w:szCs w:val="18"/>
                <w14:textFill>
                  <w14:solidFill>
                    <w14:schemeClr w14:val="tx1"/>
                  </w14:solidFill>
                </w14:textFill>
              </w:rPr>
              <w:t>0606002</w:t>
            </w:r>
          </w:p>
        </w:tc>
        <w:tc>
          <w:tcPr>
            <w:tcW w:w="1897" w:type="dxa"/>
            <w:tcMar>
              <w:left w:w="57" w:type="dxa"/>
              <w:right w:w="57" w:type="dxa"/>
            </w:tcMar>
            <w:vAlign w:val="center"/>
          </w:tcPr>
          <w:p w14:paraId="79A7E1F5">
            <w:pPr>
              <w:rPr>
                <w:color w:val="000000"/>
                <w:sz w:val="18"/>
                <w:szCs w:val="18"/>
              </w:rPr>
            </w:pPr>
            <w:r>
              <w:rPr>
                <w:rFonts w:hint="eastAsia" w:ascii="宋体" w:hAnsi="宋体"/>
                <w:color w:val="000000" w:themeColor="text1"/>
                <w:sz w:val="18"/>
                <w:szCs w:val="18"/>
                <w14:textFill>
                  <w14:solidFill>
                    <w14:schemeClr w14:val="tx1"/>
                  </w14:solidFill>
                </w14:textFill>
              </w:rPr>
              <w:t>大学英语B3</w:t>
            </w:r>
          </w:p>
        </w:tc>
        <w:tc>
          <w:tcPr>
            <w:tcW w:w="2613" w:type="dxa"/>
            <w:tcMar>
              <w:left w:w="0" w:type="dxa"/>
              <w:right w:w="0" w:type="dxa"/>
            </w:tcMar>
            <w:vAlign w:val="center"/>
          </w:tcPr>
          <w:p w14:paraId="09BAEC1F">
            <w:pPr>
              <w:rPr>
                <w:rFonts w:hint="eastAsia" w:eastAsia="宋体"/>
                <w:color w:val="000000"/>
                <w:sz w:val="18"/>
                <w:szCs w:val="18"/>
                <w:lang w:eastAsia="zh-CN"/>
              </w:rPr>
            </w:pPr>
            <w:r>
              <w:rPr>
                <w:color w:val="000000" w:themeColor="text1"/>
                <w:sz w:val="18"/>
                <w:szCs w:val="18"/>
                <w14:textFill>
                  <w14:solidFill>
                    <w14:schemeClr w14:val="tx1"/>
                  </w14:solidFill>
                </w14:textFill>
              </w:rPr>
              <w:t>College English B</w:t>
            </w:r>
            <w:r>
              <w:rPr>
                <w:rFonts w:hint="eastAsia" w:hAnsi="宋体"/>
                <w:color w:val="000000" w:themeColor="text1"/>
                <w:sz w:val="18"/>
                <w:szCs w:val="18"/>
                <w:lang w:val="en-US" w:eastAsia="zh-CN"/>
                <w14:textFill>
                  <w14:solidFill>
                    <w14:schemeClr w14:val="tx1"/>
                  </w14:solidFill>
                </w14:textFill>
              </w:rPr>
              <w:t>3</w:t>
            </w:r>
          </w:p>
        </w:tc>
        <w:tc>
          <w:tcPr>
            <w:tcW w:w="541" w:type="dxa"/>
            <w:tcMar>
              <w:left w:w="0" w:type="dxa"/>
              <w:right w:w="0" w:type="dxa"/>
            </w:tcMar>
            <w:vAlign w:val="center"/>
          </w:tcPr>
          <w:p w14:paraId="09BAEC20">
            <w:pPr>
              <w:jc w:val="center"/>
              <w:rPr>
                <w:color w:val="000000"/>
                <w:sz w:val="18"/>
                <w:szCs w:val="18"/>
              </w:rPr>
            </w:pPr>
            <w:r>
              <w:rPr>
                <w:rFonts w:hint="eastAsia"/>
                <w:color w:val="000000" w:themeColor="text1"/>
                <w:sz w:val="18"/>
                <w:szCs w:val="18"/>
                <w:lang w:val="en-US" w:eastAsia="zh-CN"/>
                <w14:textFill>
                  <w14:solidFill>
                    <w14:schemeClr w14:val="tx1"/>
                  </w14:solidFill>
                </w14:textFill>
              </w:rPr>
              <w:t>5</w:t>
            </w:r>
            <w:r>
              <w:rPr>
                <w:color w:val="000000"/>
                <w:sz w:val="18"/>
                <w:szCs w:val="18"/>
              </w:rPr>
              <w:t>.0</w:t>
            </w:r>
          </w:p>
        </w:tc>
        <w:tc>
          <w:tcPr>
            <w:tcW w:w="598" w:type="dxa"/>
            <w:tcMar>
              <w:left w:w="0" w:type="dxa"/>
              <w:right w:w="0" w:type="dxa"/>
            </w:tcMar>
            <w:vAlign w:val="center"/>
          </w:tcPr>
          <w:p w14:paraId="09BAEC21">
            <w:pPr>
              <w:jc w:val="center"/>
              <w:rPr>
                <w:rFonts w:hint="default" w:eastAsia="宋体"/>
                <w:color w:val="000000"/>
                <w:sz w:val="18"/>
                <w:szCs w:val="18"/>
                <w:lang w:val="en-US" w:eastAsia="zh-CN"/>
              </w:rPr>
            </w:pPr>
            <w:r>
              <w:rPr>
                <w:rFonts w:hint="eastAsia"/>
                <w:color w:val="000000" w:themeColor="text1"/>
                <w:sz w:val="18"/>
                <w:szCs w:val="18"/>
                <w:lang w:val="en-US" w:eastAsia="zh-CN"/>
                <w14:textFill>
                  <w14:solidFill>
                    <w14:schemeClr w14:val="tx1"/>
                  </w14:solidFill>
                </w14:textFill>
              </w:rPr>
              <w:t>64</w:t>
            </w:r>
          </w:p>
        </w:tc>
        <w:tc>
          <w:tcPr>
            <w:tcW w:w="355" w:type="dxa"/>
            <w:tcMar>
              <w:left w:w="0" w:type="dxa"/>
              <w:right w:w="0" w:type="dxa"/>
            </w:tcMar>
            <w:vAlign w:val="center"/>
          </w:tcPr>
          <w:p w14:paraId="09BAEC22">
            <w:pPr>
              <w:jc w:val="center"/>
              <w:rPr>
                <w:rFonts w:hint="default" w:eastAsia="宋体"/>
                <w:color w:val="000000"/>
                <w:sz w:val="18"/>
                <w:szCs w:val="18"/>
                <w:lang w:val="en-US" w:eastAsia="zh-CN"/>
              </w:rPr>
            </w:pPr>
            <w:r>
              <w:rPr>
                <w:rFonts w:hint="eastAsia"/>
                <w:color w:val="000000" w:themeColor="text1"/>
                <w:sz w:val="18"/>
                <w:szCs w:val="18"/>
                <w:lang w:val="en-US" w:eastAsia="zh-CN"/>
                <w14:textFill>
                  <w14:solidFill>
                    <w14:schemeClr w14:val="tx1"/>
                  </w14:solidFill>
                </w14:textFill>
              </w:rPr>
              <w:t>54</w:t>
            </w:r>
          </w:p>
        </w:tc>
        <w:tc>
          <w:tcPr>
            <w:tcW w:w="355" w:type="dxa"/>
            <w:tcMar>
              <w:left w:w="0" w:type="dxa"/>
              <w:right w:w="0" w:type="dxa"/>
            </w:tcMar>
            <w:vAlign w:val="center"/>
          </w:tcPr>
          <w:p w14:paraId="09BAEC23">
            <w:pPr>
              <w:jc w:val="center"/>
              <w:rPr>
                <w:color w:val="000000"/>
                <w:sz w:val="18"/>
                <w:szCs w:val="18"/>
              </w:rPr>
            </w:pPr>
          </w:p>
        </w:tc>
        <w:tc>
          <w:tcPr>
            <w:tcW w:w="417" w:type="dxa"/>
            <w:tcMar>
              <w:left w:w="0" w:type="dxa"/>
              <w:right w:w="0" w:type="dxa"/>
            </w:tcMar>
            <w:vAlign w:val="center"/>
          </w:tcPr>
          <w:p w14:paraId="09BAEC24">
            <w:pPr>
              <w:jc w:val="center"/>
              <w:rPr>
                <w:color w:val="000000"/>
                <w:sz w:val="18"/>
                <w:szCs w:val="18"/>
              </w:rPr>
            </w:pPr>
          </w:p>
        </w:tc>
        <w:tc>
          <w:tcPr>
            <w:tcW w:w="425" w:type="dxa"/>
            <w:tcMar>
              <w:left w:w="0" w:type="dxa"/>
              <w:right w:w="0" w:type="dxa"/>
            </w:tcMar>
            <w:vAlign w:val="center"/>
          </w:tcPr>
          <w:p w14:paraId="09BAEC25">
            <w:pPr>
              <w:jc w:val="center"/>
              <w:rPr>
                <w:rFonts w:hint="default" w:eastAsia="宋体"/>
                <w:color w:val="000000"/>
                <w:sz w:val="18"/>
                <w:szCs w:val="18"/>
                <w:lang w:val="en-US" w:eastAsia="zh-CN"/>
              </w:rPr>
            </w:pPr>
            <w:r>
              <w:rPr>
                <w:rFonts w:hint="eastAsia"/>
                <w:color w:val="000000"/>
                <w:sz w:val="18"/>
                <w:szCs w:val="18"/>
                <w:lang w:val="en-US" w:eastAsia="zh-CN"/>
              </w:rPr>
              <w:t>10</w:t>
            </w:r>
          </w:p>
        </w:tc>
        <w:tc>
          <w:tcPr>
            <w:tcW w:w="761" w:type="dxa"/>
            <w:tcMar>
              <w:left w:w="0" w:type="dxa"/>
              <w:right w:w="0" w:type="dxa"/>
            </w:tcMar>
            <w:vAlign w:val="center"/>
          </w:tcPr>
          <w:p w14:paraId="09BAEC26">
            <w:pPr>
              <w:jc w:val="center"/>
              <w:rPr>
                <w:color w:val="000000"/>
                <w:sz w:val="18"/>
                <w:szCs w:val="18"/>
              </w:rPr>
            </w:pPr>
            <w:r>
              <w:rPr>
                <w:rFonts w:hint="eastAsia"/>
                <w:color w:val="000000"/>
                <w:sz w:val="18"/>
                <w:szCs w:val="18"/>
              </w:rPr>
              <w:t>2</w:t>
            </w:r>
          </w:p>
        </w:tc>
        <w:tc>
          <w:tcPr>
            <w:tcW w:w="611" w:type="dxa"/>
          </w:tcPr>
          <w:p w14:paraId="09BAEC27">
            <w:pPr>
              <w:jc w:val="center"/>
              <w:rPr>
                <w:color w:val="000000"/>
                <w:sz w:val="18"/>
                <w:szCs w:val="18"/>
              </w:rPr>
            </w:pPr>
          </w:p>
        </w:tc>
      </w:tr>
      <w:tr w14:paraId="09BA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vAlign w:val="center"/>
          </w:tcPr>
          <w:p w14:paraId="09BAEC29">
            <w:pPr>
              <w:jc w:val="center"/>
              <w:rPr>
                <w:color w:val="000000"/>
                <w:sz w:val="18"/>
                <w:szCs w:val="18"/>
              </w:rPr>
            </w:pPr>
          </w:p>
        </w:tc>
        <w:tc>
          <w:tcPr>
            <w:tcW w:w="407" w:type="dxa"/>
            <w:vMerge w:val="continue"/>
            <w:vAlign w:val="center"/>
          </w:tcPr>
          <w:p w14:paraId="09BAEC2A">
            <w:pPr>
              <w:jc w:val="center"/>
              <w:rPr>
                <w:color w:val="000000"/>
                <w:sz w:val="18"/>
                <w:szCs w:val="18"/>
              </w:rPr>
            </w:pPr>
          </w:p>
        </w:tc>
        <w:tc>
          <w:tcPr>
            <w:tcW w:w="475" w:type="dxa"/>
            <w:tcMar>
              <w:left w:w="0" w:type="dxa"/>
              <w:right w:w="0" w:type="dxa"/>
            </w:tcMar>
            <w:vAlign w:val="center"/>
          </w:tcPr>
          <w:p w14:paraId="09BAEC2B">
            <w:pPr>
              <w:jc w:val="center"/>
              <w:rPr>
                <w:color w:val="000000"/>
                <w:sz w:val="18"/>
                <w:szCs w:val="18"/>
              </w:rPr>
            </w:pPr>
            <w:r>
              <w:rPr>
                <w:rFonts w:hint="eastAsia"/>
                <w:color w:val="000000"/>
                <w:sz w:val="18"/>
                <w:szCs w:val="18"/>
              </w:rPr>
              <w:t>22</w:t>
            </w:r>
          </w:p>
        </w:tc>
        <w:tc>
          <w:tcPr>
            <w:tcW w:w="833" w:type="dxa"/>
            <w:tcMar>
              <w:left w:w="0" w:type="dxa"/>
              <w:right w:w="0" w:type="dxa"/>
            </w:tcMar>
            <w:vAlign w:val="center"/>
          </w:tcPr>
          <w:p w14:paraId="09BAEC2C">
            <w:pPr>
              <w:spacing w:line="260" w:lineRule="exact"/>
              <w:jc w:val="center"/>
              <w:rPr>
                <w:color w:val="000000"/>
                <w:sz w:val="18"/>
                <w:szCs w:val="18"/>
              </w:rPr>
            </w:pPr>
            <w:r>
              <w:rPr>
                <w:color w:val="000000"/>
                <w:sz w:val="18"/>
                <w:szCs w:val="18"/>
              </w:rPr>
              <w:t>0701002</w:t>
            </w:r>
          </w:p>
        </w:tc>
        <w:tc>
          <w:tcPr>
            <w:tcW w:w="1897" w:type="dxa"/>
            <w:tcMar>
              <w:left w:w="57" w:type="dxa"/>
              <w:right w:w="57" w:type="dxa"/>
            </w:tcMar>
            <w:vAlign w:val="center"/>
          </w:tcPr>
          <w:p w14:paraId="09BAEC2D">
            <w:pPr>
              <w:spacing w:line="260" w:lineRule="exact"/>
              <w:rPr>
                <w:color w:val="000000"/>
                <w:sz w:val="18"/>
                <w:szCs w:val="18"/>
              </w:rPr>
            </w:pPr>
            <w:r>
              <w:rPr>
                <w:color w:val="000000"/>
                <w:sz w:val="18"/>
                <w:szCs w:val="18"/>
              </w:rPr>
              <w:t>大学人文基础B</w:t>
            </w:r>
          </w:p>
        </w:tc>
        <w:tc>
          <w:tcPr>
            <w:tcW w:w="2613" w:type="dxa"/>
            <w:tcMar>
              <w:left w:w="0" w:type="dxa"/>
              <w:right w:w="0" w:type="dxa"/>
            </w:tcMar>
            <w:vAlign w:val="center"/>
          </w:tcPr>
          <w:p w14:paraId="09BAEC2E">
            <w:pPr>
              <w:spacing w:line="260" w:lineRule="exact"/>
              <w:rPr>
                <w:color w:val="000000"/>
                <w:sz w:val="18"/>
                <w:szCs w:val="18"/>
              </w:rPr>
            </w:pPr>
            <w:r>
              <w:rPr>
                <w:color w:val="000000"/>
                <w:sz w:val="18"/>
                <w:szCs w:val="18"/>
              </w:rPr>
              <w:t>Fundamentals of Humanities B</w:t>
            </w:r>
          </w:p>
        </w:tc>
        <w:tc>
          <w:tcPr>
            <w:tcW w:w="541" w:type="dxa"/>
            <w:tcMar>
              <w:left w:w="0" w:type="dxa"/>
              <w:right w:w="0" w:type="dxa"/>
            </w:tcMar>
            <w:vAlign w:val="center"/>
          </w:tcPr>
          <w:p w14:paraId="09BAEC2F">
            <w:pPr>
              <w:spacing w:line="260" w:lineRule="exact"/>
              <w:jc w:val="center"/>
              <w:rPr>
                <w:color w:val="000000"/>
                <w:sz w:val="18"/>
                <w:szCs w:val="18"/>
              </w:rPr>
            </w:pPr>
            <w:r>
              <w:rPr>
                <w:color w:val="000000"/>
                <w:sz w:val="18"/>
                <w:szCs w:val="18"/>
              </w:rPr>
              <w:t>2.0</w:t>
            </w:r>
          </w:p>
        </w:tc>
        <w:tc>
          <w:tcPr>
            <w:tcW w:w="598" w:type="dxa"/>
            <w:tcMar>
              <w:left w:w="0" w:type="dxa"/>
              <w:right w:w="0" w:type="dxa"/>
            </w:tcMar>
            <w:vAlign w:val="center"/>
          </w:tcPr>
          <w:p w14:paraId="09BAEC30">
            <w:pPr>
              <w:spacing w:line="260" w:lineRule="exact"/>
              <w:jc w:val="center"/>
              <w:rPr>
                <w:color w:val="000000"/>
                <w:sz w:val="18"/>
                <w:szCs w:val="18"/>
              </w:rPr>
            </w:pPr>
            <w:r>
              <w:rPr>
                <w:color w:val="000000"/>
                <w:sz w:val="18"/>
                <w:szCs w:val="18"/>
              </w:rPr>
              <w:t>32</w:t>
            </w:r>
          </w:p>
        </w:tc>
        <w:tc>
          <w:tcPr>
            <w:tcW w:w="355" w:type="dxa"/>
            <w:tcMar>
              <w:left w:w="0" w:type="dxa"/>
              <w:right w:w="0" w:type="dxa"/>
            </w:tcMar>
            <w:vAlign w:val="center"/>
          </w:tcPr>
          <w:p w14:paraId="09BAEC31">
            <w:pPr>
              <w:spacing w:line="260" w:lineRule="exact"/>
              <w:jc w:val="center"/>
              <w:rPr>
                <w:color w:val="000000"/>
                <w:sz w:val="18"/>
                <w:szCs w:val="18"/>
              </w:rPr>
            </w:pPr>
            <w:r>
              <w:rPr>
                <w:rFonts w:hint="eastAsia"/>
                <w:color w:val="000000"/>
                <w:sz w:val="18"/>
                <w:szCs w:val="18"/>
              </w:rPr>
              <w:t>32</w:t>
            </w:r>
          </w:p>
        </w:tc>
        <w:tc>
          <w:tcPr>
            <w:tcW w:w="355" w:type="dxa"/>
            <w:tcMar>
              <w:left w:w="0" w:type="dxa"/>
              <w:right w:w="0" w:type="dxa"/>
            </w:tcMar>
            <w:vAlign w:val="center"/>
          </w:tcPr>
          <w:p w14:paraId="09BAEC32">
            <w:pPr>
              <w:spacing w:line="260" w:lineRule="exact"/>
              <w:jc w:val="center"/>
              <w:rPr>
                <w:color w:val="000000"/>
                <w:sz w:val="18"/>
                <w:szCs w:val="18"/>
              </w:rPr>
            </w:pPr>
          </w:p>
        </w:tc>
        <w:tc>
          <w:tcPr>
            <w:tcW w:w="417" w:type="dxa"/>
            <w:tcMar>
              <w:left w:w="0" w:type="dxa"/>
              <w:right w:w="0" w:type="dxa"/>
            </w:tcMar>
            <w:vAlign w:val="center"/>
          </w:tcPr>
          <w:p w14:paraId="09BAEC33">
            <w:pPr>
              <w:spacing w:line="260" w:lineRule="exact"/>
              <w:jc w:val="center"/>
              <w:rPr>
                <w:color w:val="000000"/>
                <w:sz w:val="18"/>
                <w:szCs w:val="18"/>
              </w:rPr>
            </w:pPr>
          </w:p>
        </w:tc>
        <w:tc>
          <w:tcPr>
            <w:tcW w:w="425" w:type="dxa"/>
            <w:tcMar>
              <w:left w:w="0" w:type="dxa"/>
              <w:right w:w="0" w:type="dxa"/>
            </w:tcMar>
            <w:vAlign w:val="center"/>
          </w:tcPr>
          <w:p w14:paraId="09BAEC34">
            <w:pPr>
              <w:spacing w:line="260" w:lineRule="exact"/>
              <w:jc w:val="center"/>
              <w:rPr>
                <w:color w:val="000000"/>
                <w:sz w:val="18"/>
                <w:szCs w:val="18"/>
              </w:rPr>
            </w:pPr>
          </w:p>
        </w:tc>
        <w:tc>
          <w:tcPr>
            <w:tcW w:w="761" w:type="dxa"/>
            <w:tcMar>
              <w:left w:w="0" w:type="dxa"/>
              <w:right w:w="0" w:type="dxa"/>
            </w:tcMar>
            <w:vAlign w:val="center"/>
          </w:tcPr>
          <w:p w14:paraId="09BAEC35">
            <w:pPr>
              <w:spacing w:line="260" w:lineRule="exact"/>
              <w:jc w:val="center"/>
              <w:rPr>
                <w:color w:val="000000"/>
                <w:sz w:val="18"/>
                <w:szCs w:val="18"/>
              </w:rPr>
            </w:pPr>
            <w:r>
              <w:rPr>
                <w:rFonts w:hint="eastAsia"/>
                <w:color w:val="000000"/>
                <w:sz w:val="18"/>
                <w:szCs w:val="18"/>
              </w:rPr>
              <w:t>2</w:t>
            </w:r>
          </w:p>
        </w:tc>
        <w:tc>
          <w:tcPr>
            <w:tcW w:w="611" w:type="dxa"/>
          </w:tcPr>
          <w:p w14:paraId="09BAEC36">
            <w:pPr>
              <w:jc w:val="center"/>
              <w:rPr>
                <w:color w:val="000000"/>
                <w:sz w:val="18"/>
                <w:szCs w:val="18"/>
              </w:rPr>
            </w:pPr>
          </w:p>
        </w:tc>
      </w:tr>
      <w:tr w14:paraId="09BA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vAlign w:val="center"/>
          </w:tcPr>
          <w:p w14:paraId="09BAEC38">
            <w:pPr>
              <w:jc w:val="center"/>
              <w:rPr>
                <w:color w:val="000000"/>
                <w:sz w:val="18"/>
                <w:szCs w:val="18"/>
              </w:rPr>
            </w:pPr>
          </w:p>
        </w:tc>
        <w:tc>
          <w:tcPr>
            <w:tcW w:w="407" w:type="dxa"/>
            <w:vMerge w:val="continue"/>
            <w:vAlign w:val="center"/>
          </w:tcPr>
          <w:p w14:paraId="09BAEC39">
            <w:pPr>
              <w:jc w:val="center"/>
              <w:rPr>
                <w:color w:val="000000"/>
                <w:sz w:val="18"/>
                <w:szCs w:val="18"/>
              </w:rPr>
            </w:pPr>
          </w:p>
        </w:tc>
        <w:tc>
          <w:tcPr>
            <w:tcW w:w="475" w:type="dxa"/>
            <w:tcMar>
              <w:left w:w="0" w:type="dxa"/>
              <w:right w:w="0" w:type="dxa"/>
            </w:tcMar>
            <w:vAlign w:val="center"/>
          </w:tcPr>
          <w:p w14:paraId="09BAEC3A">
            <w:pPr>
              <w:jc w:val="center"/>
              <w:rPr>
                <w:color w:val="000000"/>
                <w:sz w:val="18"/>
                <w:szCs w:val="18"/>
              </w:rPr>
            </w:pPr>
            <w:r>
              <w:rPr>
                <w:rFonts w:hint="eastAsia"/>
                <w:color w:val="000000"/>
                <w:sz w:val="18"/>
                <w:szCs w:val="18"/>
              </w:rPr>
              <w:t>23</w:t>
            </w:r>
          </w:p>
        </w:tc>
        <w:tc>
          <w:tcPr>
            <w:tcW w:w="833" w:type="dxa"/>
            <w:tcMar>
              <w:left w:w="0" w:type="dxa"/>
              <w:right w:w="0" w:type="dxa"/>
            </w:tcMar>
            <w:vAlign w:val="center"/>
          </w:tcPr>
          <w:p w14:paraId="09BAEC3B">
            <w:pPr>
              <w:jc w:val="center"/>
              <w:rPr>
                <w:sz w:val="18"/>
                <w:szCs w:val="18"/>
              </w:rPr>
            </w:pPr>
            <w:r>
              <w:rPr>
                <w:color w:val="000000" w:themeColor="text1"/>
                <w:sz w:val="18"/>
                <w:szCs w:val="18"/>
                <w14:textFill>
                  <w14:solidFill>
                    <w14:schemeClr w14:val="tx1"/>
                  </w14:solidFill>
                </w14:textFill>
              </w:rPr>
              <w:t>2402074</w:t>
            </w:r>
          </w:p>
        </w:tc>
        <w:tc>
          <w:tcPr>
            <w:tcW w:w="1897" w:type="dxa"/>
            <w:tcMar>
              <w:left w:w="57" w:type="dxa"/>
              <w:right w:w="57" w:type="dxa"/>
            </w:tcMar>
            <w:vAlign w:val="center"/>
          </w:tcPr>
          <w:p w14:paraId="09BAEC3C">
            <w:pPr>
              <w:rPr>
                <w:sz w:val="18"/>
                <w:szCs w:val="18"/>
              </w:rPr>
            </w:pPr>
            <w:r>
              <w:rPr>
                <w:sz w:val="18"/>
                <w:szCs w:val="18"/>
              </w:rPr>
              <w:t>专业导学</w:t>
            </w:r>
          </w:p>
        </w:tc>
        <w:tc>
          <w:tcPr>
            <w:tcW w:w="2613" w:type="dxa"/>
            <w:tcMar>
              <w:left w:w="0" w:type="dxa"/>
              <w:right w:w="0" w:type="dxa"/>
            </w:tcMar>
            <w:vAlign w:val="center"/>
          </w:tcPr>
          <w:p w14:paraId="09BAEC3D">
            <w:pPr>
              <w:rPr>
                <w:sz w:val="15"/>
                <w:szCs w:val="15"/>
              </w:rPr>
            </w:pPr>
            <w:r>
              <w:rPr>
                <w:sz w:val="15"/>
                <w:szCs w:val="15"/>
              </w:rPr>
              <w:t>An Introduction to Professions</w:t>
            </w:r>
          </w:p>
        </w:tc>
        <w:tc>
          <w:tcPr>
            <w:tcW w:w="541" w:type="dxa"/>
            <w:tcMar>
              <w:left w:w="0" w:type="dxa"/>
              <w:right w:w="0" w:type="dxa"/>
            </w:tcMar>
            <w:vAlign w:val="center"/>
          </w:tcPr>
          <w:p w14:paraId="09BAEC3E">
            <w:pPr>
              <w:jc w:val="center"/>
              <w:rPr>
                <w:sz w:val="18"/>
                <w:szCs w:val="18"/>
              </w:rPr>
            </w:pPr>
            <w:r>
              <w:rPr>
                <w:sz w:val="18"/>
                <w:szCs w:val="18"/>
              </w:rPr>
              <w:t>0.5</w:t>
            </w:r>
          </w:p>
        </w:tc>
        <w:tc>
          <w:tcPr>
            <w:tcW w:w="598" w:type="dxa"/>
            <w:tcMar>
              <w:left w:w="0" w:type="dxa"/>
              <w:right w:w="0" w:type="dxa"/>
            </w:tcMar>
            <w:vAlign w:val="center"/>
          </w:tcPr>
          <w:p w14:paraId="09BAEC3F">
            <w:pPr>
              <w:jc w:val="center"/>
              <w:rPr>
                <w:sz w:val="18"/>
                <w:szCs w:val="18"/>
              </w:rPr>
            </w:pPr>
            <w:r>
              <w:rPr>
                <w:sz w:val="18"/>
                <w:szCs w:val="18"/>
              </w:rPr>
              <w:t>8</w:t>
            </w:r>
          </w:p>
        </w:tc>
        <w:tc>
          <w:tcPr>
            <w:tcW w:w="355" w:type="dxa"/>
            <w:tcMar>
              <w:left w:w="0" w:type="dxa"/>
              <w:right w:w="0" w:type="dxa"/>
            </w:tcMar>
            <w:vAlign w:val="center"/>
          </w:tcPr>
          <w:p w14:paraId="09BAEC40">
            <w:pPr>
              <w:jc w:val="center"/>
              <w:rPr>
                <w:sz w:val="18"/>
                <w:szCs w:val="18"/>
              </w:rPr>
            </w:pPr>
            <w:r>
              <w:rPr>
                <w:sz w:val="18"/>
                <w:szCs w:val="18"/>
              </w:rPr>
              <w:t>8</w:t>
            </w:r>
          </w:p>
        </w:tc>
        <w:tc>
          <w:tcPr>
            <w:tcW w:w="355" w:type="dxa"/>
            <w:tcMar>
              <w:left w:w="0" w:type="dxa"/>
              <w:right w:w="0" w:type="dxa"/>
            </w:tcMar>
            <w:vAlign w:val="center"/>
          </w:tcPr>
          <w:p w14:paraId="09BAEC41">
            <w:pPr>
              <w:jc w:val="center"/>
              <w:rPr>
                <w:sz w:val="18"/>
                <w:szCs w:val="18"/>
              </w:rPr>
            </w:pPr>
          </w:p>
        </w:tc>
        <w:tc>
          <w:tcPr>
            <w:tcW w:w="417" w:type="dxa"/>
            <w:tcMar>
              <w:left w:w="0" w:type="dxa"/>
              <w:right w:w="0" w:type="dxa"/>
            </w:tcMar>
            <w:vAlign w:val="center"/>
          </w:tcPr>
          <w:p w14:paraId="09BAEC42">
            <w:pPr>
              <w:jc w:val="center"/>
              <w:rPr>
                <w:sz w:val="18"/>
                <w:szCs w:val="18"/>
              </w:rPr>
            </w:pPr>
          </w:p>
        </w:tc>
        <w:tc>
          <w:tcPr>
            <w:tcW w:w="425" w:type="dxa"/>
            <w:tcMar>
              <w:left w:w="0" w:type="dxa"/>
              <w:right w:w="0" w:type="dxa"/>
            </w:tcMar>
            <w:vAlign w:val="center"/>
          </w:tcPr>
          <w:p w14:paraId="09BAEC43">
            <w:pPr>
              <w:jc w:val="center"/>
              <w:rPr>
                <w:sz w:val="18"/>
                <w:szCs w:val="18"/>
              </w:rPr>
            </w:pPr>
          </w:p>
        </w:tc>
        <w:tc>
          <w:tcPr>
            <w:tcW w:w="761" w:type="dxa"/>
            <w:tcMar>
              <w:left w:w="0" w:type="dxa"/>
              <w:right w:w="0" w:type="dxa"/>
            </w:tcMar>
            <w:vAlign w:val="center"/>
          </w:tcPr>
          <w:p w14:paraId="09BAEC44">
            <w:pPr>
              <w:jc w:val="center"/>
              <w:rPr>
                <w:sz w:val="18"/>
                <w:szCs w:val="18"/>
              </w:rPr>
            </w:pPr>
            <w:r>
              <w:rPr>
                <w:rFonts w:hint="eastAsia"/>
                <w:sz w:val="18"/>
                <w:szCs w:val="18"/>
              </w:rPr>
              <w:t>1</w:t>
            </w:r>
          </w:p>
        </w:tc>
        <w:tc>
          <w:tcPr>
            <w:tcW w:w="611" w:type="dxa"/>
          </w:tcPr>
          <w:p w14:paraId="09BAEC45">
            <w:pPr>
              <w:jc w:val="center"/>
              <w:rPr>
                <w:sz w:val="18"/>
                <w:szCs w:val="18"/>
              </w:rPr>
            </w:pPr>
          </w:p>
        </w:tc>
      </w:tr>
      <w:tr w14:paraId="09BAEC55">
        <w:tblPrEx>
          <w:tblCellMar>
            <w:top w:w="0" w:type="dxa"/>
            <w:left w:w="108" w:type="dxa"/>
            <w:bottom w:w="0" w:type="dxa"/>
            <w:right w:w="108" w:type="dxa"/>
          </w:tblCellMar>
        </w:tblPrEx>
        <w:trPr>
          <w:cantSplit/>
          <w:jc w:val="center"/>
        </w:trPr>
        <w:tc>
          <w:tcPr>
            <w:tcW w:w="396" w:type="dxa"/>
            <w:vMerge w:val="continue"/>
            <w:vAlign w:val="center"/>
          </w:tcPr>
          <w:p w14:paraId="09BAEC47">
            <w:pPr>
              <w:jc w:val="center"/>
              <w:rPr>
                <w:color w:val="000000"/>
                <w:sz w:val="18"/>
                <w:szCs w:val="18"/>
              </w:rPr>
            </w:pPr>
          </w:p>
        </w:tc>
        <w:tc>
          <w:tcPr>
            <w:tcW w:w="407" w:type="dxa"/>
            <w:vMerge w:val="continue"/>
            <w:vAlign w:val="center"/>
          </w:tcPr>
          <w:p w14:paraId="09BAEC48">
            <w:pPr>
              <w:jc w:val="center"/>
              <w:rPr>
                <w:color w:val="000000"/>
                <w:sz w:val="18"/>
                <w:szCs w:val="18"/>
              </w:rPr>
            </w:pPr>
          </w:p>
        </w:tc>
        <w:tc>
          <w:tcPr>
            <w:tcW w:w="475" w:type="dxa"/>
            <w:tcMar>
              <w:left w:w="0" w:type="dxa"/>
              <w:right w:w="0" w:type="dxa"/>
            </w:tcMar>
            <w:vAlign w:val="center"/>
          </w:tcPr>
          <w:p w14:paraId="09BAEC49">
            <w:pPr>
              <w:jc w:val="center"/>
              <w:rPr>
                <w:color w:val="000000"/>
                <w:sz w:val="18"/>
                <w:szCs w:val="18"/>
              </w:rPr>
            </w:pPr>
            <w:r>
              <w:rPr>
                <w:rFonts w:hint="eastAsia"/>
                <w:color w:val="000000"/>
                <w:sz w:val="18"/>
                <w:szCs w:val="18"/>
              </w:rPr>
              <w:t>24</w:t>
            </w:r>
          </w:p>
        </w:tc>
        <w:tc>
          <w:tcPr>
            <w:tcW w:w="833" w:type="dxa"/>
            <w:tcMar>
              <w:left w:w="0" w:type="dxa"/>
              <w:right w:w="0" w:type="dxa"/>
            </w:tcMar>
            <w:vAlign w:val="center"/>
          </w:tcPr>
          <w:p w14:paraId="09BAEC4A">
            <w:pPr>
              <w:jc w:val="center"/>
              <w:rPr>
                <w:sz w:val="18"/>
                <w:szCs w:val="18"/>
              </w:rPr>
            </w:pPr>
            <w:r>
              <w:rPr>
                <w:color w:val="000000" w:themeColor="text1"/>
                <w:sz w:val="18"/>
                <w:szCs w:val="18"/>
                <w14:textFill>
                  <w14:solidFill>
                    <w14:schemeClr w14:val="tx1"/>
                  </w14:solidFill>
                </w14:textFill>
              </w:rPr>
              <w:t>2402003</w:t>
            </w:r>
          </w:p>
        </w:tc>
        <w:tc>
          <w:tcPr>
            <w:tcW w:w="1897" w:type="dxa"/>
            <w:tcMar>
              <w:left w:w="57" w:type="dxa"/>
              <w:right w:w="57" w:type="dxa"/>
            </w:tcMar>
            <w:vAlign w:val="center"/>
          </w:tcPr>
          <w:p w14:paraId="09BAEC4B">
            <w:pPr>
              <w:rPr>
                <w:sz w:val="18"/>
                <w:szCs w:val="18"/>
              </w:rPr>
            </w:pPr>
            <w:r>
              <w:rPr>
                <w:rFonts w:hAnsi="宋体"/>
                <w:color w:val="000000" w:themeColor="text1"/>
                <w:sz w:val="18"/>
                <w:szCs w:val="18"/>
                <w14:textFill>
                  <w14:solidFill>
                    <w14:schemeClr w14:val="tx1"/>
                  </w14:solidFill>
                </w14:textFill>
              </w:rPr>
              <w:t>科学实验</w:t>
            </w:r>
          </w:p>
        </w:tc>
        <w:tc>
          <w:tcPr>
            <w:tcW w:w="2613" w:type="dxa"/>
            <w:tcMar>
              <w:left w:w="0" w:type="dxa"/>
              <w:right w:w="0" w:type="dxa"/>
            </w:tcMar>
            <w:vAlign w:val="center"/>
          </w:tcPr>
          <w:p w14:paraId="09BAEC4C">
            <w:pPr>
              <w:rPr>
                <w:sz w:val="15"/>
                <w:szCs w:val="15"/>
              </w:rPr>
            </w:pPr>
            <w:r>
              <w:rPr>
                <w:color w:val="000000" w:themeColor="text1"/>
                <w:sz w:val="18"/>
                <w:szCs w:val="18"/>
                <w14:textFill>
                  <w14:solidFill>
                    <w14:schemeClr w14:val="tx1"/>
                  </w14:solidFill>
                </w14:textFill>
              </w:rPr>
              <w:t>Science experiment</w:t>
            </w:r>
          </w:p>
        </w:tc>
        <w:tc>
          <w:tcPr>
            <w:tcW w:w="541" w:type="dxa"/>
            <w:tcMar>
              <w:left w:w="0" w:type="dxa"/>
              <w:right w:w="0" w:type="dxa"/>
            </w:tcMar>
            <w:vAlign w:val="center"/>
          </w:tcPr>
          <w:p w14:paraId="09BAEC4D">
            <w:pPr>
              <w:jc w:val="center"/>
              <w:rPr>
                <w:sz w:val="18"/>
                <w:szCs w:val="18"/>
              </w:rPr>
            </w:pPr>
            <w:r>
              <w:rPr>
                <w:color w:val="000000" w:themeColor="text1"/>
                <w:sz w:val="18"/>
                <w:szCs w:val="18"/>
                <w14:textFill>
                  <w14:solidFill>
                    <w14:schemeClr w14:val="tx1"/>
                  </w14:solidFill>
                </w14:textFill>
              </w:rPr>
              <w:t>2</w:t>
            </w:r>
            <w:r>
              <w:rPr>
                <w:color w:val="000000"/>
                <w:sz w:val="18"/>
                <w:szCs w:val="18"/>
              </w:rPr>
              <w:t>.0</w:t>
            </w:r>
          </w:p>
        </w:tc>
        <w:tc>
          <w:tcPr>
            <w:tcW w:w="598" w:type="dxa"/>
            <w:tcMar>
              <w:left w:w="0" w:type="dxa"/>
              <w:right w:w="0" w:type="dxa"/>
            </w:tcMar>
            <w:vAlign w:val="center"/>
          </w:tcPr>
          <w:p w14:paraId="09BAEC4E">
            <w:pPr>
              <w:jc w:val="center"/>
              <w:rPr>
                <w:sz w:val="18"/>
                <w:szCs w:val="18"/>
              </w:rPr>
            </w:pPr>
            <w:r>
              <w:rPr>
                <w:color w:val="000000" w:themeColor="text1"/>
                <w:sz w:val="18"/>
                <w:szCs w:val="18"/>
                <w14:textFill>
                  <w14:solidFill>
                    <w14:schemeClr w14:val="tx1"/>
                  </w14:solidFill>
                </w14:textFill>
              </w:rPr>
              <w:t>32</w:t>
            </w:r>
          </w:p>
        </w:tc>
        <w:tc>
          <w:tcPr>
            <w:tcW w:w="355" w:type="dxa"/>
            <w:tcMar>
              <w:left w:w="0" w:type="dxa"/>
              <w:right w:w="0" w:type="dxa"/>
            </w:tcMar>
            <w:vAlign w:val="center"/>
          </w:tcPr>
          <w:p w14:paraId="09BAEC4F">
            <w:pPr>
              <w:jc w:val="center"/>
              <w:rPr>
                <w:sz w:val="18"/>
                <w:szCs w:val="18"/>
              </w:rPr>
            </w:pPr>
            <w:r>
              <w:rPr>
                <w:color w:val="000000" w:themeColor="text1"/>
                <w:sz w:val="18"/>
                <w:szCs w:val="18"/>
                <w14:textFill>
                  <w14:solidFill>
                    <w14:schemeClr w14:val="tx1"/>
                  </w14:solidFill>
                </w14:textFill>
              </w:rPr>
              <w:t>16</w:t>
            </w:r>
          </w:p>
        </w:tc>
        <w:tc>
          <w:tcPr>
            <w:tcW w:w="355" w:type="dxa"/>
            <w:tcMar>
              <w:left w:w="0" w:type="dxa"/>
              <w:right w:w="0" w:type="dxa"/>
            </w:tcMar>
            <w:vAlign w:val="center"/>
          </w:tcPr>
          <w:p w14:paraId="09BAEC50">
            <w:pPr>
              <w:jc w:val="center"/>
              <w:rPr>
                <w:sz w:val="18"/>
                <w:szCs w:val="18"/>
              </w:rPr>
            </w:pPr>
          </w:p>
        </w:tc>
        <w:tc>
          <w:tcPr>
            <w:tcW w:w="417" w:type="dxa"/>
            <w:tcMar>
              <w:left w:w="0" w:type="dxa"/>
              <w:right w:w="0" w:type="dxa"/>
            </w:tcMar>
            <w:vAlign w:val="center"/>
          </w:tcPr>
          <w:p w14:paraId="09BAEC51">
            <w:pPr>
              <w:jc w:val="center"/>
              <w:rPr>
                <w:sz w:val="18"/>
                <w:szCs w:val="18"/>
              </w:rPr>
            </w:pPr>
            <w:r>
              <w:rPr>
                <w:color w:val="000000" w:themeColor="text1"/>
                <w:sz w:val="18"/>
                <w:szCs w:val="18"/>
                <w14:textFill>
                  <w14:solidFill>
                    <w14:schemeClr w14:val="tx1"/>
                  </w14:solidFill>
                </w14:textFill>
              </w:rPr>
              <w:t>16</w:t>
            </w:r>
          </w:p>
        </w:tc>
        <w:tc>
          <w:tcPr>
            <w:tcW w:w="425" w:type="dxa"/>
            <w:tcMar>
              <w:left w:w="0" w:type="dxa"/>
              <w:right w:w="0" w:type="dxa"/>
            </w:tcMar>
            <w:vAlign w:val="center"/>
          </w:tcPr>
          <w:p w14:paraId="09BAEC52">
            <w:pPr>
              <w:jc w:val="center"/>
              <w:rPr>
                <w:sz w:val="18"/>
                <w:szCs w:val="18"/>
              </w:rPr>
            </w:pPr>
          </w:p>
        </w:tc>
        <w:tc>
          <w:tcPr>
            <w:tcW w:w="761" w:type="dxa"/>
            <w:tcMar>
              <w:left w:w="0" w:type="dxa"/>
              <w:right w:w="0" w:type="dxa"/>
            </w:tcMar>
            <w:vAlign w:val="center"/>
          </w:tcPr>
          <w:p w14:paraId="09BAEC53">
            <w:pPr>
              <w:jc w:val="center"/>
              <w:rPr>
                <w:sz w:val="18"/>
                <w:szCs w:val="18"/>
              </w:rPr>
            </w:pPr>
            <w:r>
              <w:rPr>
                <w:rFonts w:hint="eastAsia"/>
                <w:sz w:val="18"/>
                <w:szCs w:val="18"/>
              </w:rPr>
              <w:t>5</w:t>
            </w:r>
          </w:p>
        </w:tc>
        <w:tc>
          <w:tcPr>
            <w:tcW w:w="611" w:type="dxa"/>
          </w:tcPr>
          <w:p w14:paraId="09BAEC54">
            <w:pPr>
              <w:jc w:val="center"/>
              <w:rPr>
                <w:sz w:val="18"/>
                <w:szCs w:val="18"/>
              </w:rPr>
            </w:pPr>
          </w:p>
        </w:tc>
      </w:tr>
      <w:tr w14:paraId="09BAEC64">
        <w:tblPrEx>
          <w:tblCellMar>
            <w:top w:w="0" w:type="dxa"/>
            <w:left w:w="108" w:type="dxa"/>
            <w:bottom w:w="0" w:type="dxa"/>
            <w:right w:w="108" w:type="dxa"/>
          </w:tblCellMar>
        </w:tblPrEx>
        <w:trPr>
          <w:cantSplit/>
          <w:jc w:val="center"/>
        </w:trPr>
        <w:tc>
          <w:tcPr>
            <w:tcW w:w="396" w:type="dxa"/>
            <w:vMerge w:val="continue"/>
            <w:vAlign w:val="center"/>
          </w:tcPr>
          <w:p w14:paraId="09BAEC56">
            <w:pPr>
              <w:jc w:val="center"/>
              <w:rPr>
                <w:color w:val="000000"/>
                <w:sz w:val="18"/>
                <w:szCs w:val="18"/>
              </w:rPr>
            </w:pPr>
          </w:p>
        </w:tc>
        <w:tc>
          <w:tcPr>
            <w:tcW w:w="407" w:type="dxa"/>
            <w:vMerge w:val="continue"/>
            <w:vAlign w:val="center"/>
          </w:tcPr>
          <w:p w14:paraId="09BAEC57">
            <w:pPr>
              <w:jc w:val="center"/>
              <w:rPr>
                <w:color w:val="000000"/>
                <w:sz w:val="18"/>
                <w:szCs w:val="18"/>
              </w:rPr>
            </w:pPr>
          </w:p>
        </w:tc>
        <w:tc>
          <w:tcPr>
            <w:tcW w:w="475" w:type="dxa"/>
            <w:tcMar>
              <w:left w:w="0" w:type="dxa"/>
              <w:right w:w="0" w:type="dxa"/>
            </w:tcMar>
            <w:vAlign w:val="center"/>
          </w:tcPr>
          <w:p w14:paraId="09BAEC58">
            <w:pPr>
              <w:jc w:val="center"/>
              <w:rPr>
                <w:color w:val="000000"/>
                <w:sz w:val="18"/>
                <w:szCs w:val="18"/>
              </w:rPr>
            </w:pPr>
            <w:r>
              <w:rPr>
                <w:rFonts w:hint="eastAsia"/>
                <w:color w:val="000000"/>
                <w:sz w:val="18"/>
                <w:szCs w:val="18"/>
              </w:rPr>
              <w:t>25</w:t>
            </w:r>
          </w:p>
        </w:tc>
        <w:tc>
          <w:tcPr>
            <w:tcW w:w="833" w:type="dxa"/>
            <w:tcMar>
              <w:left w:w="0" w:type="dxa"/>
              <w:right w:w="0" w:type="dxa"/>
            </w:tcMar>
            <w:vAlign w:val="center"/>
          </w:tcPr>
          <w:p w14:paraId="09BAEC59">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0701015</w:t>
            </w:r>
          </w:p>
        </w:tc>
        <w:tc>
          <w:tcPr>
            <w:tcW w:w="1897" w:type="dxa"/>
            <w:tcMar>
              <w:left w:w="57" w:type="dxa"/>
              <w:right w:w="57" w:type="dxa"/>
            </w:tcMar>
            <w:vAlign w:val="center"/>
          </w:tcPr>
          <w:p w14:paraId="09BAEC5A">
            <w:pP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普通话训练指导</w:t>
            </w:r>
          </w:p>
        </w:tc>
        <w:tc>
          <w:tcPr>
            <w:tcW w:w="2613" w:type="dxa"/>
            <w:tcMar>
              <w:left w:w="0" w:type="dxa"/>
              <w:right w:w="0" w:type="dxa"/>
            </w:tcMar>
            <w:vAlign w:val="center"/>
          </w:tcPr>
          <w:p w14:paraId="09BAEC5B">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Mandarin training guide</w:t>
            </w:r>
          </w:p>
        </w:tc>
        <w:tc>
          <w:tcPr>
            <w:tcW w:w="541" w:type="dxa"/>
            <w:tcMar>
              <w:left w:w="0" w:type="dxa"/>
              <w:right w:w="0" w:type="dxa"/>
            </w:tcMar>
            <w:vAlign w:val="center"/>
          </w:tcPr>
          <w:p w14:paraId="09BAEC5C">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r>
              <w:rPr>
                <w:color w:val="000000"/>
                <w:sz w:val="18"/>
                <w:szCs w:val="18"/>
              </w:rPr>
              <w:t>.0</w:t>
            </w:r>
          </w:p>
        </w:tc>
        <w:tc>
          <w:tcPr>
            <w:tcW w:w="598" w:type="dxa"/>
            <w:tcMar>
              <w:left w:w="0" w:type="dxa"/>
              <w:right w:w="0" w:type="dxa"/>
            </w:tcMar>
            <w:vAlign w:val="center"/>
          </w:tcPr>
          <w:p w14:paraId="09BAEC5D">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355" w:type="dxa"/>
            <w:tcMar>
              <w:left w:w="0" w:type="dxa"/>
              <w:right w:w="0" w:type="dxa"/>
            </w:tcMar>
            <w:vAlign w:val="center"/>
          </w:tcPr>
          <w:p w14:paraId="09BAEC5E">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355" w:type="dxa"/>
            <w:tcMar>
              <w:left w:w="0" w:type="dxa"/>
              <w:right w:w="0" w:type="dxa"/>
            </w:tcMar>
            <w:vAlign w:val="center"/>
          </w:tcPr>
          <w:p w14:paraId="09BAEC5F">
            <w:pPr>
              <w:jc w:val="center"/>
              <w:rPr>
                <w:sz w:val="18"/>
                <w:szCs w:val="18"/>
              </w:rPr>
            </w:pPr>
          </w:p>
        </w:tc>
        <w:tc>
          <w:tcPr>
            <w:tcW w:w="417" w:type="dxa"/>
            <w:tcMar>
              <w:left w:w="0" w:type="dxa"/>
              <w:right w:w="0" w:type="dxa"/>
            </w:tcMar>
            <w:vAlign w:val="center"/>
          </w:tcPr>
          <w:p w14:paraId="09BAEC60">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425" w:type="dxa"/>
            <w:tcMar>
              <w:left w:w="0" w:type="dxa"/>
              <w:right w:w="0" w:type="dxa"/>
            </w:tcMar>
            <w:vAlign w:val="center"/>
          </w:tcPr>
          <w:p w14:paraId="09BAEC61">
            <w:pPr>
              <w:jc w:val="center"/>
              <w:rPr>
                <w:sz w:val="18"/>
                <w:szCs w:val="18"/>
              </w:rPr>
            </w:pPr>
          </w:p>
        </w:tc>
        <w:tc>
          <w:tcPr>
            <w:tcW w:w="761" w:type="dxa"/>
            <w:tcMar>
              <w:left w:w="0" w:type="dxa"/>
              <w:right w:w="0" w:type="dxa"/>
            </w:tcMar>
            <w:vAlign w:val="center"/>
          </w:tcPr>
          <w:p w14:paraId="09BAEC62">
            <w:pPr>
              <w:jc w:val="center"/>
              <w:rPr>
                <w:sz w:val="18"/>
                <w:szCs w:val="18"/>
              </w:rPr>
            </w:pPr>
            <w:r>
              <w:rPr>
                <w:rFonts w:hint="eastAsia" w:hAnsi="宋体"/>
                <w:color w:val="000000" w:themeColor="text1"/>
                <w:sz w:val="18"/>
                <w:szCs w:val="18"/>
                <w14:textFill>
                  <w14:solidFill>
                    <w14:schemeClr w14:val="tx1"/>
                  </w14:solidFill>
                </w14:textFill>
              </w:rPr>
              <w:t>2</w:t>
            </w:r>
          </w:p>
        </w:tc>
        <w:tc>
          <w:tcPr>
            <w:tcW w:w="611" w:type="dxa"/>
          </w:tcPr>
          <w:p w14:paraId="09BAEC63">
            <w:pPr>
              <w:jc w:val="center"/>
              <w:rPr>
                <w:sz w:val="18"/>
                <w:szCs w:val="18"/>
              </w:rPr>
            </w:pPr>
          </w:p>
        </w:tc>
      </w:tr>
      <w:tr w14:paraId="09BA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vAlign w:val="center"/>
          </w:tcPr>
          <w:p w14:paraId="09BAEC65">
            <w:pPr>
              <w:jc w:val="center"/>
              <w:rPr>
                <w:color w:val="000000"/>
                <w:sz w:val="18"/>
                <w:szCs w:val="18"/>
              </w:rPr>
            </w:pPr>
          </w:p>
        </w:tc>
        <w:tc>
          <w:tcPr>
            <w:tcW w:w="407" w:type="dxa"/>
            <w:vMerge w:val="continue"/>
            <w:vAlign w:val="center"/>
          </w:tcPr>
          <w:p w14:paraId="09BAEC66">
            <w:pPr>
              <w:jc w:val="center"/>
              <w:rPr>
                <w:color w:val="000000"/>
                <w:sz w:val="18"/>
                <w:szCs w:val="18"/>
              </w:rPr>
            </w:pPr>
          </w:p>
        </w:tc>
        <w:tc>
          <w:tcPr>
            <w:tcW w:w="475" w:type="dxa"/>
            <w:tcMar>
              <w:left w:w="0" w:type="dxa"/>
              <w:right w:w="0" w:type="dxa"/>
            </w:tcMar>
            <w:vAlign w:val="center"/>
          </w:tcPr>
          <w:p w14:paraId="09BAEC67">
            <w:pPr>
              <w:jc w:val="center"/>
              <w:rPr>
                <w:color w:val="000000"/>
                <w:sz w:val="18"/>
                <w:szCs w:val="18"/>
              </w:rPr>
            </w:pPr>
            <w:r>
              <w:rPr>
                <w:rFonts w:hint="eastAsia"/>
                <w:color w:val="000000"/>
                <w:sz w:val="18"/>
                <w:szCs w:val="18"/>
              </w:rPr>
              <w:t>26</w:t>
            </w:r>
          </w:p>
        </w:tc>
        <w:tc>
          <w:tcPr>
            <w:tcW w:w="833" w:type="dxa"/>
            <w:tcMar>
              <w:left w:w="0" w:type="dxa"/>
              <w:right w:w="0" w:type="dxa"/>
            </w:tcMar>
            <w:vAlign w:val="center"/>
          </w:tcPr>
          <w:p w14:paraId="09BAEC68">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0502501</w:t>
            </w:r>
          </w:p>
        </w:tc>
        <w:tc>
          <w:tcPr>
            <w:tcW w:w="1897" w:type="dxa"/>
            <w:tcMar>
              <w:left w:w="57" w:type="dxa"/>
              <w:right w:w="57" w:type="dxa"/>
            </w:tcMar>
            <w:vAlign w:val="center"/>
          </w:tcPr>
          <w:p w14:paraId="09BAEC69">
            <w:pPr>
              <w:rPr>
                <w:rFonts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管理学概论</w:t>
            </w:r>
            <w:r>
              <w:rPr>
                <w:rFonts w:ascii="宋体" w:hAnsi="宋体"/>
                <w:color w:val="000000" w:themeColor="text1"/>
                <w:sz w:val="18"/>
                <w:szCs w:val="18"/>
                <w14:textFill>
                  <w14:solidFill>
                    <w14:schemeClr w14:val="tx1"/>
                  </w14:solidFill>
                </w14:textFill>
              </w:rPr>
              <w:t>A</w:t>
            </w:r>
          </w:p>
        </w:tc>
        <w:tc>
          <w:tcPr>
            <w:tcW w:w="2613" w:type="dxa"/>
            <w:tcMar>
              <w:left w:w="0" w:type="dxa"/>
              <w:right w:w="0" w:type="dxa"/>
            </w:tcMar>
            <w:vAlign w:val="center"/>
          </w:tcPr>
          <w:p w14:paraId="09BAEC6A">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Introduction to Management A</w:t>
            </w:r>
          </w:p>
        </w:tc>
        <w:tc>
          <w:tcPr>
            <w:tcW w:w="541" w:type="dxa"/>
            <w:tcMar>
              <w:left w:w="0" w:type="dxa"/>
              <w:right w:w="0" w:type="dxa"/>
            </w:tcMar>
            <w:vAlign w:val="center"/>
          </w:tcPr>
          <w:p w14:paraId="09BAEC6B">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color w:val="000000"/>
                <w:sz w:val="18"/>
                <w:szCs w:val="18"/>
              </w:rPr>
              <w:t>.0</w:t>
            </w:r>
          </w:p>
        </w:tc>
        <w:tc>
          <w:tcPr>
            <w:tcW w:w="598" w:type="dxa"/>
            <w:tcMar>
              <w:left w:w="0" w:type="dxa"/>
              <w:right w:w="0" w:type="dxa"/>
            </w:tcMar>
            <w:vAlign w:val="center"/>
          </w:tcPr>
          <w:p w14:paraId="09BAEC6C">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c>
          <w:tcPr>
            <w:tcW w:w="355" w:type="dxa"/>
            <w:tcMar>
              <w:left w:w="0" w:type="dxa"/>
              <w:right w:w="0" w:type="dxa"/>
            </w:tcMar>
            <w:vAlign w:val="center"/>
          </w:tcPr>
          <w:p w14:paraId="09BAEC6D">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c>
          <w:tcPr>
            <w:tcW w:w="355" w:type="dxa"/>
            <w:tcMar>
              <w:left w:w="0" w:type="dxa"/>
              <w:right w:w="0" w:type="dxa"/>
            </w:tcMar>
            <w:vAlign w:val="center"/>
          </w:tcPr>
          <w:p w14:paraId="09BAEC6E">
            <w:pPr>
              <w:jc w:val="center"/>
              <w:rPr>
                <w:sz w:val="18"/>
                <w:szCs w:val="18"/>
              </w:rPr>
            </w:pPr>
          </w:p>
        </w:tc>
        <w:tc>
          <w:tcPr>
            <w:tcW w:w="417" w:type="dxa"/>
            <w:tcMar>
              <w:left w:w="0" w:type="dxa"/>
              <w:right w:w="0" w:type="dxa"/>
            </w:tcMar>
            <w:vAlign w:val="center"/>
          </w:tcPr>
          <w:p w14:paraId="09BAEC6F">
            <w:pPr>
              <w:jc w:val="center"/>
              <w:rPr>
                <w:color w:val="000000" w:themeColor="text1"/>
                <w:sz w:val="18"/>
                <w:szCs w:val="18"/>
                <w14:textFill>
                  <w14:solidFill>
                    <w14:schemeClr w14:val="tx1"/>
                  </w14:solidFill>
                </w14:textFill>
              </w:rPr>
            </w:pPr>
          </w:p>
        </w:tc>
        <w:tc>
          <w:tcPr>
            <w:tcW w:w="425" w:type="dxa"/>
            <w:tcMar>
              <w:left w:w="0" w:type="dxa"/>
              <w:right w:w="0" w:type="dxa"/>
            </w:tcMar>
            <w:vAlign w:val="center"/>
          </w:tcPr>
          <w:p w14:paraId="09BAEC70">
            <w:pPr>
              <w:jc w:val="center"/>
              <w:rPr>
                <w:sz w:val="18"/>
                <w:szCs w:val="18"/>
              </w:rPr>
            </w:pPr>
          </w:p>
        </w:tc>
        <w:tc>
          <w:tcPr>
            <w:tcW w:w="761" w:type="dxa"/>
            <w:tcMar>
              <w:left w:w="0" w:type="dxa"/>
              <w:right w:w="0" w:type="dxa"/>
            </w:tcMar>
            <w:vAlign w:val="center"/>
          </w:tcPr>
          <w:p w14:paraId="09BAEC71">
            <w:pPr>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3</w:t>
            </w:r>
          </w:p>
        </w:tc>
        <w:tc>
          <w:tcPr>
            <w:tcW w:w="611" w:type="dxa"/>
          </w:tcPr>
          <w:p w14:paraId="09BAEC72">
            <w:pPr>
              <w:jc w:val="center"/>
              <w:rPr>
                <w:sz w:val="18"/>
                <w:szCs w:val="18"/>
              </w:rPr>
            </w:pPr>
          </w:p>
        </w:tc>
      </w:tr>
      <w:tr w14:paraId="09BA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vAlign w:val="center"/>
          </w:tcPr>
          <w:p w14:paraId="09BAEC74">
            <w:pPr>
              <w:jc w:val="center"/>
              <w:rPr>
                <w:color w:val="000000"/>
                <w:sz w:val="18"/>
                <w:szCs w:val="18"/>
              </w:rPr>
            </w:pPr>
          </w:p>
        </w:tc>
        <w:tc>
          <w:tcPr>
            <w:tcW w:w="407" w:type="dxa"/>
            <w:vMerge w:val="continue"/>
            <w:vAlign w:val="center"/>
          </w:tcPr>
          <w:p w14:paraId="09BAEC75">
            <w:pPr>
              <w:jc w:val="center"/>
              <w:rPr>
                <w:color w:val="000000"/>
                <w:sz w:val="18"/>
                <w:szCs w:val="18"/>
              </w:rPr>
            </w:pPr>
          </w:p>
        </w:tc>
        <w:tc>
          <w:tcPr>
            <w:tcW w:w="475" w:type="dxa"/>
            <w:tcMar>
              <w:left w:w="0" w:type="dxa"/>
              <w:right w:w="0" w:type="dxa"/>
            </w:tcMar>
            <w:vAlign w:val="center"/>
          </w:tcPr>
          <w:p w14:paraId="09BAEC76">
            <w:pPr>
              <w:jc w:val="center"/>
              <w:rPr>
                <w:color w:val="000000"/>
                <w:sz w:val="18"/>
                <w:szCs w:val="18"/>
              </w:rPr>
            </w:pPr>
            <w:r>
              <w:rPr>
                <w:rFonts w:hint="eastAsia"/>
                <w:color w:val="000000"/>
                <w:sz w:val="18"/>
                <w:szCs w:val="18"/>
              </w:rPr>
              <w:t>27</w:t>
            </w:r>
          </w:p>
        </w:tc>
        <w:tc>
          <w:tcPr>
            <w:tcW w:w="833" w:type="dxa"/>
            <w:tcMar>
              <w:left w:w="0" w:type="dxa"/>
              <w:right w:w="0" w:type="dxa"/>
            </w:tcMar>
            <w:vAlign w:val="center"/>
          </w:tcPr>
          <w:p w14:paraId="09BAEC77">
            <w:pPr>
              <w:jc w:val="center"/>
              <w:rPr>
                <w:sz w:val="18"/>
                <w:szCs w:val="18"/>
              </w:rPr>
            </w:pPr>
            <w:r>
              <w:rPr>
                <w:sz w:val="18"/>
                <w:szCs w:val="18"/>
              </w:rPr>
              <w:t>0000006</w:t>
            </w:r>
          </w:p>
        </w:tc>
        <w:tc>
          <w:tcPr>
            <w:tcW w:w="1897" w:type="dxa"/>
            <w:tcMar>
              <w:left w:w="57" w:type="dxa"/>
              <w:right w:w="57" w:type="dxa"/>
            </w:tcMar>
            <w:vAlign w:val="center"/>
          </w:tcPr>
          <w:p w14:paraId="09BAEC78">
            <w:pPr>
              <w:rPr>
                <w:sz w:val="18"/>
                <w:szCs w:val="18"/>
              </w:rPr>
            </w:pPr>
            <w:r>
              <w:rPr>
                <w:sz w:val="18"/>
                <w:szCs w:val="18"/>
              </w:rPr>
              <w:t>大学生职业生涯规划</w:t>
            </w:r>
          </w:p>
        </w:tc>
        <w:tc>
          <w:tcPr>
            <w:tcW w:w="2613" w:type="dxa"/>
            <w:tcMar>
              <w:left w:w="0" w:type="dxa"/>
              <w:right w:w="0" w:type="dxa"/>
            </w:tcMar>
            <w:vAlign w:val="center"/>
          </w:tcPr>
          <w:p w14:paraId="09BAEC79">
            <w:pPr>
              <w:rPr>
                <w:sz w:val="15"/>
                <w:szCs w:val="15"/>
              </w:rPr>
            </w:pPr>
            <w:r>
              <w:rPr>
                <w:sz w:val="15"/>
                <w:szCs w:val="15"/>
              </w:rPr>
              <w:t>Career Planning for College  Students</w:t>
            </w:r>
          </w:p>
        </w:tc>
        <w:tc>
          <w:tcPr>
            <w:tcW w:w="541" w:type="dxa"/>
            <w:tcMar>
              <w:left w:w="0" w:type="dxa"/>
              <w:right w:w="0" w:type="dxa"/>
            </w:tcMar>
            <w:vAlign w:val="center"/>
          </w:tcPr>
          <w:p w14:paraId="09BAEC7A">
            <w:pPr>
              <w:jc w:val="center"/>
              <w:rPr>
                <w:sz w:val="18"/>
                <w:szCs w:val="18"/>
              </w:rPr>
            </w:pPr>
            <w:r>
              <w:rPr>
                <w:sz w:val="18"/>
                <w:szCs w:val="18"/>
              </w:rPr>
              <w:t>1</w:t>
            </w:r>
            <w:r>
              <w:rPr>
                <w:color w:val="000000"/>
                <w:sz w:val="18"/>
                <w:szCs w:val="18"/>
              </w:rPr>
              <w:t>.0</w:t>
            </w:r>
          </w:p>
        </w:tc>
        <w:tc>
          <w:tcPr>
            <w:tcW w:w="598" w:type="dxa"/>
            <w:tcMar>
              <w:left w:w="0" w:type="dxa"/>
              <w:right w:w="0" w:type="dxa"/>
            </w:tcMar>
            <w:vAlign w:val="center"/>
          </w:tcPr>
          <w:p w14:paraId="09BAEC7B">
            <w:pPr>
              <w:jc w:val="center"/>
              <w:rPr>
                <w:sz w:val="18"/>
                <w:szCs w:val="18"/>
              </w:rPr>
            </w:pPr>
            <w:r>
              <w:rPr>
                <w:sz w:val="18"/>
                <w:szCs w:val="18"/>
              </w:rPr>
              <w:t>16</w:t>
            </w:r>
          </w:p>
        </w:tc>
        <w:tc>
          <w:tcPr>
            <w:tcW w:w="355" w:type="dxa"/>
            <w:tcMar>
              <w:left w:w="0" w:type="dxa"/>
              <w:right w:w="0" w:type="dxa"/>
            </w:tcMar>
            <w:vAlign w:val="center"/>
          </w:tcPr>
          <w:p w14:paraId="09BAEC7C">
            <w:pPr>
              <w:jc w:val="center"/>
              <w:rPr>
                <w:sz w:val="18"/>
                <w:szCs w:val="18"/>
              </w:rPr>
            </w:pPr>
            <w:r>
              <w:rPr>
                <w:sz w:val="18"/>
                <w:szCs w:val="18"/>
              </w:rPr>
              <w:t>16</w:t>
            </w:r>
          </w:p>
        </w:tc>
        <w:tc>
          <w:tcPr>
            <w:tcW w:w="355" w:type="dxa"/>
            <w:tcMar>
              <w:left w:w="0" w:type="dxa"/>
              <w:right w:w="0" w:type="dxa"/>
            </w:tcMar>
            <w:vAlign w:val="center"/>
          </w:tcPr>
          <w:p w14:paraId="09BAEC7D">
            <w:pPr>
              <w:jc w:val="center"/>
              <w:rPr>
                <w:sz w:val="18"/>
                <w:szCs w:val="18"/>
              </w:rPr>
            </w:pPr>
          </w:p>
        </w:tc>
        <w:tc>
          <w:tcPr>
            <w:tcW w:w="417" w:type="dxa"/>
            <w:tcMar>
              <w:left w:w="0" w:type="dxa"/>
              <w:right w:w="0" w:type="dxa"/>
            </w:tcMar>
            <w:vAlign w:val="center"/>
          </w:tcPr>
          <w:p w14:paraId="09BAEC7E">
            <w:pPr>
              <w:jc w:val="center"/>
              <w:rPr>
                <w:sz w:val="18"/>
                <w:szCs w:val="18"/>
              </w:rPr>
            </w:pPr>
          </w:p>
        </w:tc>
        <w:tc>
          <w:tcPr>
            <w:tcW w:w="425" w:type="dxa"/>
            <w:tcMar>
              <w:left w:w="0" w:type="dxa"/>
              <w:right w:w="0" w:type="dxa"/>
            </w:tcMar>
            <w:vAlign w:val="center"/>
          </w:tcPr>
          <w:p w14:paraId="09BAEC7F">
            <w:pPr>
              <w:jc w:val="center"/>
              <w:rPr>
                <w:sz w:val="18"/>
                <w:szCs w:val="18"/>
              </w:rPr>
            </w:pPr>
          </w:p>
        </w:tc>
        <w:tc>
          <w:tcPr>
            <w:tcW w:w="761" w:type="dxa"/>
            <w:tcMar>
              <w:left w:w="0" w:type="dxa"/>
              <w:right w:w="0" w:type="dxa"/>
            </w:tcMar>
            <w:vAlign w:val="center"/>
          </w:tcPr>
          <w:p w14:paraId="09BAEC80">
            <w:pPr>
              <w:jc w:val="center"/>
              <w:rPr>
                <w:sz w:val="18"/>
                <w:szCs w:val="18"/>
              </w:rPr>
            </w:pPr>
            <w:r>
              <w:rPr>
                <w:rFonts w:hint="eastAsia"/>
                <w:sz w:val="18"/>
                <w:szCs w:val="18"/>
              </w:rPr>
              <w:t>1</w:t>
            </w:r>
          </w:p>
        </w:tc>
        <w:tc>
          <w:tcPr>
            <w:tcW w:w="611" w:type="dxa"/>
          </w:tcPr>
          <w:p w14:paraId="09BAEC81">
            <w:pPr>
              <w:jc w:val="center"/>
              <w:rPr>
                <w:sz w:val="18"/>
                <w:szCs w:val="18"/>
              </w:rPr>
            </w:pPr>
          </w:p>
        </w:tc>
      </w:tr>
      <w:tr w14:paraId="09BA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vAlign w:val="center"/>
          </w:tcPr>
          <w:p w14:paraId="09BAEC83">
            <w:pPr>
              <w:jc w:val="center"/>
              <w:rPr>
                <w:color w:val="000000"/>
                <w:sz w:val="18"/>
                <w:szCs w:val="18"/>
              </w:rPr>
            </w:pPr>
          </w:p>
        </w:tc>
        <w:tc>
          <w:tcPr>
            <w:tcW w:w="407" w:type="dxa"/>
            <w:vMerge w:val="continue"/>
            <w:vAlign w:val="center"/>
          </w:tcPr>
          <w:p w14:paraId="09BAEC84">
            <w:pPr>
              <w:jc w:val="center"/>
              <w:rPr>
                <w:color w:val="000000"/>
                <w:sz w:val="18"/>
                <w:szCs w:val="18"/>
              </w:rPr>
            </w:pPr>
          </w:p>
        </w:tc>
        <w:tc>
          <w:tcPr>
            <w:tcW w:w="475" w:type="dxa"/>
            <w:tcMar>
              <w:left w:w="0" w:type="dxa"/>
              <w:right w:w="0" w:type="dxa"/>
            </w:tcMar>
            <w:vAlign w:val="center"/>
          </w:tcPr>
          <w:p w14:paraId="09BAEC85">
            <w:pPr>
              <w:jc w:val="center"/>
              <w:rPr>
                <w:color w:val="000000"/>
                <w:sz w:val="18"/>
                <w:szCs w:val="18"/>
              </w:rPr>
            </w:pPr>
            <w:r>
              <w:rPr>
                <w:rFonts w:hint="eastAsia"/>
                <w:color w:val="000000"/>
                <w:sz w:val="18"/>
                <w:szCs w:val="18"/>
              </w:rPr>
              <w:t>28</w:t>
            </w:r>
          </w:p>
        </w:tc>
        <w:tc>
          <w:tcPr>
            <w:tcW w:w="833" w:type="dxa"/>
            <w:tcMar>
              <w:left w:w="0" w:type="dxa"/>
              <w:right w:w="0" w:type="dxa"/>
            </w:tcMar>
            <w:vAlign w:val="center"/>
          </w:tcPr>
          <w:p w14:paraId="09BAEC86">
            <w:pPr>
              <w:jc w:val="center"/>
              <w:rPr>
                <w:sz w:val="18"/>
                <w:szCs w:val="18"/>
              </w:rPr>
            </w:pPr>
            <w:r>
              <w:rPr>
                <w:sz w:val="18"/>
                <w:szCs w:val="18"/>
              </w:rPr>
              <w:t>0000007</w:t>
            </w:r>
          </w:p>
        </w:tc>
        <w:tc>
          <w:tcPr>
            <w:tcW w:w="1897" w:type="dxa"/>
            <w:tcMar>
              <w:left w:w="57" w:type="dxa"/>
              <w:right w:w="57" w:type="dxa"/>
            </w:tcMar>
            <w:vAlign w:val="center"/>
          </w:tcPr>
          <w:p w14:paraId="09BAEC87">
            <w:pPr>
              <w:rPr>
                <w:sz w:val="18"/>
                <w:szCs w:val="18"/>
              </w:rPr>
            </w:pPr>
            <w:r>
              <w:rPr>
                <w:sz w:val="18"/>
                <w:szCs w:val="18"/>
              </w:rPr>
              <w:t>大学生就业指导</w:t>
            </w:r>
          </w:p>
        </w:tc>
        <w:tc>
          <w:tcPr>
            <w:tcW w:w="2613" w:type="dxa"/>
            <w:tcMar>
              <w:left w:w="0" w:type="dxa"/>
              <w:right w:w="0" w:type="dxa"/>
            </w:tcMar>
            <w:vAlign w:val="center"/>
          </w:tcPr>
          <w:p w14:paraId="09BAEC88">
            <w:pPr>
              <w:rPr>
                <w:sz w:val="15"/>
                <w:szCs w:val="15"/>
              </w:rPr>
            </w:pPr>
            <w:r>
              <w:rPr>
                <w:sz w:val="15"/>
                <w:szCs w:val="15"/>
              </w:rPr>
              <w:t> College Students Career Guidance</w:t>
            </w:r>
          </w:p>
        </w:tc>
        <w:tc>
          <w:tcPr>
            <w:tcW w:w="541" w:type="dxa"/>
            <w:tcMar>
              <w:left w:w="0" w:type="dxa"/>
              <w:right w:w="0" w:type="dxa"/>
            </w:tcMar>
            <w:vAlign w:val="center"/>
          </w:tcPr>
          <w:p w14:paraId="09BAEC89">
            <w:pPr>
              <w:jc w:val="center"/>
              <w:rPr>
                <w:sz w:val="18"/>
                <w:szCs w:val="18"/>
              </w:rPr>
            </w:pPr>
            <w:r>
              <w:rPr>
                <w:sz w:val="18"/>
                <w:szCs w:val="18"/>
              </w:rPr>
              <w:t>0.5</w:t>
            </w:r>
          </w:p>
        </w:tc>
        <w:tc>
          <w:tcPr>
            <w:tcW w:w="598" w:type="dxa"/>
            <w:tcMar>
              <w:left w:w="0" w:type="dxa"/>
              <w:right w:w="0" w:type="dxa"/>
            </w:tcMar>
            <w:vAlign w:val="center"/>
          </w:tcPr>
          <w:p w14:paraId="09BAEC8A">
            <w:pPr>
              <w:jc w:val="center"/>
              <w:rPr>
                <w:sz w:val="18"/>
                <w:szCs w:val="18"/>
              </w:rPr>
            </w:pPr>
            <w:r>
              <w:rPr>
                <w:sz w:val="18"/>
                <w:szCs w:val="18"/>
              </w:rPr>
              <w:t>8</w:t>
            </w:r>
          </w:p>
        </w:tc>
        <w:tc>
          <w:tcPr>
            <w:tcW w:w="355" w:type="dxa"/>
            <w:tcMar>
              <w:left w:w="0" w:type="dxa"/>
              <w:right w:w="0" w:type="dxa"/>
            </w:tcMar>
            <w:vAlign w:val="center"/>
          </w:tcPr>
          <w:p w14:paraId="09BAEC8B">
            <w:pPr>
              <w:jc w:val="center"/>
              <w:rPr>
                <w:sz w:val="18"/>
                <w:szCs w:val="18"/>
              </w:rPr>
            </w:pPr>
            <w:r>
              <w:rPr>
                <w:sz w:val="18"/>
                <w:szCs w:val="18"/>
              </w:rPr>
              <w:t>8</w:t>
            </w:r>
          </w:p>
        </w:tc>
        <w:tc>
          <w:tcPr>
            <w:tcW w:w="355" w:type="dxa"/>
            <w:tcMar>
              <w:left w:w="0" w:type="dxa"/>
              <w:right w:w="0" w:type="dxa"/>
            </w:tcMar>
            <w:vAlign w:val="center"/>
          </w:tcPr>
          <w:p w14:paraId="09BAEC8C">
            <w:pPr>
              <w:jc w:val="center"/>
              <w:rPr>
                <w:sz w:val="18"/>
                <w:szCs w:val="18"/>
              </w:rPr>
            </w:pPr>
          </w:p>
        </w:tc>
        <w:tc>
          <w:tcPr>
            <w:tcW w:w="417" w:type="dxa"/>
            <w:tcMar>
              <w:left w:w="0" w:type="dxa"/>
              <w:right w:w="0" w:type="dxa"/>
            </w:tcMar>
            <w:vAlign w:val="center"/>
          </w:tcPr>
          <w:p w14:paraId="09BAEC8D">
            <w:pPr>
              <w:jc w:val="center"/>
              <w:rPr>
                <w:sz w:val="18"/>
                <w:szCs w:val="18"/>
              </w:rPr>
            </w:pPr>
          </w:p>
        </w:tc>
        <w:tc>
          <w:tcPr>
            <w:tcW w:w="425" w:type="dxa"/>
            <w:tcMar>
              <w:left w:w="0" w:type="dxa"/>
              <w:right w:w="0" w:type="dxa"/>
            </w:tcMar>
            <w:vAlign w:val="center"/>
          </w:tcPr>
          <w:p w14:paraId="09BAEC8E">
            <w:pPr>
              <w:jc w:val="center"/>
              <w:rPr>
                <w:sz w:val="18"/>
                <w:szCs w:val="18"/>
              </w:rPr>
            </w:pPr>
          </w:p>
        </w:tc>
        <w:tc>
          <w:tcPr>
            <w:tcW w:w="761" w:type="dxa"/>
            <w:tcMar>
              <w:left w:w="0" w:type="dxa"/>
              <w:right w:w="0" w:type="dxa"/>
            </w:tcMar>
            <w:vAlign w:val="center"/>
          </w:tcPr>
          <w:p w14:paraId="09BAEC8F">
            <w:pPr>
              <w:jc w:val="center"/>
              <w:rPr>
                <w:sz w:val="18"/>
                <w:szCs w:val="18"/>
              </w:rPr>
            </w:pPr>
            <w:r>
              <w:rPr>
                <w:rFonts w:hint="eastAsia"/>
                <w:sz w:val="18"/>
                <w:szCs w:val="18"/>
              </w:rPr>
              <w:t>6</w:t>
            </w:r>
          </w:p>
        </w:tc>
        <w:tc>
          <w:tcPr>
            <w:tcW w:w="611" w:type="dxa"/>
          </w:tcPr>
          <w:p w14:paraId="09BAEC90">
            <w:pPr>
              <w:jc w:val="center"/>
              <w:rPr>
                <w:sz w:val="18"/>
                <w:szCs w:val="18"/>
              </w:rPr>
            </w:pPr>
          </w:p>
        </w:tc>
      </w:tr>
      <w:tr w14:paraId="09BAE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vAlign w:val="center"/>
          </w:tcPr>
          <w:p w14:paraId="09BAEC92">
            <w:pPr>
              <w:jc w:val="center"/>
              <w:rPr>
                <w:color w:val="000000"/>
                <w:sz w:val="18"/>
                <w:szCs w:val="18"/>
              </w:rPr>
            </w:pPr>
          </w:p>
        </w:tc>
        <w:tc>
          <w:tcPr>
            <w:tcW w:w="407" w:type="dxa"/>
            <w:vMerge w:val="continue"/>
            <w:vAlign w:val="center"/>
          </w:tcPr>
          <w:p w14:paraId="09BAEC93">
            <w:pPr>
              <w:jc w:val="center"/>
              <w:rPr>
                <w:color w:val="000000"/>
                <w:sz w:val="18"/>
                <w:szCs w:val="18"/>
              </w:rPr>
            </w:pPr>
          </w:p>
        </w:tc>
        <w:tc>
          <w:tcPr>
            <w:tcW w:w="475" w:type="dxa"/>
            <w:tcMar>
              <w:left w:w="0" w:type="dxa"/>
              <w:right w:w="0" w:type="dxa"/>
            </w:tcMar>
            <w:vAlign w:val="center"/>
          </w:tcPr>
          <w:p w14:paraId="09BAEC94">
            <w:pPr>
              <w:jc w:val="center"/>
              <w:rPr>
                <w:color w:val="000000"/>
                <w:sz w:val="18"/>
                <w:szCs w:val="18"/>
              </w:rPr>
            </w:pPr>
            <w:r>
              <w:rPr>
                <w:rFonts w:hint="eastAsia"/>
                <w:color w:val="000000"/>
                <w:sz w:val="18"/>
                <w:szCs w:val="18"/>
              </w:rPr>
              <w:t>29</w:t>
            </w:r>
          </w:p>
        </w:tc>
        <w:tc>
          <w:tcPr>
            <w:tcW w:w="833" w:type="dxa"/>
            <w:tcMar>
              <w:left w:w="0" w:type="dxa"/>
              <w:right w:w="0" w:type="dxa"/>
            </w:tcMar>
            <w:vAlign w:val="center"/>
          </w:tcPr>
          <w:p w14:paraId="09BAEC95">
            <w:pPr>
              <w:jc w:val="center"/>
              <w:rPr>
                <w:sz w:val="18"/>
                <w:szCs w:val="18"/>
              </w:rPr>
            </w:pPr>
            <w:r>
              <w:rPr>
                <w:color w:val="000000" w:themeColor="text1"/>
                <w:sz w:val="18"/>
                <w:szCs w:val="18"/>
                <w14:textFill>
                  <w14:solidFill>
                    <w14:schemeClr w14:val="tx1"/>
                  </w14:solidFill>
                </w14:textFill>
              </w:rPr>
              <w:t>2400001</w:t>
            </w:r>
          </w:p>
        </w:tc>
        <w:tc>
          <w:tcPr>
            <w:tcW w:w="1897" w:type="dxa"/>
            <w:tcMar>
              <w:left w:w="57" w:type="dxa"/>
              <w:right w:w="57" w:type="dxa"/>
            </w:tcMar>
            <w:vAlign w:val="center"/>
          </w:tcPr>
          <w:p w14:paraId="09BAEC96">
            <w:pPr>
              <w:spacing w:line="260" w:lineRule="exact"/>
              <w:rPr>
                <w:sz w:val="18"/>
                <w:szCs w:val="18"/>
              </w:rPr>
            </w:pPr>
            <w:r>
              <w:rPr>
                <w:sz w:val="18"/>
                <w:szCs w:val="18"/>
              </w:rPr>
              <w:t>大学生劳动教育</w:t>
            </w:r>
          </w:p>
        </w:tc>
        <w:tc>
          <w:tcPr>
            <w:tcW w:w="2613" w:type="dxa"/>
            <w:tcMar>
              <w:left w:w="0" w:type="dxa"/>
              <w:right w:w="0" w:type="dxa"/>
            </w:tcMar>
            <w:vAlign w:val="center"/>
          </w:tcPr>
          <w:p w14:paraId="09BAEC97">
            <w:pPr>
              <w:rPr>
                <w:sz w:val="15"/>
                <w:szCs w:val="15"/>
              </w:rPr>
            </w:pPr>
            <w:r>
              <w:rPr>
                <w:sz w:val="15"/>
                <w:szCs w:val="15"/>
              </w:rPr>
              <w:t>Labor  studies for College Students</w:t>
            </w:r>
          </w:p>
        </w:tc>
        <w:tc>
          <w:tcPr>
            <w:tcW w:w="541" w:type="dxa"/>
            <w:tcMar>
              <w:left w:w="0" w:type="dxa"/>
              <w:right w:w="0" w:type="dxa"/>
            </w:tcMar>
            <w:vAlign w:val="center"/>
          </w:tcPr>
          <w:p w14:paraId="09BAEC98">
            <w:pPr>
              <w:jc w:val="center"/>
              <w:rPr>
                <w:sz w:val="18"/>
                <w:szCs w:val="18"/>
              </w:rPr>
            </w:pPr>
            <w:r>
              <w:rPr>
                <w:sz w:val="18"/>
                <w:szCs w:val="18"/>
              </w:rPr>
              <w:t>2</w:t>
            </w:r>
            <w:r>
              <w:rPr>
                <w:color w:val="000000"/>
                <w:sz w:val="18"/>
                <w:szCs w:val="18"/>
              </w:rPr>
              <w:t>.0</w:t>
            </w:r>
          </w:p>
        </w:tc>
        <w:tc>
          <w:tcPr>
            <w:tcW w:w="598" w:type="dxa"/>
            <w:tcMar>
              <w:left w:w="0" w:type="dxa"/>
              <w:right w:w="0" w:type="dxa"/>
            </w:tcMar>
            <w:vAlign w:val="center"/>
          </w:tcPr>
          <w:p w14:paraId="09BAEC99">
            <w:pPr>
              <w:jc w:val="center"/>
              <w:rPr>
                <w:sz w:val="18"/>
                <w:szCs w:val="18"/>
              </w:rPr>
            </w:pPr>
            <w:r>
              <w:rPr>
                <w:sz w:val="18"/>
                <w:szCs w:val="18"/>
              </w:rPr>
              <w:t>32</w:t>
            </w:r>
          </w:p>
        </w:tc>
        <w:tc>
          <w:tcPr>
            <w:tcW w:w="355" w:type="dxa"/>
            <w:tcMar>
              <w:left w:w="0" w:type="dxa"/>
              <w:right w:w="0" w:type="dxa"/>
            </w:tcMar>
            <w:vAlign w:val="center"/>
          </w:tcPr>
          <w:p w14:paraId="09BAEC9A">
            <w:pPr>
              <w:jc w:val="center"/>
              <w:rPr>
                <w:sz w:val="18"/>
                <w:szCs w:val="18"/>
              </w:rPr>
            </w:pPr>
            <w:r>
              <w:rPr>
                <w:sz w:val="18"/>
                <w:szCs w:val="18"/>
              </w:rPr>
              <w:t>16</w:t>
            </w:r>
          </w:p>
        </w:tc>
        <w:tc>
          <w:tcPr>
            <w:tcW w:w="355" w:type="dxa"/>
            <w:tcMar>
              <w:left w:w="0" w:type="dxa"/>
              <w:right w:w="0" w:type="dxa"/>
            </w:tcMar>
            <w:vAlign w:val="center"/>
          </w:tcPr>
          <w:p w14:paraId="09BAEC9B">
            <w:pPr>
              <w:jc w:val="center"/>
              <w:rPr>
                <w:sz w:val="18"/>
                <w:szCs w:val="18"/>
              </w:rPr>
            </w:pPr>
          </w:p>
        </w:tc>
        <w:tc>
          <w:tcPr>
            <w:tcW w:w="417" w:type="dxa"/>
            <w:tcMar>
              <w:left w:w="0" w:type="dxa"/>
              <w:right w:w="0" w:type="dxa"/>
            </w:tcMar>
            <w:vAlign w:val="center"/>
          </w:tcPr>
          <w:p w14:paraId="09BAEC9C">
            <w:pPr>
              <w:jc w:val="center"/>
              <w:rPr>
                <w:sz w:val="18"/>
                <w:szCs w:val="18"/>
              </w:rPr>
            </w:pPr>
          </w:p>
        </w:tc>
        <w:tc>
          <w:tcPr>
            <w:tcW w:w="425" w:type="dxa"/>
            <w:tcMar>
              <w:left w:w="0" w:type="dxa"/>
              <w:right w:w="0" w:type="dxa"/>
            </w:tcMar>
            <w:vAlign w:val="center"/>
          </w:tcPr>
          <w:p w14:paraId="09BAEC9D">
            <w:pPr>
              <w:jc w:val="center"/>
              <w:rPr>
                <w:sz w:val="18"/>
                <w:szCs w:val="18"/>
              </w:rPr>
            </w:pPr>
            <w:r>
              <w:rPr>
                <w:sz w:val="18"/>
                <w:szCs w:val="18"/>
              </w:rPr>
              <w:t>16</w:t>
            </w:r>
          </w:p>
        </w:tc>
        <w:tc>
          <w:tcPr>
            <w:tcW w:w="761" w:type="dxa"/>
            <w:tcMar>
              <w:left w:w="0" w:type="dxa"/>
              <w:right w:w="0" w:type="dxa"/>
            </w:tcMar>
            <w:vAlign w:val="center"/>
          </w:tcPr>
          <w:p w14:paraId="09BAEC9E">
            <w:pPr>
              <w:jc w:val="center"/>
              <w:rPr>
                <w:sz w:val="18"/>
                <w:szCs w:val="18"/>
              </w:rPr>
            </w:pPr>
            <w:r>
              <w:rPr>
                <w:rFonts w:hint="eastAsia"/>
                <w:sz w:val="18"/>
                <w:szCs w:val="18"/>
              </w:rPr>
              <w:t>1</w:t>
            </w:r>
          </w:p>
        </w:tc>
        <w:tc>
          <w:tcPr>
            <w:tcW w:w="611" w:type="dxa"/>
          </w:tcPr>
          <w:p w14:paraId="09BAEC9F">
            <w:pPr>
              <w:jc w:val="center"/>
              <w:rPr>
                <w:sz w:val="18"/>
                <w:szCs w:val="18"/>
              </w:rPr>
            </w:pPr>
          </w:p>
        </w:tc>
      </w:tr>
      <w:tr w14:paraId="09BA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vAlign w:val="center"/>
          </w:tcPr>
          <w:p w14:paraId="09BAECA1">
            <w:pPr>
              <w:jc w:val="center"/>
              <w:rPr>
                <w:color w:val="000000"/>
                <w:sz w:val="18"/>
                <w:szCs w:val="18"/>
              </w:rPr>
            </w:pPr>
          </w:p>
        </w:tc>
        <w:tc>
          <w:tcPr>
            <w:tcW w:w="407" w:type="dxa"/>
            <w:vMerge w:val="continue"/>
            <w:vAlign w:val="center"/>
          </w:tcPr>
          <w:p w14:paraId="09BAECA2">
            <w:pPr>
              <w:jc w:val="center"/>
              <w:rPr>
                <w:color w:val="000000"/>
                <w:sz w:val="18"/>
                <w:szCs w:val="18"/>
              </w:rPr>
            </w:pPr>
          </w:p>
        </w:tc>
        <w:tc>
          <w:tcPr>
            <w:tcW w:w="475" w:type="dxa"/>
            <w:tcMar>
              <w:left w:w="0" w:type="dxa"/>
              <w:right w:w="0" w:type="dxa"/>
            </w:tcMar>
            <w:vAlign w:val="center"/>
          </w:tcPr>
          <w:p w14:paraId="09BAECA3">
            <w:pPr>
              <w:jc w:val="center"/>
              <w:rPr>
                <w:color w:val="000000"/>
                <w:sz w:val="18"/>
                <w:szCs w:val="18"/>
              </w:rPr>
            </w:pPr>
            <w:r>
              <w:rPr>
                <w:rFonts w:hint="eastAsia"/>
                <w:color w:val="000000"/>
                <w:sz w:val="18"/>
                <w:szCs w:val="18"/>
              </w:rPr>
              <w:t>30</w:t>
            </w:r>
          </w:p>
        </w:tc>
        <w:tc>
          <w:tcPr>
            <w:tcW w:w="833" w:type="dxa"/>
            <w:tcMar>
              <w:left w:w="0" w:type="dxa"/>
              <w:right w:w="0" w:type="dxa"/>
            </w:tcMar>
            <w:vAlign w:val="center"/>
          </w:tcPr>
          <w:p w14:paraId="09BAECA4">
            <w:pPr>
              <w:jc w:val="center"/>
              <w:rPr>
                <w:sz w:val="18"/>
                <w:szCs w:val="18"/>
              </w:rPr>
            </w:pPr>
            <w:r>
              <w:rPr>
                <w:sz w:val="18"/>
                <w:szCs w:val="18"/>
              </w:rPr>
              <w:t>0000008</w:t>
            </w:r>
          </w:p>
        </w:tc>
        <w:tc>
          <w:tcPr>
            <w:tcW w:w="1897" w:type="dxa"/>
            <w:tcMar>
              <w:left w:w="57" w:type="dxa"/>
              <w:right w:w="57" w:type="dxa"/>
            </w:tcMar>
            <w:vAlign w:val="center"/>
          </w:tcPr>
          <w:p w14:paraId="09BAECA5">
            <w:pPr>
              <w:adjustRightInd w:val="0"/>
              <w:snapToGrid w:val="0"/>
              <w:rPr>
                <w:sz w:val="18"/>
                <w:szCs w:val="18"/>
              </w:rPr>
            </w:pPr>
            <w:r>
              <w:rPr>
                <w:sz w:val="18"/>
                <w:szCs w:val="18"/>
              </w:rPr>
              <w:t>大学生创新创业基础</w:t>
            </w:r>
          </w:p>
        </w:tc>
        <w:tc>
          <w:tcPr>
            <w:tcW w:w="2613" w:type="dxa"/>
            <w:tcMar>
              <w:left w:w="0" w:type="dxa"/>
              <w:right w:w="0" w:type="dxa"/>
            </w:tcMar>
            <w:vAlign w:val="center"/>
          </w:tcPr>
          <w:p w14:paraId="09BAECA6">
            <w:pPr>
              <w:adjustRightInd w:val="0"/>
              <w:snapToGrid w:val="0"/>
              <w:rPr>
                <w:sz w:val="15"/>
                <w:szCs w:val="15"/>
              </w:rPr>
            </w:pPr>
            <w:r>
              <w:rPr>
                <w:sz w:val="15"/>
                <w:szCs w:val="15"/>
              </w:rPr>
              <w:t>Foundations of Innovation and Entrepreneurship for College Students</w:t>
            </w:r>
          </w:p>
        </w:tc>
        <w:tc>
          <w:tcPr>
            <w:tcW w:w="541" w:type="dxa"/>
            <w:tcMar>
              <w:left w:w="0" w:type="dxa"/>
              <w:right w:w="0" w:type="dxa"/>
            </w:tcMar>
            <w:vAlign w:val="center"/>
          </w:tcPr>
          <w:p w14:paraId="09BAECA7">
            <w:pPr>
              <w:jc w:val="center"/>
              <w:rPr>
                <w:sz w:val="18"/>
                <w:szCs w:val="18"/>
              </w:rPr>
            </w:pPr>
            <w:r>
              <w:rPr>
                <w:sz w:val="18"/>
                <w:szCs w:val="18"/>
              </w:rPr>
              <w:t>2</w:t>
            </w:r>
            <w:r>
              <w:rPr>
                <w:color w:val="000000"/>
                <w:sz w:val="18"/>
                <w:szCs w:val="18"/>
              </w:rPr>
              <w:t>.0</w:t>
            </w:r>
          </w:p>
        </w:tc>
        <w:tc>
          <w:tcPr>
            <w:tcW w:w="598" w:type="dxa"/>
            <w:tcMar>
              <w:left w:w="0" w:type="dxa"/>
              <w:right w:w="0" w:type="dxa"/>
            </w:tcMar>
            <w:vAlign w:val="center"/>
          </w:tcPr>
          <w:p w14:paraId="09BAECA8">
            <w:pPr>
              <w:jc w:val="center"/>
              <w:rPr>
                <w:sz w:val="18"/>
                <w:szCs w:val="18"/>
              </w:rPr>
            </w:pPr>
            <w:r>
              <w:rPr>
                <w:sz w:val="18"/>
                <w:szCs w:val="18"/>
              </w:rPr>
              <w:t>32</w:t>
            </w:r>
          </w:p>
        </w:tc>
        <w:tc>
          <w:tcPr>
            <w:tcW w:w="355" w:type="dxa"/>
            <w:tcMar>
              <w:left w:w="0" w:type="dxa"/>
              <w:right w:w="0" w:type="dxa"/>
            </w:tcMar>
            <w:vAlign w:val="center"/>
          </w:tcPr>
          <w:p w14:paraId="09BAECA9">
            <w:pPr>
              <w:jc w:val="center"/>
              <w:rPr>
                <w:sz w:val="18"/>
                <w:szCs w:val="18"/>
              </w:rPr>
            </w:pPr>
            <w:r>
              <w:rPr>
                <w:sz w:val="18"/>
                <w:szCs w:val="18"/>
              </w:rPr>
              <w:t>32</w:t>
            </w:r>
          </w:p>
        </w:tc>
        <w:tc>
          <w:tcPr>
            <w:tcW w:w="355" w:type="dxa"/>
            <w:tcMar>
              <w:left w:w="0" w:type="dxa"/>
              <w:right w:w="0" w:type="dxa"/>
            </w:tcMar>
            <w:vAlign w:val="center"/>
          </w:tcPr>
          <w:p w14:paraId="09BAECAA">
            <w:pPr>
              <w:jc w:val="center"/>
              <w:rPr>
                <w:sz w:val="18"/>
                <w:szCs w:val="18"/>
              </w:rPr>
            </w:pPr>
          </w:p>
        </w:tc>
        <w:tc>
          <w:tcPr>
            <w:tcW w:w="417" w:type="dxa"/>
            <w:tcMar>
              <w:left w:w="0" w:type="dxa"/>
              <w:right w:w="0" w:type="dxa"/>
            </w:tcMar>
            <w:vAlign w:val="center"/>
          </w:tcPr>
          <w:p w14:paraId="09BAECAB">
            <w:pPr>
              <w:jc w:val="center"/>
              <w:rPr>
                <w:sz w:val="18"/>
                <w:szCs w:val="18"/>
              </w:rPr>
            </w:pPr>
          </w:p>
        </w:tc>
        <w:tc>
          <w:tcPr>
            <w:tcW w:w="425" w:type="dxa"/>
            <w:tcMar>
              <w:left w:w="0" w:type="dxa"/>
              <w:right w:w="0" w:type="dxa"/>
            </w:tcMar>
            <w:vAlign w:val="center"/>
          </w:tcPr>
          <w:p w14:paraId="09BAECAC">
            <w:pPr>
              <w:jc w:val="center"/>
              <w:rPr>
                <w:sz w:val="18"/>
                <w:szCs w:val="18"/>
              </w:rPr>
            </w:pPr>
          </w:p>
        </w:tc>
        <w:tc>
          <w:tcPr>
            <w:tcW w:w="761" w:type="dxa"/>
            <w:tcMar>
              <w:left w:w="0" w:type="dxa"/>
              <w:right w:w="0" w:type="dxa"/>
            </w:tcMar>
            <w:vAlign w:val="center"/>
          </w:tcPr>
          <w:p w14:paraId="09BAECAD">
            <w:pPr>
              <w:jc w:val="center"/>
              <w:rPr>
                <w:sz w:val="18"/>
                <w:szCs w:val="18"/>
              </w:rPr>
            </w:pPr>
            <w:r>
              <w:rPr>
                <w:rFonts w:hint="eastAsia"/>
                <w:sz w:val="18"/>
                <w:szCs w:val="18"/>
              </w:rPr>
              <w:t>2</w:t>
            </w:r>
          </w:p>
        </w:tc>
        <w:tc>
          <w:tcPr>
            <w:tcW w:w="611" w:type="dxa"/>
          </w:tcPr>
          <w:p w14:paraId="09BAECAE">
            <w:pPr>
              <w:jc w:val="center"/>
              <w:rPr>
                <w:sz w:val="18"/>
                <w:szCs w:val="18"/>
              </w:rPr>
            </w:pPr>
          </w:p>
        </w:tc>
      </w:tr>
      <w:tr w14:paraId="09BA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vAlign w:val="center"/>
          </w:tcPr>
          <w:p w14:paraId="09BAECB0">
            <w:pPr>
              <w:jc w:val="center"/>
              <w:rPr>
                <w:color w:val="000000"/>
                <w:sz w:val="18"/>
                <w:szCs w:val="18"/>
              </w:rPr>
            </w:pPr>
          </w:p>
        </w:tc>
        <w:tc>
          <w:tcPr>
            <w:tcW w:w="407" w:type="dxa"/>
            <w:vMerge w:val="continue"/>
            <w:vAlign w:val="center"/>
          </w:tcPr>
          <w:p w14:paraId="09BAECB1">
            <w:pPr>
              <w:jc w:val="center"/>
              <w:rPr>
                <w:color w:val="000000"/>
                <w:sz w:val="18"/>
                <w:szCs w:val="18"/>
              </w:rPr>
            </w:pPr>
          </w:p>
        </w:tc>
        <w:tc>
          <w:tcPr>
            <w:tcW w:w="475" w:type="dxa"/>
            <w:tcMar>
              <w:left w:w="0" w:type="dxa"/>
              <w:right w:w="0" w:type="dxa"/>
            </w:tcMar>
            <w:vAlign w:val="center"/>
          </w:tcPr>
          <w:p w14:paraId="09BAECB2">
            <w:pPr>
              <w:jc w:val="center"/>
              <w:rPr>
                <w:color w:val="000000"/>
                <w:sz w:val="18"/>
                <w:szCs w:val="18"/>
              </w:rPr>
            </w:pPr>
            <w:r>
              <w:rPr>
                <w:rFonts w:hint="eastAsia"/>
                <w:color w:val="000000"/>
                <w:sz w:val="18"/>
                <w:szCs w:val="18"/>
              </w:rPr>
              <w:t>31</w:t>
            </w:r>
          </w:p>
        </w:tc>
        <w:tc>
          <w:tcPr>
            <w:tcW w:w="833" w:type="dxa"/>
            <w:tcMar>
              <w:left w:w="0" w:type="dxa"/>
              <w:right w:w="0" w:type="dxa"/>
            </w:tcMar>
            <w:vAlign w:val="center"/>
          </w:tcPr>
          <w:p w14:paraId="09BAECB3">
            <w:pPr>
              <w:jc w:val="center"/>
              <w:rPr>
                <w:color w:val="000000"/>
                <w:sz w:val="18"/>
                <w:szCs w:val="18"/>
              </w:rPr>
            </w:pPr>
            <w:r>
              <w:rPr>
                <w:color w:val="000000"/>
                <w:sz w:val="18"/>
                <w:szCs w:val="18"/>
              </w:rPr>
              <w:t>0000002</w:t>
            </w:r>
          </w:p>
        </w:tc>
        <w:tc>
          <w:tcPr>
            <w:tcW w:w="1897" w:type="dxa"/>
            <w:tcMar>
              <w:left w:w="57" w:type="dxa"/>
              <w:right w:w="57" w:type="dxa"/>
            </w:tcMar>
            <w:vAlign w:val="center"/>
          </w:tcPr>
          <w:p w14:paraId="09BAECB4">
            <w:pPr>
              <w:rPr>
                <w:color w:val="000000"/>
                <w:sz w:val="18"/>
                <w:szCs w:val="18"/>
              </w:rPr>
            </w:pPr>
            <w:r>
              <w:rPr>
                <w:color w:val="000000"/>
                <w:sz w:val="18"/>
                <w:szCs w:val="18"/>
              </w:rPr>
              <w:t xml:space="preserve">军事理论  </w:t>
            </w:r>
          </w:p>
        </w:tc>
        <w:tc>
          <w:tcPr>
            <w:tcW w:w="2613" w:type="dxa"/>
            <w:tcMar>
              <w:left w:w="0" w:type="dxa"/>
              <w:right w:w="0" w:type="dxa"/>
            </w:tcMar>
            <w:vAlign w:val="center"/>
          </w:tcPr>
          <w:p w14:paraId="09BAECB5">
            <w:pPr>
              <w:rPr>
                <w:color w:val="000000"/>
                <w:sz w:val="15"/>
                <w:szCs w:val="15"/>
              </w:rPr>
            </w:pPr>
            <w:r>
              <w:rPr>
                <w:color w:val="000000"/>
                <w:sz w:val="15"/>
                <w:szCs w:val="15"/>
              </w:rPr>
              <w:t>Military Theory</w:t>
            </w:r>
          </w:p>
        </w:tc>
        <w:tc>
          <w:tcPr>
            <w:tcW w:w="541" w:type="dxa"/>
            <w:tcMar>
              <w:left w:w="0" w:type="dxa"/>
              <w:right w:w="0" w:type="dxa"/>
            </w:tcMar>
            <w:vAlign w:val="center"/>
          </w:tcPr>
          <w:p w14:paraId="09BAECB6">
            <w:pPr>
              <w:jc w:val="center"/>
              <w:rPr>
                <w:color w:val="000000"/>
                <w:sz w:val="18"/>
                <w:szCs w:val="18"/>
              </w:rPr>
            </w:pPr>
            <w:r>
              <w:rPr>
                <w:color w:val="000000"/>
                <w:sz w:val="18"/>
                <w:szCs w:val="18"/>
              </w:rPr>
              <w:t>2.0</w:t>
            </w:r>
          </w:p>
        </w:tc>
        <w:tc>
          <w:tcPr>
            <w:tcW w:w="598" w:type="dxa"/>
            <w:tcMar>
              <w:left w:w="0" w:type="dxa"/>
              <w:right w:w="0" w:type="dxa"/>
            </w:tcMar>
            <w:vAlign w:val="center"/>
          </w:tcPr>
          <w:p w14:paraId="09BAECB7">
            <w:pPr>
              <w:jc w:val="center"/>
              <w:rPr>
                <w:color w:val="000000"/>
                <w:sz w:val="18"/>
                <w:szCs w:val="18"/>
              </w:rPr>
            </w:pPr>
            <w:r>
              <w:rPr>
                <w:color w:val="000000"/>
                <w:sz w:val="18"/>
                <w:szCs w:val="18"/>
              </w:rPr>
              <w:t>32</w:t>
            </w:r>
          </w:p>
        </w:tc>
        <w:tc>
          <w:tcPr>
            <w:tcW w:w="355" w:type="dxa"/>
            <w:tcMar>
              <w:left w:w="0" w:type="dxa"/>
              <w:right w:w="0" w:type="dxa"/>
            </w:tcMar>
            <w:vAlign w:val="center"/>
          </w:tcPr>
          <w:p w14:paraId="09BAECB8">
            <w:pPr>
              <w:jc w:val="center"/>
              <w:rPr>
                <w:color w:val="000000"/>
                <w:sz w:val="18"/>
                <w:szCs w:val="18"/>
              </w:rPr>
            </w:pPr>
            <w:r>
              <w:rPr>
                <w:color w:val="000000"/>
                <w:sz w:val="18"/>
                <w:szCs w:val="18"/>
              </w:rPr>
              <w:t>32</w:t>
            </w:r>
          </w:p>
        </w:tc>
        <w:tc>
          <w:tcPr>
            <w:tcW w:w="355" w:type="dxa"/>
            <w:tcMar>
              <w:left w:w="0" w:type="dxa"/>
              <w:right w:w="0" w:type="dxa"/>
            </w:tcMar>
            <w:vAlign w:val="center"/>
          </w:tcPr>
          <w:p w14:paraId="09BAECB9">
            <w:pPr>
              <w:jc w:val="center"/>
              <w:rPr>
                <w:color w:val="000000"/>
                <w:sz w:val="18"/>
                <w:szCs w:val="18"/>
              </w:rPr>
            </w:pPr>
          </w:p>
        </w:tc>
        <w:tc>
          <w:tcPr>
            <w:tcW w:w="417" w:type="dxa"/>
            <w:tcMar>
              <w:left w:w="0" w:type="dxa"/>
              <w:right w:w="0" w:type="dxa"/>
            </w:tcMar>
            <w:vAlign w:val="center"/>
          </w:tcPr>
          <w:p w14:paraId="09BAECBA">
            <w:pPr>
              <w:jc w:val="center"/>
              <w:rPr>
                <w:color w:val="000000"/>
                <w:sz w:val="18"/>
                <w:szCs w:val="18"/>
              </w:rPr>
            </w:pPr>
          </w:p>
        </w:tc>
        <w:tc>
          <w:tcPr>
            <w:tcW w:w="425" w:type="dxa"/>
            <w:tcMar>
              <w:left w:w="0" w:type="dxa"/>
              <w:right w:w="0" w:type="dxa"/>
            </w:tcMar>
            <w:vAlign w:val="center"/>
          </w:tcPr>
          <w:p w14:paraId="09BAECBB">
            <w:pPr>
              <w:jc w:val="center"/>
              <w:rPr>
                <w:color w:val="000000"/>
                <w:sz w:val="18"/>
                <w:szCs w:val="18"/>
              </w:rPr>
            </w:pPr>
          </w:p>
        </w:tc>
        <w:tc>
          <w:tcPr>
            <w:tcW w:w="761" w:type="dxa"/>
            <w:tcMar>
              <w:left w:w="0" w:type="dxa"/>
              <w:right w:w="0" w:type="dxa"/>
            </w:tcMar>
            <w:vAlign w:val="center"/>
          </w:tcPr>
          <w:p w14:paraId="09BAECBC">
            <w:pPr>
              <w:jc w:val="center"/>
              <w:rPr>
                <w:color w:val="000000"/>
                <w:sz w:val="18"/>
                <w:szCs w:val="18"/>
              </w:rPr>
            </w:pPr>
            <w:r>
              <w:rPr>
                <w:rFonts w:hint="eastAsia"/>
                <w:color w:val="000000"/>
                <w:sz w:val="18"/>
                <w:szCs w:val="18"/>
              </w:rPr>
              <w:t>1</w:t>
            </w:r>
          </w:p>
        </w:tc>
        <w:tc>
          <w:tcPr>
            <w:tcW w:w="611" w:type="dxa"/>
          </w:tcPr>
          <w:p w14:paraId="09BAECBD">
            <w:pPr>
              <w:jc w:val="center"/>
              <w:rPr>
                <w:color w:val="000000"/>
                <w:sz w:val="18"/>
                <w:szCs w:val="18"/>
              </w:rPr>
            </w:pPr>
          </w:p>
        </w:tc>
      </w:tr>
      <w:tr w14:paraId="09BAE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vAlign w:val="center"/>
          </w:tcPr>
          <w:p w14:paraId="09BAECBF">
            <w:pPr>
              <w:jc w:val="center"/>
              <w:rPr>
                <w:color w:val="000000"/>
                <w:sz w:val="18"/>
                <w:szCs w:val="18"/>
              </w:rPr>
            </w:pPr>
          </w:p>
        </w:tc>
        <w:tc>
          <w:tcPr>
            <w:tcW w:w="407" w:type="dxa"/>
            <w:vMerge w:val="continue"/>
            <w:vAlign w:val="center"/>
          </w:tcPr>
          <w:p w14:paraId="09BAECC0">
            <w:pPr>
              <w:jc w:val="center"/>
              <w:rPr>
                <w:color w:val="000000"/>
                <w:sz w:val="18"/>
                <w:szCs w:val="18"/>
              </w:rPr>
            </w:pPr>
          </w:p>
        </w:tc>
        <w:tc>
          <w:tcPr>
            <w:tcW w:w="475" w:type="dxa"/>
            <w:tcMar>
              <w:left w:w="0" w:type="dxa"/>
              <w:right w:w="0" w:type="dxa"/>
            </w:tcMar>
            <w:vAlign w:val="center"/>
          </w:tcPr>
          <w:p w14:paraId="09BAECC1">
            <w:pPr>
              <w:jc w:val="center"/>
              <w:rPr>
                <w:color w:val="000000"/>
                <w:sz w:val="18"/>
                <w:szCs w:val="18"/>
              </w:rPr>
            </w:pPr>
            <w:r>
              <w:rPr>
                <w:rFonts w:hint="eastAsia"/>
                <w:color w:val="000000"/>
                <w:sz w:val="18"/>
                <w:szCs w:val="18"/>
              </w:rPr>
              <w:t>32</w:t>
            </w:r>
          </w:p>
        </w:tc>
        <w:tc>
          <w:tcPr>
            <w:tcW w:w="833" w:type="dxa"/>
            <w:tcMar>
              <w:left w:w="0" w:type="dxa"/>
              <w:right w:w="0" w:type="dxa"/>
            </w:tcMar>
            <w:vAlign w:val="center"/>
          </w:tcPr>
          <w:p w14:paraId="09BAECC2">
            <w:pPr>
              <w:spacing w:line="260" w:lineRule="exact"/>
              <w:jc w:val="center"/>
              <w:rPr>
                <w:color w:val="000000"/>
                <w:sz w:val="18"/>
                <w:szCs w:val="18"/>
              </w:rPr>
            </w:pPr>
            <w:r>
              <w:rPr>
                <w:color w:val="000000"/>
                <w:sz w:val="18"/>
                <w:szCs w:val="18"/>
              </w:rPr>
              <w:t>00000</w:t>
            </w:r>
            <w:r>
              <w:rPr>
                <w:rFonts w:hint="eastAsia"/>
                <w:color w:val="000000"/>
                <w:sz w:val="18"/>
                <w:szCs w:val="18"/>
              </w:rPr>
              <w:t>12</w:t>
            </w:r>
          </w:p>
        </w:tc>
        <w:tc>
          <w:tcPr>
            <w:tcW w:w="1897" w:type="dxa"/>
            <w:tcMar>
              <w:left w:w="57" w:type="dxa"/>
              <w:right w:w="57" w:type="dxa"/>
            </w:tcMar>
            <w:vAlign w:val="center"/>
          </w:tcPr>
          <w:p w14:paraId="09BAECC3">
            <w:pPr>
              <w:spacing w:line="260" w:lineRule="exact"/>
              <w:rPr>
                <w:color w:val="000000"/>
                <w:sz w:val="18"/>
                <w:szCs w:val="18"/>
              </w:rPr>
            </w:pPr>
            <w:r>
              <w:rPr>
                <w:color w:val="000000"/>
                <w:sz w:val="18"/>
                <w:szCs w:val="18"/>
              </w:rPr>
              <w:t>大学生心理健康教育</w:t>
            </w:r>
          </w:p>
        </w:tc>
        <w:tc>
          <w:tcPr>
            <w:tcW w:w="2613" w:type="dxa"/>
            <w:tcMar>
              <w:left w:w="0" w:type="dxa"/>
              <w:right w:w="0" w:type="dxa"/>
            </w:tcMar>
            <w:vAlign w:val="center"/>
          </w:tcPr>
          <w:p w14:paraId="09BAECC4">
            <w:pPr>
              <w:spacing w:line="260" w:lineRule="exact"/>
              <w:rPr>
                <w:color w:val="000000"/>
                <w:sz w:val="15"/>
                <w:szCs w:val="15"/>
              </w:rPr>
            </w:pPr>
            <w:r>
              <w:rPr>
                <w:color w:val="000000"/>
                <w:sz w:val="15"/>
                <w:szCs w:val="15"/>
              </w:rPr>
              <w:t>Campus Mental Health</w:t>
            </w:r>
          </w:p>
        </w:tc>
        <w:tc>
          <w:tcPr>
            <w:tcW w:w="541" w:type="dxa"/>
            <w:tcMar>
              <w:left w:w="0" w:type="dxa"/>
              <w:right w:w="0" w:type="dxa"/>
            </w:tcMar>
            <w:vAlign w:val="center"/>
          </w:tcPr>
          <w:p w14:paraId="09BAECC5">
            <w:pPr>
              <w:spacing w:line="260" w:lineRule="exact"/>
              <w:jc w:val="center"/>
              <w:rPr>
                <w:color w:val="000000"/>
                <w:sz w:val="18"/>
                <w:szCs w:val="18"/>
              </w:rPr>
            </w:pPr>
            <w:r>
              <w:rPr>
                <w:color w:val="000000"/>
                <w:sz w:val="18"/>
                <w:szCs w:val="18"/>
              </w:rPr>
              <w:t>2.0</w:t>
            </w:r>
          </w:p>
        </w:tc>
        <w:tc>
          <w:tcPr>
            <w:tcW w:w="598" w:type="dxa"/>
            <w:tcMar>
              <w:left w:w="0" w:type="dxa"/>
              <w:right w:w="0" w:type="dxa"/>
            </w:tcMar>
            <w:vAlign w:val="center"/>
          </w:tcPr>
          <w:p w14:paraId="09BAECC6">
            <w:pPr>
              <w:spacing w:line="260" w:lineRule="exact"/>
              <w:jc w:val="center"/>
              <w:rPr>
                <w:color w:val="000000"/>
                <w:sz w:val="18"/>
                <w:szCs w:val="18"/>
              </w:rPr>
            </w:pPr>
            <w:r>
              <w:rPr>
                <w:color w:val="000000"/>
                <w:sz w:val="18"/>
                <w:szCs w:val="18"/>
              </w:rPr>
              <w:t>32</w:t>
            </w:r>
          </w:p>
        </w:tc>
        <w:tc>
          <w:tcPr>
            <w:tcW w:w="355" w:type="dxa"/>
            <w:tcMar>
              <w:left w:w="0" w:type="dxa"/>
              <w:right w:w="0" w:type="dxa"/>
            </w:tcMar>
            <w:vAlign w:val="center"/>
          </w:tcPr>
          <w:p w14:paraId="09BAECC7">
            <w:pPr>
              <w:spacing w:line="260" w:lineRule="exact"/>
              <w:jc w:val="center"/>
              <w:rPr>
                <w:color w:val="000000"/>
                <w:sz w:val="18"/>
                <w:szCs w:val="18"/>
              </w:rPr>
            </w:pPr>
            <w:r>
              <w:rPr>
                <w:rFonts w:hint="eastAsia"/>
                <w:color w:val="000000"/>
                <w:sz w:val="18"/>
                <w:szCs w:val="18"/>
              </w:rPr>
              <w:t>32</w:t>
            </w:r>
          </w:p>
        </w:tc>
        <w:tc>
          <w:tcPr>
            <w:tcW w:w="355" w:type="dxa"/>
            <w:tcMar>
              <w:left w:w="0" w:type="dxa"/>
              <w:right w:w="0" w:type="dxa"/>
            </w:tcMar>
            <w:vAlign w:val="center"/>
          </w:tcPr>
          <w:p w14:paraId="09BAECC8">
            <w:pPr>
              <w:spacing w:line="260" w:lineRule="exact"/>
              <w:jc w:val="center"/>
              <w:rPr>
                <w:color w:val="000000"/>
                <w:sz w:val="18"/>
                <w:szCs w:val="18"/>
              </w:rPr>
            </w:pPr>
          </w:p>
        </w:tc>
        <w:tc>
          <w:tcPr>
            <w:tcW w:w="417" w:type="dxa"/>
            <w:tcMar>
              <w:left w:w="0" w:type="dxa"/>
              <w:right w:w="0" w:type="dxa"/>
            </w:tcMar>
            <w:vAlign w:val="center"/>
          </w:tcPr>
          <w:p w14:paraId="09BAECC9">
            <w:pPr>
              <w:spacing w:line="260" w:lineRule="exact"/>
              <w:jc w:val="center"/>
              <w:rPr>
                <w:color w:val="000000"/>
                <w:sz w:val="18"/>
                <w:szCs w:val="18"/>
              </w:rPr>
            </w:pPr>
          </w:p>
        </w:tc>
        <w:tc>
          <w:tcPr>
            <w:tcW w:w="425" w:type="dxa"/>
            <w:tcMar>
              <w:left w:w="0" w:type="dxa"/>
              <w:right w:w="0" w:type="dxa"/>
            </w:tcMar>
            <w:vAlign w:val="center"/>
          </w:tcPr>
          <w:p w14:paraId="09BAECCA">
            <w:pPr>
              <w:spacing w:line="260" w:lineRule="exact"/>
              <w:jc w:val="center"/>
              <w:rPr>
                <w:color w:val="000000"/>
                <w:sz w:val="18"/>
                <w:szCs w:val="18"/>
              </w:rPr>
            </w:pPr>
          </w:p>
        </w:tc>
        <w:tc>
          <w:tcPr>
            <w:tcW w:w="761" w:type="dxa"/>
            <w:tcMar>
              <w:left w:w="0" w:type="dxa"/>
              <w:right w:w="0" w:type="dxa"/>
            </w:tcMar>
            <w:vAlign w:val="center"/>
          </w:tcPr>
          <w:p w14:paraId="09BAECCB">
            <w:pPr>
              <w:spacing w:line="260" w:lineRule="exact"/>
              <w:jc w:val="center"/>
              <w:rPr>
                <w:color w:val="000000"/>
                <w:sz w:val="18"/>
                <w:szCs w:val="18"/>
              </w:rPr>
            </w:pPr>
            <w:r>
              <w:rPr>
                <w:rFonts w:hint="eastAsia"/>
                <w:color w:val="000000"/>
                <w:sz w:val="18"/>
                <w:szCs w:val="18"/>
              </w:rPr>
              <w:t>1</w:t>
            </w:r>
          </w:p>
        </w:tc>
        <w:tc>
          <w:tcPr>
            <w:tcW w:w="611" w:type="dxa"/>
            <w:vAlign w:val="center"/>
          </w:tcPr>
          <w:p w14:paraId="09BAECCC">
            <w:pPr>
              <w:spacing w:line="260" w:lineRule="exact"/>
              <w:jc w:val="center"/>
              <w:rPr>
                <w:color w:val="000000"/>
                <w:sz w:val="18"/>
                <w:szCs w:val="18"/>
              </w:rPr>
            </w:pPr>
            <w:r>
              <w:rPr>
                <w:color w:val="000000"/>
                <w:sz w:val="18"/>
                <w:szCs w:val="18"/>
              </w:rPr>
              <w:t>专题</w:t>
            </w:r>
          </w:p>
        </w:tc>
      </w:tr>
      <w:tr w14:paraId="09BA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96" w:type="dxa"/>
            <w:vMerge w:val="continue"/>
            <w:vAlign w:val="center"/>
          </w:tcPr>
          <w:p w14:paraId="09BAECCE">
            <w:pPr>
              <w:jc w:val="center"/>
              <w:rPr>
                <w:color w:val="000000"/>
                <w:sz w:val="18"/>
                <w:szCs w:val="18"/>
              </w:rPr>
            </w:pPr>
          </w:p>
        </w:tc>
        <w:tc>
          <w:tcPr>
            <w:tcW w:w="407" w:type="dxa"/>
            <w:vMerge w:val="continue"/>
            <w:vAlign w:val="center"/>
          </w:tcPr>
          <w:p w14:paraId="09BAECCF">
            <w:pPr>
              <w:jc w:val="center"/>
              <w:rPr>
                <w:color w:val="000000"/>
                <w:sz w:val="18"/>
                <w:szCs w:val="18"/>
              </w:rPr>
            </w:pPr>
          </w:p>
        </w:tc>
        <w:tc>
          <w:tcPr>
            <w:tcW w:w="475" w:type="dxa"/>
            <w:tcMar>
              <w:left w:w="0" w:type="dxa"/>
              <w:right w:w="0" w:type="dxa"/>
            </w:tcMar>
            <w:vAlign w:val="center"/>
          </w:tcPr>
          <w:p w14:paraId="09BAECD0">
            <w:pPr>
              <w:jc w:val="center"/>
              <w:rPr>
                <w:color w:val="000000"/>
                <w:sz w:val="18"/>
                <w:szCs w:val="18"/>
              </w:rPr>
            </w:pPr>
            <w:r>
              <w:rPr>
                <w:rFonts w:hint="eastAsia"/>
                <w:color w:val="000000"/>
                <w:sz w:val="18"/>
                <w:szCs w:val="18"/>
              </w:rPr>
              <w:t>33</w:t>
            </w:r>
          </w:p>
        </w:tc>
        <w:tc>
          <w:tcPr>
            <w:tcW w:w="833" w:type="dxa"/>
            <w:tcMar>
              <w:left w:w="0" w:type="dxa"/>
              <w:right w:w="0" w:type="dxa"/>
            </w:tcMar>
            <w:vAlign w:val="center"/>
          </w:tcPr>
          <w:p w14:paraId="09BAECD1">
            <w:pPr>
              <w:spacing w:line="260" w:lineRule="exact"/>
              <w:jc w:val="center"/>
              <w:rPr>
                <w:color w:val="000000"/>
                <w:sz w:val="18"/>
                <w:szCs w:val="18"/>
              </w:rPr>
            </w:pPr>
            <w:r>
              <w:rPr>
                <w:color w:val="000000"/>
                <w:sz w:val="18"/>
                <w:szCs w:val="18"/>
              </w:rPr>
              <w:t>0000010</w:t>
            </w:r>
          </w:p>
        </w:tc>
        <w:tc>
          <w:tcPr>
            <w:tcW w:w="1897" w:type="dxa"/>
            <w:tcMar>
              <w:left w:w="57" w:type="dxa"/>
              <w:right w:w="57" w:type="dxa"/>
            </w:tcMar>
            <w:vAlign w:val="center"/>
          </w:tcPr>
          <w:p w14:paraId="09BAECD2">
            <w:pPr>
              <w:spacing w:line="260" w:lineRule="exact"/>
              <w:rPr>
                <w:color w:val="000000"/>
                <w:sz w:val="18"/>
                <w:szCs w:val="18"/>
              </w:rPr>
            </w:pPr>
            <w:r>
              <w:rPr>
                <w:color w:val="000000"/>
                <w:sz w:val="18"/>
                <w:szCs w:val="18"/>
              </w:rPr>
              <w:t>大学生安全教育</w:t>
            </w:r>
          </w:p>
        </w:tc>
        <w:tc>
          <w:tcPr>
            <w:tcW w:w="2613" w:type="dxa"/>
            <w:tcMar>
              <w:left w:w="0" w:type="dxa"/>
              <w:right w:w="0" w:type="dxa"/>
            </w:tcMar>
            <w:vAlign w:val="center"/>
          </w:tcPr>
          <w:p w14:paraId="09BAECD3">
            <w:pPr>
              <w:spacing w:line="260" w:lineRule="exact"/>
              <w:rPr>
                <w:color w:val="000000"/>
                <w:sz w:val="15"/>
                <w:szCs w:val="15"/>
              </w:rPr>
            </w:pPr>
            <w:r>
              <w:rPr>
                <w:color w:val="000000"/>
                <w:sz w:val="15"/>
                <w:szCs w:val="15"/>
              </w:rPr>
              <w:t>Campus Safety</w:t>
            </w:r>
          </w:p>
        </w:tc>
        <w:tc>
          <w:tcPr>
            <w:tcW w:w="541" w:type="dxa"/>
            <w:tcMar>
              <w:left w:w="0" w:type="dxa"/>
              <w:right w:w="0" w:type="dxa"/>
            </w:tcMar>
            <w:vAlign w:val="center"/>
          </w:tcPr>
          <w:p w14:paraId="09BAECD4">
            <w:pPr>
              <w:spacing w:line="260" w:lineRule="exact"/>
              <w:jc w:val="center"/>
              <w:rPr>
                <w:color w:val="000000"/>
                <w:sz w:val="18"/>
                <w:szCs w:val="18"/>
              </w:rPr>
            </w:pPr>
            <w:r>
              <w:rPr>
                <w:color w:val="000000"/>
                <w:sz w:val="18"/>
                <w:szCs w:val="18"/>
              </w:rPr>
              <w:t>0.5</w:t>
            </w:r>
          </w:p>
        </w:tc>
        <w:tc>
          <w:tcPr>
            <w:tcW w:w="598" w:type="dxa"/>
            <w:tcMar>
              <w:left w:w="0" w:type="dxa"/>
              <w:right w:w="0" w:type="dxa"/>
            </w:tcMar>
            <w:vAlign w:val="center"/>
          </w:tcPr>
          <w:p w14:paraId="09BAECD5">
            <w:pPr>
              <w:spacing w:line="260" w:lineRule="exact"/>
              <w:jc w:val="center"/>
              <w:rPr>
                <w:color w:val="000000"/>
                <w:sz w:val="18"/>
                <w:szCs w:val="18"/>
              </w:rPr>
            </w:pPr>
            <w:r>
              <w:rPr>
                <w:color w:val="000000"/>
                <w:sz w:val="18"/>
                <w:szCs w:val="18"/>
              </w:rPr>
              <w:t>8</w:t>
            </w:r>
          </w:p>
        </w:tc>
        <w:tc>
          <w:tcPr>
            <w:tcW w:w="355" w:type="dxa"/>
            <w:tcMar>
              <w:left w:w="0" w:type="dxa"/>
              <w:right w:w="0" w:type="dxa"/>
            </w:tcMar>
            <w:vAlign w:val="center"/>
          </w:tcPr>
          <w:p w14:paraId="09BAECD6">
            <w:pPr>
              <w:spacing w:line="260" w:lineRule="exact"/>
              <w:jc w:val="center"/>
              <w:rPr>
                <w:color w:val="000000"/>
                <w:sz w:val="18"/>
                <w:szCs w:val="18"/>
              </w:rPr>
            </w:pPr>
            <w:r>
              <w:rPr>
                <w:rFonts w:hint="eastAsia"/>
                <w:color w:val="000000"/>
                <w:sz w:val="18"/>
                <w:szCs w:val="18"/>
              </w:rPr>
              <w:t>8</w:t>
            </w:r>
          </w:p>
        </w:tc>
        <w:tc>
          <w:tcPr>
            <w:tcW w:w="355" w:type="dxa"/>
            <w:tcMar>
              <w:left w:w="0" w:type="dxa"/>
              <w:right w:w="0" w:type="dxa"/>
            </w:tcMar>
            <w:vAlign w:val="center"/>
          </w:tcPr>
          <w:p w14:paraId="09BAECD7">
            <w:pPr>
              <w:spacing w:line="260" w:lineRule="exact"/>
              <w:jc w:val="center"/>
              <w:rPr>
                <w:color w:val="000000"/>
                <w:sz w:val="18"/>
                <w:szCs w:val="18"/>
              </w:rPr>
            </w:pPr>
          </w:p>
        </w:tc>
        <w:tc>
          <w:tcPr>
            <w:tcW w:w="417" w:type="dxa"/>
            <w:tcMar>
              <w:left w:w="0" w:type="dxa"/>
              <w:right w:w="0" w:type="dxa"/>
            </w:tcMar>
            <w:vAlign w:val="center"/>
          </w:tcPr>
          <w:p w14:paraId="09BAECD8">
            <w:pPr>
              <w:spacing w:line="260" w:lineRule="exact"/>
              <w:jc w:val="center"/>
              <w:rPr>
                <w:color w:val="000000"/>
                <w:sz w:val="18"/>
                <w:szCs w:val="18"/>
              </w:rPr>
            </w:pPr>
          </w:p>
        </w:tc>
        <w:tc>
          <w:tcPr>
            <w:tcW w:w="425" w:type="dxa"/>
            <w:tcMar>
              <w:left w:w="0" w:type="dxa"/>
              <w:right w:w="0" w:type="dxa"/>
            </w:tcMar>
            <w:vAlign w:val="center"/>
          </w:tcPr>
          <w:p w14:paraId="09BAECD9">
            <w:pPr>
              <w:spacing w:line="260" w:lineRule="exact"/>
              <w:jc w:val="center"/>
              <w:rPr>
                <w:color w:val="000000"/>
                <w:sz w:val="18"/>
                <w:szCs w:val="18"/>
              </w:rPr>
            </w:pPr>
          </w:p>
        </w:tc>
        <w:tc>
          <w:tcPr>
            <w:tcW w:w="761" w:type="dxa"/>
            <w:tcMar>
              <w:left w:w="0" w:type="dxa"/>
              <w:right w:w="0" w:type="dxa"/>
            </w:tcMar>
            <w:vAlign w:val="center"/>
          </w:tcPr>
          <w:p w14:paraId="09BAECDA">
            <w:pPr>
              <w:spacing w:line="260" w:lineRule="exact"/>
              <w:jc w:val="center"/>
              <w:rPr>
                <w:color w:val="000000"/>
                <w:sz w:val="18"/>
                <w:szCs w:val="18"/>
              </w:rPr>
            </w:pPr>
            <w:r>
              <w:rPr>
                <w:rFonts w:hint="eastAsia"/>
                <w:color w:val="000000"/>
                <w:sz w:val="18"/>
                <w:szCs w:val="18"/>
              </w:rPr>
              <w:t>1</w:t>
            </w:r>
          </w:p>
        </w:tc>
        <w:tc>
          <w:tcPr>
            <w:tcW w:w="611" w:type="dxa"/>
            <w:vAlign w:val="center"/>
          </w:tcPr>
          <w:p w14:paraId="09BAECDB">
            <w:pPr>
              <w:spacing w:line="260" w:lineRule="exact"/>
              <w:jc w:val="center"/>
              <w:rPr>
                <w:color w:val="000000"/>
                <w:sz w:val="18"/>
                <w:szCs w:val="18"/>
              </w:rPr>
            </w:pPr>
            <w:r>
              <w:rPr>
                <w:color w:val="000000"/>
                <w:sz w:val="18"/>
                <w:szCs w:val="18"/>
              </w:rPr>
              <w:t>专题</w:t>
            </w:r>
          </w:p>
        </w:tc>
      </w:tr>
      <w:tr w14:paraId="09BA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vAlign w:val="center"/>
          </w:tcPr>
          <w:p w14:paraId="09BAECDD">
            <w:pPr>
              <w:jc w:val="center"/>
              <w:rPr>
                <w:color w:val="000000"/>
                <w:sz w:val="18"/>
                <w:szCs w:val="18"/>
              </w:rPr>
            </w:pPr>
          </w:p>
        </w:tc>
        <w:tc>
          <w:tcPr>
            <w:tcW w:w="407" w:type="dxa"/>
            <w:vMerge w:val="continue"/>
            <w:vAlign w:val="center"/>
          </w:tcPr>
          <w:p w14:paraId="09BAECDE">
            <w:pPr>
              <w:jc w:val="center"/>
              <w:rPr>
                <w:color w:val="000000"/>
                <w:sz w:val="18"/>
                <w:szCs w:val="18"/>
              </w:rPr>
            </w:pPr>
          </w:p>
        </w:tc>
        <w:tc>
          <w:tcPr>
            <w:tcW w:w="475" w:type="dxa"/>
            <w:tcMar>
              <w:left w:w="0" w:type="dxa"/>
              <w:right w:w="0" w:type="dxa"/>
            </w:tcMar>
            <w:vAlign w:val="center"/>
          </w:tcPr>
          <w:p w14:paraId="09BAECDF">
            <w:pPr>
              <w:jc w:val="center"/>
              <w:rPr>
                <w:color w:val="000000"/>
                <w:sz w:val="18"/>
                <w:szCs w:val="18"/>
              </w:rPr>
            </w:pPr>
            <w:r>
              <w:rPr>
                <w:rFonts w:hint="eastAsia"/>
                <w:color w:val="000000"/>
                <w:sz w:val="18"/>
                <w:szCs w:val="18"/>
              </w:rPr>
              <w:t>34</w:t>
            </w:r>
          </w:p>
        </w:tc>
        <w:tc>
          <w:tcPr>
            <w:tcW w:w="833" w:type="dxa"/>
            <w:tcMar>
              <w:left w:w="0" w:type="dxa"/>
              <w:right w:w="0" w:type="dxa"/>
            </w:tcMar>
            <w:vAlign w:val="center"/>
          </w:tcPr>
          <w:p w14:paraId="09BAECE0">
            <w:pPr>
              <w:spacing w:line="260" w:lineRule="exact"/>
              <w:jc w:val="center"/>
              <w:rPr>
                <w:color w:val="000000"/>
                <w:sz w:val="18"/>
                <w:szCs w:val="18"/>
              </w:rPr>
            </w:pPr>
            <w:r>
              <w:rPr>
                <w:color w:val="000000"/>
                <w:sz w:val="18"/>
                <w:szCs w:val="18"/>
              </w:rPr>
              <w:t>0000011</w:t>
            </w:r>
          </w:p>
        </w:tc>
        <w:tc>
          <w:tcPr>
            <w:tcW w:w="1897" w:type="dxa"/>
            <w:tcMar>
              <w:left w:w="57" w:type="dxa"/>
              <w:right w:w="57" w:type="dxa"/>
            </w:tcMar>
            <w:vAlign w:val="center"/>
          </w:tcPr>
          <w:p w14:paraId="09BAECE1">
            <w:pPr>
              <w:spacing w:line="260" w:lineRule="exact"/>
              <w:rPr>
                <w:color w:val="000000"/>
                <w:sz w:val="18"/>
                <w:szCs w:val="18"/>
              </w:rPr>
            </w:pPr>
            <w:r>
              <w:rPr>
                <w:color w:val="000000"/>
                <w:sz w:val="18"/>
                <w:szCs w:val="18"/>
              </w:rPr>
              <w:t>实验室安全教育</w:t>
            </w:r>
          </w:p>
        </w:tc>
        <w:tc>
          <w:tcPr>
            <w:tcW w:w="2613" w:type="dxa"/>
            <w:tcMar>
              <w:left w:w="0" w:type="dxa"/>
              <w:right w:w="0" w:type="dxa"/>
            </w:tcMar>
            <w:vAlign w:val="center"/>
          </w:tcPr>
          <w:p w14:paraId="09BAECE2">
            <w:pPr>
              <w:spacing w:line="260" w:lineRule="exact"/>
              <w:rPr>
                <w:color w:val="000000"/>
                <w:sz w:val="15"/>
                <w:szCs w:val="15"/>
              </w:rPr>
            </w:pPr>
            <w:r>
              <w:rPr>
                <w:color w:val="000000"/>
                <w:sz w:val="15"/>
                <w:szCs w:val="15"/>
              </w:rPr>
              <w:t>laboratory Safety education</w:t>
            </w:r>
          </w:p>
        </w:tc>
        <w:tc>
          <w:tcPr>
            <w:tcW w:w="541" w:type="dxa"/>
            <w:tcMar>
              <w:left w:w="0" w:type="dxa"/>
              <w:right w:w="0" w:type="dxa"/>
            </w:tcMar>
            <w:vAlign w:val="center"/>
          </w:tcPr>
          <w:p w14:paraId="09BAECE3">
            <w:pPr>
              <w:spacing w:line="260" w:lineRule="exact"/>
              <w:jc w:val="center"/>
              <w:rPr>
                <w:color w:val="000000"/>
                <w:sz w:val="18"/>
                <w:szCs w:val="18"/>
              </w:rPr>
            </w:pPr>
            <w:r>
              <w:rPr>
                <w:color w:val="000000"/>
                <w:sz w:val="18"/>
                <w:szCs w:val="18"/>
              </w:rPr>
              <w:t>0.5</w:t>
            </w:r>
          </w:p>
        </w:tc>
        <w:tc>
          <w:tcPr>
            <w:tcW w:w="598" w:type="dxa"/>
            <w:tcMar>
              <w:left w:w="0" w:type="dxa"/>
              <w:right w:w="0" w:type="dxa"/>
            </w:tcMar>
            <w:vAlign w:val="center"/>
          </w:tcPr>
          <w:p w14:paraId="09BAECE4">
            <w:pPr>
              <w:spacing w:line="260" w:lineRule="exact"/>
              <w:jc w:val="center"/>
              <w:rPr>
                <w:color w:val="000000"/>
                <w:sz w:val="18"/>
                <w:szCs w:val="18"/>
              </w:rPr>
            </w:pPr>
            <w:r>
              <w:rPr>
                <w:color w:val="000000"/>
                <w:sz w:val="18"/>
                <w:szCs w:val="18"/>
              </w:rPr>
              <w:t>8</w:t>
            </w:r>
          </w:p>
        </w:tc>
        <w:tc>
          <w:tcPr>
            <w:tcW w:w="355" w:type="dxa"/>
            <w:tcMar>
              <w:left w:w="0" w:type="dxa"/>
              <w:right w:w="0" w:type="dxa"/>
            </w:tcMar>
            <w:vAlign w:val="center"/>
          </w:tcPr>
          <w:p w14:paraId="09BAECE5">
            <w:pPr>
              <w:spacing w:line="260" w:lineRule="exact"/>
              <w:jc w:val="center"/>
              <w:rPr>
                <w:color w:val="000000"/>
                <w:sz w:val="18"/>
                <w:szCs w:val="18"/>
              </w:rPr>
            </w:pPr>
            <w:r>
              <w:rPr>
                <w:rFonts w:hint="eastAsia"/>
                <w:color w:val="000000"/>
                <w:sz w:val="18"/>
                <w:szCs w:val="18"/>
              </w:rPr>
              <w:t>8</w:t>
            </w:r>
          </w:p>
        </w:tc>
        <w:tc>
          <w:tcPr>
            <w:tcW w:w="355" w:type="dxa"/>
            <w:tcMar>
              <w:left w:w="0" w:type="dxa"/>
              <w:right w:w="0" w:type="dxa"/>
            </w:tcMar>
            <w:vAlign w:val="center"/>
          </w:tcPr>
          <w:p w14:paraId="09BAECE6">
            <w:pPr>
              <w:spacing w:line="260" w:lineRule="exact"/>
              <w:jc w:val="center"/>
              <w:rPr>
                <w:color w:val="000000"/>
                <w:sz w:val="18"/>
                <w:szCs w:val="18"/>
              </w:rPr>
            </w:pPr>
          </w:p>
        </w:tc>
        <w:tc>
          <w:tcPr>
            <w:tcW w:w="417" w:type="dxa"/>
            <w:tcMar>
              <w:left w:w="0" w:type="dxa"/>
              <w:right w:w="0" w:type="dxa"/>
            </w:tcMar>
            <w:vAlign w:val="center"/>
          </w:tcPr>
          <w:p w14:paraId="09BAECE7">
            <w:pPr>
              <w:spacing w:line="260" w:lineRule="exact"/>
              <w:jc w:val="center"/>
              <w:rPr>
                <w:color w:val="000000"/>
                <w:sz w:val="18"/>
                <w:szCs w:val="18"/>
              </w:rPr>
            </w:pPr>
          </w:p>
        </w:tc>
        <w:tc>
          <w:tcPr>
            <w:tcW w:w="425" w:type="dxa"/>
            <w:tcMar>
              <w:left w:w="0" w:type="dxa"/>
              <w:right w:w="0" w:type="dxa"/>
            </w:tcMar>
            <w:vAlign w:val="center"/>
          </w:tcPr>
          <w:p w14:paraId="09BAECE8">
            <w:pPr>
              <w:spacing w:line="260" w:lineRule="exact"/>
              <w:jc w:val="center"/>
              <w:rPr>
                <w:color w:val="000000"/>
                <w:sz w:val="18"/>
                <w:szCs w:val="18"/>
              </w:rPr>
            </w:pPr>
          </w:p>
        </w:tc>
        <w:tc>
          <w:tcPr>
            <w:tcW w:w="761" w:type="dxa"/>
            <w:tcMar>
              <w:left w:w="0" w:type="dxa"/>
              <w:right w:w="0" w:type="dxa"/>
            </w:tcMar>
            <w:vAlign w:val="center"/>
          </w:tcPr>
          <w:p w14:paraId="09BAECE9">
            <w:pPr>
              <w:spacing w:line="260" w:lineRule="exact"/>
              <w:jc w:val="center"/>
              <w:rPr>
                <w:color w:val="000000"/>
                <w:sz w:val="18"/>
                <w:szCs w:val="18"/>
              </w:rPr>
            </w:pPr>
            <w:r>
              <w:rPr>
                <w:rFonts w:hint="eastAsia"/>
                <w:color w:val="000000"/>
                <w:sz w:val="18"/>
                <w:szCs w:val="18"/>
              </w:rPr>
              <w:t>1</w:t>
            </w:r>
          </w:p>
        </w:tc>
        <w:tc>
          <w:tcPr>
            <w:tcW w:w="611" w:type="dxa"/>
            <w:vAlign w:val="center"/>
          </w:tcPr>
          <w:p w14:paraId="09BAECEA">
            <w:pPr>
              <w:spacing w:line="260" w:lineRule="exact"/>
              <w:jc w:val="center"/>
              <w:rPr>
                <w:color w:val="000000"/>
                <w:sz w:val="18"/>
                <w:szCs w:val="18"/>
              </w:rPr>
            </w:pPr>
            <w:r>
              <w:rPr>
                <w:color w:val="000000"/>
                <w:sz w:val="18"/>
                <w:szCs w:val="18"/>
              </w:rPr>
              <w:t>专题</w:t>
            </w:r>
          </w:p>
        </w:tc>
      </w:tr>
      <w:tr w14:paraId="09BAECFA">
        <w:tblPrEx>
          <w:tblCellMar>
            <w:top w:w="0" w:type="dxa"/>
            <w:left w:w="108" w:type="dxa"/>
            <w:bottom w:w="0" w:type="dxa"/>
            <w:right w:w="108" w:type="dxa"/>
          </w:tblCellMar>
        </w:tblPrEx>
        <w:trPr>
          <w:cantSplit/>
          <w:jc w:val="center"/>
        </w:trPr>
        <w:tc>
          <w:tcPr>
            <w:tcW w:w="396" w:type="dxa"/>
            <w:vMerge w:val="continue"/>
            <w:vAlign w:val="center"/>
          </w:tcPr>
          <w:p w14:paraId="09BAECEC">
            <w:pPr>
              <w:jc w:val="center"/>
              <w:rPr>
                <w:color w:val="000000"/>
                <w:sz w:val="18"/>
                <w:szCs w:val="18"/>
              </w:rPr>
            </w:pPr>
          </w:p>
        </w:tc>
        <w:tc>
          <w:tcPr>
            <w:tcW w:w="407" w:type="dxa"/>
            <w:vMerge w:val="continue"/>
            <w:vAlign w:val="center"/>
          </w:tcPr>
          <w:p w14:paraId="09BAECED">
            <w:pPr>
              <w:jc w:val="center"/>
              <w:rPr>
                <w:color w:val="000000"/>
                <w:sz w:val="18"/>
                <w:szCs w:val="18"/>
              </w:rPr>
            </w:pPr>
          </w:p>
        </w:tc>
        <w:tc>
          <w:tcPr>
            <w:tcW w:w="475" w:type="dxa"/>
            <w:tcMar>
              <w:left w:w="0" w:type="dxa"/>
              <w:right w:w="0" w:type="dxa"/>
            </w:tcMar>
            <w:vAlign w:val="center"/>
          </w:tcPr>
          <w:p w14:paraId="09BAECEE">
            <w:pPr>
              <w:jc w:val="center"/>
              <w:rPr>
                <w:color w:val="000000"/>
                <w:sz w:val="18"/>
                <w:szCs w:val="18"/>
              </w:rPr>
            </w:pPr>
            <w:r>
              <w:rPr>
                <w:rFonts w:hint="eastAsia"/>
                <w:color w:val="000000"/>
                <w:sz w:val="18"/>
                <w:szCs w:val="18"/>
              </w:rPr>
              <w:t>3</w:t>
            </w:r>
            <w:r>
              <w:rPr>
                <w:color w:val="000000"/>
                <w:sz w:val="18"/>
                <w:szCs w:val="18"/>
              </w:rPr>
              <w:t>5</w:t>
            </w:r>
          </w:p>
        </w:tc>
        <w:tc>
          <w:tcPr>
            <w:tcW w:w="833" w:type="dxa"/>
            <w:tcMar>
              <w:left w:w="0" w:type="dxa"/>
              <w:right w:w="0" w:type="dxa"/>
            </w:tcMar>
            <w:vAlign w:val="center"/>
          </w:tcPr>
          <w:p w14:paraId="09BAECEF">
            <w:pPr>
              <w:spacing w:line="260" w:lineRule="exact"/>
              <w:jc w:val="center"/>
              <w:rPr>
                <w:color w:val="000000"/>
                <w:sz w:val="18"/>
                <w:szCs w:val="18"/>
              </w:rPr>
            </w:pPr>
            <w:r>
              <w:rPr>
                <w:color w:val="000000"/>
                <w:sz w:val="18"/>
                <w:szCs w:val="18"/>
              </w:rPr>
              <w:t>00000</w:t>
            </w:r>
            <w:r>
              <w:rPr>
                <w:rFonts w:hint="eastAsia"/>
                <w:color w:val="000000"/>
                <w:sz w:val="18"/>
                <w:szCs w:val="18"/>
              </w:rPr>
              <w:t>46</w:t>
            </w:r>
          </w:p>
        </w:tc>
        <w:tc>
          <w:tcPr>
            <w:tcW w:w="1897" w:type="dxa"/>
            <w:tcMar>
              <w:left w:w="57" w:type="dxa"/>
              <w:right w:w="57" w:type="dxa"/>
            </w:tcMar>
            <w:vAlign w:val="center"/>
          </w:tcPr>
          <w:p w14:paraId="09BAECF0">
            <w:pPr>
              <w:spacing w:line="260" w:lineRule="exact"/>
              <w:rPr>
                <w:color w:val="000000"/>
                <w:sz w:val="18"/>
                <w:szCs w:val="18"/>
              </w:rPr>
            </w:pPr>
            <w:r>
              <w:rPr>
                <w:rFonts w:hint="eastAsia" w:ascii="宋体" w:hAnsi="宋体"/>
                <w:color w:val="000000" w:themeColor="text1"/>
                <w:sz w:val="18"/>
                <w:szCs w:val="18"/>
                <w14:textFill>
                  <w14:solidFill>
                    <w14:schemeClr w14:val="tx1"/>
                  </w14:solidFill>
                </w14:textFill>
              </w:rPr>
              <w:t>国家安全教育</w:t>
            </w:r>
          </w:p>
        </w:tc>
        <w:tc>
          <w:tcPr>
            <w:tcW w:w="2613" w:type="dxa"/>
            <w:tcMar>
              <w:left w:w="0" w:type="dxa"/>
              <w:right w:w="0" w:type="dxa"/>
            </w:tcMar>
            <w:vAlign w:val="center"/>
          </w:tcPr>
          <w:p w14:paraId="09BAECF1">
            <w:pPr>
              <w:spacing w:line="260" w:lineRule="exact"/>
              <w:rPr>
                <w:color w:val="000000"/>
                <w:sz w:val="15"/>
                <w:szCs w:val="15"/>
              </w:rPr>
            </w:pPr>
            <w:r>
              <w:rPr>
                <w:color w:val="000000" w:themeColor="text1"/>
                <w:sz w:val="15"/>
                <w:szCs w:val="15"/>
                <w14:textFill>
                  <w14:solidFill>
                    <w14:schemeClr w14:val="tx1"/>
                  </w14:solidFill>
                </w14:textFill>
              </w:rPr>
              <w:t>National Security Education</w:t>
            </w:r>
          </w:p>
        </w:tc>
        <w:tc>
          <w:tcPr>
            <w:tcW w:w="541" w:type="dxa"/>
            <w:tcMar>
              <w:left w:w="0" w:type="dxa"/>
              <w:right w:w="0" w:type="dxa"/>
            </w:tcMar>
            <w:vAlign w:val="center"/>
          </w:tcPr>
          <w:p w14:paraId="09BAECF2">
            <w:pPr>
              <w:widowControl w:val="0"/>
              <w:jc w:val="center"/>
              <w:rPr>
                <w:color w:val="000000" w:themeColor="text1"/>
                <w:kern w:val="2"/>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598" w:type="dxa"/>
            <w:tcMar>
              <w:left w:w="0" w:type="dxa"/>
              <w:right w:w="0" w:type="dxa"/>
            </w:tcMar>
            <w:vAlign w:val="center"/>
          </w:tcPr>
          <w:p w14:paraId="09BAECF3">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355" w:type="dxa"/>
            <w:tcMar>
              <w:left w:w="0" w:type="dxa"/>
              <w:right w:w="0" w:type="dxa"/>
            </w:tcMar>
            <w:vAlign w:val="center"/>
          </w:tcPr>
          <w:p w14:paraId="09BAECF4">
            <w:pPr>
              <w:spacing w:line="260" w:lineRule="exact"/>
              <w:jc w:val="center"/>
              <w:rPr>
                <w:color w:val="000000"/>
                <w:sz w:val="18"/>
                <w:szCs w:val="18"/>
              </w:rPr>
            </w:pPr>
            <w:r>
              <w:rPr>
                <w:rFonts w:hint="eastAsia"/>
                <w:color w:val="000000" w:themeColor="text1"/>
                <w:sz w:val="18"/>
                <w:szCs w:val="18"/>
                <w14:textFill>
                  <w14:solidFill>
                    <w14:schemeClr w14:val="tx1"/>
                  </w14:solidFill>
                </w14:textFill>
              </w:rPr>
              <w:t>16</w:t>
            </w:r>
          </w:p>
        </w:tc>
        <w:tc>
          <w:tcPr>
            <w:tcW w:w="355" w:type="dxa"/>
            <w:tcMar>
              <w:left w:w="0" w:type="dxa"/>
              <w:right w:w="0" w:type="dxa"/>
            </w:tcMar>
            <w:vAlign w:val="center"/>
          </w:tcPr>
          <w:p w14:paraId="09BAECF5">
            <w:pPr>
              <w:spacing w:line="260" w:lineRule="exact"/>
              <w:jc w:val="center"/>
              <w:rPr>
                <w:color w:val="000000"/>
                <w:sz w:val="18"/>
                <w:szCs w:val="18"/>
              </w:rPr>
            </w:pPr>
          </w:p>
        </w:tc>
        <w:tc>
          <w:tcPr>
            <w:tcW w:w="417" w:type="dxa"/>
            <w:tcMar>
              <w:left w:w="0" w:type="dxa"/>
              <w:right w:w="0" w:type="dxa"/>
            </w:tcMar>
            <w:vAlign w:val="center"/>
          </w:tcPr>
          <w:p w14:paraId="09BAECF6">
            <w:pPr>
              <w:spacing w:line="260" w:lineRule="exact"/>
              <w:jc w:val="center"/>
              <w:rPr>
                <w:color w:val="000000"/>
                <w:sz w:val="18"/>
                <w:szCs w:val="18"/>
              </w:rPr>
            </w:pPr>
          </w:p>
        </w:tc>
        <w:tc>
          <w:tcPr>
            <w:tcW w:w="425" w:type="dxa"/>
            <w:tcMar>
              <w:left w:w="0" w:type="dxa"/>
              <w:right w:w="0" w:type="dxa"/>
            </w:tcMar>
            <w:vAlign w:val="center"/>
          </w:tcPr>
          <w:p w14:paraId="09BAECF7">
            <w:pPr>
              <w:spacing w:line="260" w:lineRule="exact"/>
              <w:jc w:val="center"/>
              <w:rPr>
                <w:color w:val="000000"/>
                <w:sz w:val="18"/>
                <w:szCs w:val="18"/>
              </w:rPr>
            </w:pPr>
          </w:p>
        </w:tc>
        <w:tc>
          <w:tcPr>
            <w:tcW w:w="761" w:type="dxa"/>
            <w:tcMar>
              <w:left w:w="0" w:type="dxa"/>
              <w:right w:w="0" w:type="dxa"/>
            </w:tcMar>
            <w:vAlign w:val="center"/>
          </w:tcPr>
          <w:p w14:paraId="09BAECF8">
            <w:pPr>
              <w:spacing w:line="260" w:lineRule="exact"/>
              <w:jc w:val="center"/>
              <w:rPr>
                <w:color w:val="000000"/>
                <w:sz w:val="18"/>
                <w:szCs w:val="18"/>
              </w:rPr>
            </w:pPr>
            <w:r>
              <w:rPr>
                <w:rFonts w:hint="eastAsia"/>
                <w:color w:val="000000"/>
                <w:sz w:val="18"/>
                <w:szCs w:val="18"/>
              </w:rPr>
              <w:t>2</w:t>
            </w:r>
          </w:p>
        </w:tc>
        <w:tc>
          <w:tcPr>
            <w:tcW w:w="611" w:type="dxa"/>
            <w:vAlign w:val="center"/>
          </w:tcPr>
          <w:p w14:paraId="09BAECF9">
            <w:pPr>
              <w:spacing w:line="260" w:lineRule="exact"/>
              <w:jc w:val="center"/>
              <w:rPr>
                <w:color w:val="000000"/>
                <w:sz w:val="18"/>
                <w:szCs w:val="18"/>
              </w:rPr>
            </w:pPr>
          </w:p>
        </w:tc>
      </w:tr>
      <w:tr w14:paraId="09BAE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vAlign w:val="center"/>
          </w:tcPr>
          <w:p w14:paraId="09BAECFB">
            <w:pPr>
              <w:jc w:val="center"/>
              <w:rPr>
                <w:color w:val="000000"/>
                <w:sz w:val="18"/>
                <w:szCs w:val="18"/>
              </w:rPr>
            </w:pPr>
          </w:p>
        </w:tc>
        <w:tc>
          <w:tcPr>
            <w:tcW w:w="407" w:type="dxa"/>
            <w:vMerge w:val="continue"/>
            <w:vAlign w:val="center"/>
          </w:tcPr>
          <w:p w14:paraId="09BAECFC">
            <w:pPr>
              <w:jc w:val="center"/>
              <w:rPr>
                <w:color w:val="000000"/>
                <w:sz w:val="18"/>
                <w:szCs w:val="18"/>
              </w:rPr>
            </w:pPr>
          </w:p>
        </w:tc>
        <w:tc>
          <w:tcPr>
            <w:tcW w:w="475" w:type="dxa"/>
            <w:tcMar>
              <w:left w:w="0" w:type="dxa"/>
              <w:right w:w="0" w:type="dxa"/>
            </w:tcMar>
            <w:vAlign w:val="center"/>
          </w:tcPr>
          <w:p w14:paraId="09BAECFD">
            <w:pPr>
              <w:jc w:val="center"/>
              <w:rPr>
                <w:color w:val="000000"/>
                <w:sz w:val="18"/>
                <w:szCs w:val="18"/>
              </w:rPr>
            </w:pPr>
            <w:r>
              <w:rPr>
                <w:rFonts w:hint="eastAsia"/>
                <w:color w:val="000000"/>
                <w:sz w:val="18"/>
                <w:szCs w:val="18"/>
              </w:rPr>
              <w:t>36</w:t>
            </w:r>
          </w:p>
        </w:tc>
        <w:tc>
          <w:tcPr>
            <w:tcW w:w="833" w:type="dxa"/>
            <w:tcMar>
              <w:left w:w="0" w:type="dxa"/>
              <w:right w:w="0" w:type="dxa"/>
            </w:tcMar>
            <w:vAlign w:val="center"/>
          </w:tcPr>
          <w:p w14:paraId="09BAECFE">
            <w:pPr>
              <w:spacing w:line="260" w:lineRule="exact"/>
              <w:jc w:val="center"/>
              <w:rPr>
                <w:color w:val="000000"/>
                <w:sz w:val="18"/>
                <w:szCs w:val="18"/>
              </w:rPr>
            </w:pPr>
            <w:r>
              <w:rPr>
                <w:color w:val="000000"/>
                <w:sz w:val="18"/>
                <w:szCs w:val="18"/>
              </w:rPr>
              <w:t>2400004</w:t>
            </w:r>
          </w:p>
        </w:tc>
        <w:tc>
          <w:tcPr>
            <w:tcW w:w="1897" w:type="dxa"/>
            <w:tcMar>
              <w:left w:w="57" w:type="dxa"/>
              <w:right w:w="57" w:type="dxa"/>
            </w:tcMar>
            <w:vAlign w:val="center"/>
          </w:tcPr>
          <w:p w14:paraId="09BAECFF">
            <w:pPr>
              <w:spacing w:line="260" w:lineRule="exact"/>
              <w:rPr>
                <w:color w:val="000000"/>
                <w:sz w:val="18"/>
                <w:szCs w:val="18"/>
              </w:rPr>
            </w:pPr>
            <w:r>
              <w:rPr>
                <w:rFonts w:hint="eastAsia"/>
                <w:color w:val="000000"/>
                <w:sz w:val="18"/>
                <w:szCs w:val="18"/>
              </w:rPr>
              <w:t>经典阅读与学术素养</w:t>
            </w:r>
          </w:p>
        </w:tc>
        <w:tc>
          <w:tcPr>
            <w:tcW w:w="2613" w:type="dxa"/>
            <w:tcMar>
              <w:left w:w="0" w:type="dxa"/>
              <w:right w:w="0" w:type="dxa"/>
            </w:tcMar>
            <w:vAlign w:val="center"/>
          </w:tcPr>
          <w:p w14:paraId="09BAED00">
            <w:pPr>
              <w:adjustRightInd w:val="0"/>
              <w:snapToGrid w:val="0"/>
              <w:rPr>
                <w:color w:val="000000"/>
                <w:sz w:val="18"/>
                <w:szCs w:val="18"/>
              </w:rPr>
            </w:pPr>
            <w:r>
              <w:rPr>
                <w:color w:val="000000"/>
                <w:sz w:val="18"/>
                <w:szCs w:val="18"/>
              </w:rPr>
              <w:t>Classic Reading and Academic Exchange</w:t>
            </w:r>
          </w:p>
        </w:tc>
        <w:tc>
          <w:tcPr>
            <w:tcW w:w="541" w:type="dxa"/>
            <w:tcMar>
              <w:left w:w="0" w:type="dxa"/>
              <w:right w:w="0" w:type="dxa"/>
            </w:tcMar>
            <w:vAlign w:val="center"/>
          </w:tcPr>
          <w:p w14:paraId="09BAED01">
            <w:pPr>
              <w:spacing w:line="260" w:lineRule="exact"/>
              <w:jc w:val="center"/>
              <w:rPr>
                <w:color w:val="000000"/>
                <w:sz w:val="18"/>
                <w:szCs w:val="18"/>
              </w:rPr>
            </w:pPr>
            <w:r>
              <w:rPr>
                <w:rFonts w:hint="eastAsia"/>
                <w:color w:val="000000"/>
                <w:sz w:val="18"/>
                <w:szCs w:val="18"/>
              </w:rPr>
              <w:t>2</w:t>
            </w:r>
            <w:r>
              <w:rPr>
                <w:color w:val="000000"/>
                <w:sz w:val="18"/>
                <w:szCs w:val="18"/>
              </w:rPr>
              <w:t>.0</w:t>
            </w:r>
          </w:p>
        </w:tc>
        <w:tc>
          <w:tcPr>
            <w:tcW w:w="598" w:type="dxa"/>
            <w:tcMar>
              <w:left w:w="0" w:type="dxa"/>
              <w:right w:w="0" w:type="dxa"/>
            </w:tcMar>
            <w:vAlign w:val="center"/>
          </w:tcPr>
          <w:p w14:paraId="09BAED02">
            <w:pPr>
              <w:spacing w:line="260" w:lineRule="exact"/>
              <w:jc w:val="center"/>
              <w:rPr>
                <w:color w:val="000000"/>
                <w:sz w:val="18"/>
                <w:szCs w:val="18"/>
              </w:rPr>
            </w:pPr>
            <w:r>
              <w:rPr>
                <w:rFonts w:hint="eastAsia"/>
                <w:color w:val="000000"/>
                <w:sz w:val="18"/>
                <w:szCs w:val="18"/>
              </w:rPr>
              <w:t>3</w:t>
            </w:r>
            <w:r>
              <w:rPr>
                <w:color w:val="000000"/>
                <w:sz w:val="18"/>
                <w:szCs w:val="18"/>
              </w:rPr>
              <w:t>2</w:t>
            </w:r>
          </w:p>
        </w:tc>
        <w:tc>
          <w:tcPr>
            <w:tcW w:w="355" w:type="dxa"/>
            <w:tcMar>
              <w:left w:w="0" w:type="dxa"/>
              <w:right w:w="0" w:type="dxa"/>
            </w:tcMar>
            <w:vAlign w:val="center"/>
          </w:tcPr>
          <w:p w14:paraId="09BAED03">
            <w:pPr>
              <w:spacing w:line="260" w:lineRule="exact"/>
              <w:jc w:val="center"/>
              <w:rPr>
                <w:color w:val="000000"/>
                <w:sz w:val="18"/>
                <w:szCs w:val="18"/>
              </w:rPr>
            </w:pPr>
            <w:r>
              <w:rPr>
                <w:rFonts w:hint="eastAsia"/>
                <w:color w:val="000000"/>
                <w:sz w:val="18"/>
                <w:szCs w:val="18"/>
              </w:rPr>
              <w:t>32</w:t>
            </w:r>
          </w:p>
        </w:tc>
        <w:tc>
          <w:tcPr>
            <w:tcW w:w="355" w:type="dxa"/>
            <w:tcMar>
              <w:left w:w="0" w:type="dxa"/>
              <w:right w:w="0" w:type="dxa"/>
            </w:tcMar>
            <w:vAlign w:val="center"/>
          </w:tcPr>
          <w:p w14:paraId="09BAED04">
            <w:pPr>
              <w:spacing w:line="260" w:lineRule="exact"/>
              <w:jc w:val="center"/>
              <w:rPr>
                <w:color w:val="FF0000"/>
                <w:sz w:val="18"/>
                <w:szCs w:val="18"/>
              </w:rPr>
            </w:pPr>
          </w:p>
        </w:tc>
        <w:tc>
          <w:tcPr>
            <w:tcW w:w="417" w:type="dxa"/>
            <w:tcMar>
              <w:left w:w="0" w:type="dxa"/>
              <w:right w:w="0" w:type="dxa"/>
            </w:tcMar>
            <w:vAlign w:val="center"/>
          </w:tcPr>
          <w:p w14:paraId="09BAED05">
            <w:pPr>
              <w:spacing w:line="260" w:lineRule="exact"/>
              <w:jc w:val="center"/>
              <w:rPr>
                <w:color w:val="FF0000"/>
                <w:sz w:val="18"/>
                <w:szCs w:val="18"/>
              </w:rPr>
            </w:pPr>
          </w:p>
        </w:tc>
        <w:tc>
          <w:tcPr>
            <w:tcW w:w="425" w:type="dxa"/>
            <w:tcMar>
              <w:left w:w="0" w:type="dxa"/>
              <w:right w:w="0" w:type="dxa"/>
            </w:tcMar>
            <w:vAlign w:val="center"/>
          </w:tcPr>
          <w:p w14:paraId="09BAED06">
            <w:pPr>
              <w:spacing w:line="260" w:lineRule="exact"/>
              <w:jc w:val="center"/>
              <w:rPr>
                <w:color w:val="FF0000"/>
                <w:sz w:val="18"/>
                <w:szCs w:val="18"/>
              </w:rPr>
            </w:pPr>
          </w:p>
        </w:tc>
        <w:tc>
          <w:tcPr>
            <w:tcW w:w="761" w:type="dxa"/>
            <w:tcMar>
              <w:left w:w="0" w:type="dxa"/>
              <w:right w:w="0" w:type="dxa"/>
            </w:tcMar>
            <w:vAlign w:val="center"/>
          </w:tcPr>
          <w:p w14:paraId="09BAED07">
            <w:pPr>
              <w:spacing w:line="260" w:lineRule="exact"/>
              <w:jc w:val="center"/>
              <w:rPr>
                <w:color w:val="FF0000"/>
                <w:sz w:val="18"/>
                <w:szCs w:val="18"/>
              </w:rPr>
            </w:pPr>
            <w:r>
              <w:rPr>
                <w:rFonts w:hint="eastAsia"/>
                <w:color w:val="FF0000"/>
                <w:sz w:val="18"/>
                <w:szCs w:val="18"/>
              </w:rPr>
              <w:t>1-8</w:t>
            </w:r>
          </w:p>
        </w:tc>
        <w:tc>
          <w:tcPr>
            <w:tcW w:w="611" w:type="dxa"/>
            <w:vAlign w:val="center"/>
          </w:tcPr>
          <w:p w14:paraId="09BAED08">
            <w:pPr>
              <w:spacing w:line="260" w:lineRule="exact"/>
              <w:rPr>
                <w:color w:val="FF0000"/>
                <w:sz w:val="18"/>
                <w:szCs w:val="18"/>
              </w:rPr>
            </w:pPr>
          </w:p>
        </w:tc>
      </w:tr>
      <w:tr w14:paraId="666F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vAlign w:val="center"/>
          </w:tcPr>
          <w:p w14:paraId="57D9D96D">
            <w:pPr>
              <w:jc w:val="center"/>
              <w:rPr>
                <w:color w:val="000000"/>
                <w:sz w:val="18"/>
                <w:szCs w:val="18"/>
              </w:rPr>
            </w:pPr>
          </w:p>
        </w:tc>
        <w:tc>
          <w:tcPr>
            <w:tcW w:w="407" w:type="dxa"/>
            <w:vMerge w:val="continue"/>
            <w:vAlign w:val="center"/>
          </w:tcPr>
          <w:p w14:paraId="2718F9A7">
            <w:pPr>
              <w:jc w:val="center"/>
              <w:rPr>
                <w:color w:val="000000"/>
                <w:sz w:val="18"/>
                <w:szCs w:val="18"/>
              </w:rPr>
            </w:pPr>
          </w:p>
        </w:tc>
        <w:tc>
          <w:tcPr>
            <w:tcW w:w="475" w:type="dxa"/>
            <w:tcMar>
              <w:left w:w="0" w:type="dxa"/>
              <w:right w:w="0" w:type="dxa"/>
            </w:tcMar>
            <w:vAlign w:val="center"/>
          </w:tcPr>
          <w:p w14:paraId="75980CD6">
            <w:pPr>
              <w:jc w:val="center"/>
              <w:rPr>
                <w:rFonts w:hint="default" w:eastAsia="宋体"/>
                <w:color w:val="000000"/>
                <w:sz w:val="18"/>
                <w:szCs w:val="18"/>
                <w:lang w:val="en-US" w:eastAsia="zh-CN"/>
              </w:rPr>
            </w:pPr>
            <w:r>
              <w:rPr>
                <w:rFonts w:hint="eastAsia"/>
                <w:color w:val="000000"/>
                <w:sz w:val="18"/>
                <w:szCs w:val="18"/>
                <w:lang w:val="en-US" w:eastAsia="zh-CN"/>
              </w:rPr>
              <w:t>37</w:t>
            </w:r>
          </w:p>
        </w:tc>
        <w:tc>
          <w:tcPr>
            <w:tcW w:w="833" w:type="dxa"/>
            <w:tcMar>
              <w:left w:w="0" w:type="dxa"/>
              <w:right w:w="0" w:type="dxa"/>
            </w:tcMar>
            <w:vAlign w:val="center"/>
          </w:tcPr>
          <w:p w14:paraId="5EFBA4E0">
            <w:pPr>
              <w:spacing w:line="260" w:lineRule="exact"/>
              <w:jc w:val="center"/>
              <w:rPr>
                <w:color w:val="000000"/>
                <w:sz w:val="18"/>
                <w:szCs w:val="18"/>
              </w:rPr>
            </w:pPr>
            <w:r>
              <w:rPr>
                <w:color w:val="000000"/>
                <w:sz w:val="18"/>
                <w:szCs w:val="18"/>
              </w:rPr>
              <w:t>0301023</w:t>
            </w:r>
          </w:p>
        </w:tc>
        <w:tc>
          <w:tcPr>
            <w:tcW w:w="1897" w:type="dxa"/>
            <w:tcMar>
              <w:left w:w="57" w:type="dxa"/>
              <w:right w:w="57" w:type="dxa"/>
            </w:tcMar>
            <w:vAlign w:val="center"/>
          </w:tcPr>
          <w:p w14:paraId="0D0A2C7B">
            <w:pPr>
              <w:spacing w:line="260" w:lineRule="exact"/>
              <w:rPr>
                <w:rFonts w:hint="eastAsia"/>
                <w:color w:val="000000"/>
                <w:sz w:val="18"/>
                <w:szCs w:val="18"/>
              </w:rPr>
            </w:pPr>
            <w:r>
              <w:rPr>
                <w:rFonts w:hint="eastAsia"/>
                <w:color w:val="000000"/>
                <w:sz w:val="18"/>
                <w:szCs w:val="18"/>
              </w:rPr>
              <w:t>计算机与人工智能基础C</w:t>
            </w:r>
          </w:p>
        </w:tc>
        <w:tc>
          <w:tcPr>
            <w:tcW w:w="2613" w:type="dxa"/>
            <w:tcMar>
              <w:left w:w="0" w:type="dxa"/>
              <w:right w:w="0" w:type="dxa"/>
            </w:tcMar>
            <w:vAlign w:val="center"/>
          </w:tcPr>
          <w:p w14:paraId="5A996750">
            <w:pPr>
              <w:adjustRightInd w:val="0"/>
              <w:snapToGrid w:val="0"/>
              <w:rPr>
                <w:color w:val="000000"/>
                <w:sz w:val="18"/>
                <w:szCs w:val="18"/>
              </w:rPr>
            </w:pPr>
            <w:r>
              <w:rPr>
                <w:color w:val="000000"/>
                <w:sz w:val="18"/>
                <w:szCs w:val="18"/>
              </w:rPr>
              <w:t xml:space="preserve">Fundamentals of Computer and Artificial Intelligence C </w:t>
            </w:r>
          </w:p>
        </w:tc>
        <w:tc>
          <w:tcPr>
            <w:tcW w:w="541" w:type="dxa"/>
            <w:tcMar>
              <w:left w:w="0" w:type="dxa"/>
              <w:right w:w="0" w:type="dxa"/>
            </w:tcMar>
            <w:vAlign w:val="center"/>
          </w:tcPr>
          <w:p w14:paraId="29B1324F">
            <w:pPr>
              <w:spacing w:line="260" w:lineRule="exact"/>
              <w:jc w:val="center"/>
              <w:rPr>
                <w:rFonts w:hint="eastAsia"/>
                <w:color w:val="000000"/>
                <w:sz w:val="18"/>
                <w:szCs w:val="18"/>
              </w:rPr>
            </w:pPr>
            <w:r>
              <w:rPr>
                <w:rFonts w:hint="eastAsia"/>
                <w:color w:val="000000"/>
                <w:sz w:val="18"/>
                <w:szCs w:val="18"/>
              </w:rPr>
              <w:t>2.0</w:t>
            </w:r>
          </w:p>
        </w:tc>
        <w:tc>
          <w:tcPr>
            <w:tcW w:w="598" w:type="dxa"/>
            <w:tcMar>
              <w:left w:w="0" w:type="dxa"/>
              <w:right w:w="0" w:type="dxa"/>
            </w:tcMar>
            <w:vAlign w:val="center"/>
          </w:tcPr>
          <w:p w14:paraId="15B1474C">
            <w:pPr>
              <w:spacing w:line="260" w:lineRule="exact"/>
              <w:jc w:val="center"/>
              <w:rPr>
                <w:rFonts w:hint="eastAsia"/>
                <w:color w:val="000000"/>
                <w:sz w:val="18"/>
                <w:szCs w:val="18"/>
              </w:rPr>
            </w:pPr>
            <w:r>
              <w:rPr>
                <w:rFonts w:hint="eastAsia"/>
                <w:color w:val="000000"/>
                <w:sz w:val="18"/>
                <w:szCs w:val="18"/>
              </w:rPr>
              <w:t>32</w:t>
            </w:r>
          </w:p>
        </w:tc>
        <w:tc>
          <w:tcPr>
            <w:tcW w:w="355" w:type="dxa"/>
            <w:tcMar>
              <w:left w:w="0" w:type="dxa"/>
              <w:right w:w="0" w:type="dxa"/>
            </w:tcMar>
            <w:vAlign w:val="center"/>
          </w:tcPr>
          <w:p w14:paraId="09B55971">
            <w:pPr>
              <w:spacing w:line="260" w:lineRule="exact"/>
              <w:jc w:val="center"/>
              <w:rPr>
                <w:rFonts w:hint="eastAsia"/>
                <w:color w:val="000000"/>
                <w:sz w:val="18"/>
                <w:szCs w:val="18"/>
              </w:rPr>
            </w:pPr>
            <w:r>
              <w:rPr>
                <w:rFonts w:hint="eastAsia"/>
                <w:color w:val="000000"/>
                <w:sz w:val="18"/>
                <w:szCs w:val="18"/>
              </w:rPr>
              <w:t>32</w:t>
            </w:r>
          </w:p>
        </w:tc>
        <w:tc>
          <w:tcPr>
            <w:tcW w:w="355" w:type="dxa"/>
            <w:tcMar>
              <w:left w:w="0" w:type="dxa"/>
              <w:right w:w="0" w:type="dxa"/>
            </w:tcMar>
            <w:vAlign w:val="center"/>
          </w:tcPr>
          <w:p w14:paraId="6CF367B6">
            <w:pPr>
              <w:spacing w:line="260" w:lineRule="exact"/>
              <w:jc w:val="center"/>
              <w:rPr>
                <w:color w:val="FF0000"/>
                <w:sz w:val="18"/>
                <w:szCs w:val="18"/>
              </w:rPr>
            </w:pPr>
          </w:p>
        </w:tc>
        <w:tc>
          <w:tcPr>
            <w:tcW w:w="417" w:type="dxa"/>
            <w:tcMar>
              <w:left w:w="0" w:type="dxa"/>
              <w:right w:w="0" w:type="dxa"/>
            </w:tcMar>
            <w:vAlign w:val="center"/>
          </w:tcPr>
          <w:p w14:paraId="38C3F609">
            <w:pPr>
              <w:spacing w:line="260" w:lineRule="exact"/>
              <w:jc w:val="center"/>
              <w:rPr>
                <w:color w:val="FF0000"/>
                <w:sz w:val="18"/>
                <w:szCs w:val="18"/>
              </w:rPr>
            </w:pPr>
          </w:p>
        </w:tc>
        <w:tc>
          <w:tcPr>
            <w:tcW w:w="425" w:type="dxa"/>
            <w:tcMar>
              <w:left w:w="0" w:type="dxa"/>
              <w:right w:w="0" w:type="dxa"/>
            </w:tcMar>
            <w:vAlign w:val="center"/>
          </w:tcPr>
          <w:p w14:paraId="6138FEA8">
            <w:pPr>
              <w:spacing w:line="260" w:lineRule="exact"/>
              <w:jc w:val="center"/>
              <w:rPr>
                <w:color w:val="FF0000"/>
                <w:sz w:val="18"/>
                <w:szCs w:val="18"/>
              </w:rPr>
            </w:pPr>
          </w:p>
        </w:tc>
        <w:tc>
          <w:tcPr>
            <w:tcW w:w="761" w:type="dxa"/>
            <w:tcMar>
              <w:left w:w="0" w:type="dxa"/>
              <w:right w:w="0" w:type="dxa"/>
            </w:tcMar>
            <w:vAlign w:val="center"/>
          </w:tcPr>
          <w:p w14:paraId="61CAF173">
            <w:pPr>
              <w:spacing w:line="260" w:lineRule="exact"/>
              <w:jc w:val="center"/>
              <w:rPr>
                <w:rFonts w:hint="eastAsia" w:eastAsia="宋体"/>
                <w:color w:val="FF0000"/>
                <w:sz w:val="18"/>
                <w:szCs w:val="18"/>
                <w:lang w:val="en-US" w:eastAsia="zh-CN"/>
              </w:rPr>
            </w:pPr>
            <w:r>
              <w:rPr>
                <w:rFonts w:hint="eastAsia"/>
                <w:color w:val="FF0000"/>
                <w:sz w:val="18"/>
                <w:szCs w:val="18"/>
                <w:lang w:val="en-US" w:eastAsia="zh-CN"/>
              </w:rPr>
              <w:t>2</w:t>
            </w:r>
          </w:p>
        </w:tc>
        <w:tc>
          <w:tcPr>
            <w:tcW w:w="611" w:type="dxa"/>
            <w:vAlign w:val="center"/>
          </w:tcPr>
          <w:p w14:paraId="5D978FBF">
            <w:pPr>
              <w:spacing w:line="260" w:lineRule="exact"/>
              <w:rPr>
                <w:color w:val="FF0000"/>
                <w:sz w:val="18"/>
                <w:szCs w:val="18"/>
              </w:rPr>
            </w:pPr>
          </w:p>
        </w:tc>
      </w:tr>
      <w:tr w14:paraId="09BA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vAlign w:val="center"/>
          </w:tcPr>
          <w:p w14:paraId="486C04A5">
            <w:pPr>
              <w:jc w:val="center"/>
              <w:rPr>
                <w:color w:val="000000"/>
                <w:sz w:val="18"/>
                <w:szCs w:val="18"/>
              </w:rPr>
            </w:pPr>
          </w:p>
        </w:tc>
        <w:tc>
          <w:tcPr>
            <w:tcW w:w="407" w:type="dxa"/>
            <w:vMerge w:val="continue"/>
            <w:vAlign w:val="center"/>
          </w:tcPr>
          <w:p w14:paraId="09BAED0B">
            <w:pPr>
              <w:jc w:val="center"/>
              <w:rPr>
                <w:color w:val="000000"/>
                <w:sz w:val="18"/>
                <w:szCs w:val="18"/>
              </w:rPr>
            </w:pPr>
          </w:p>
        </w:tc>
        <w:tc>
          <w:tcPr>
            <w:tcW w:w="5818" w:type="dxa"/>
            <w:gridSpan w:val="4"/>
            <w:tcMar>
              <w:left w:w="0" w:type="dxa"/>
              <w:right w:w="0" w:type="dxa"/>
            </w:tcMar>
            <w:vAlign w:val="center"/>
          </w:tcPr>
          <w:p w14:paraId="09BAED0C">
            <w:pPr>
              <w:jc w:val="center"/>
              <w:rPr>
                <w:b/>
                <w:color w:val="000000"/>
                <w:sz w:val="18"/>
                <w:szCs w:val="18"/>
              </w:rPr>
            </w:pPr>
            <w:r>
              <w:rPr>
                <w:b/>
                <w:color w:val="000000"/>
                <w:sz w:val="18"/>
                <w:szCs w:val="18"/>
              </w:rPr>
              <w:t>必修</w:t>
            </w:r>
            <w:r>
              <w:rPr>
                <w:b/>
                <w:color w:val="000000"/>
                <w:sz w:val="18"/>
              </w:rPr>
              <w:t>课程</w:t>
            </w:r>
            <w:r>
              <w:rPr>
                <w:b/>
                <w:color w:val="000000"/>
                <w:sz w:val="18"/>
                <w:szCs w:val="18"/>
              </w:rPr>
              <w:t>小计</w:t>
            </w:r>
          </w:p>
        </w:tc>
        <w:tc>
          <w:tcPr>
            <w:tcW w:w="541" w:type="dxa"/>
            <w:tcMar>
              <w:left w:w="0" w:type="dxa"/>
              <w:right w:w="0" w:type="dxa"/>
            </w:tcMar>
            <w:vAlign w:val="center"/>
          </w:tcPr>
          <w:p w14:paraId="09BAED0D">
            <w:pPr>
              <w:jc w:val="center"/>
              <w:rPr>
                <w:b/>
                <w:color w:val="000000"/>
                <w:sz w:val="18"/>
                <w:szCs w:val="18"/>
              </w:rPr>
            </w:pPr>
            <w:r>
              <w:rPr>
                <w:rFonts w:hint="eastAsia"/>
                <w:b/>
                <w:color w:val="000000"/>
                <w:sz w:val="18"/>
                <w:szCs w:val="18"/>
              </w:rPr>
              <w:t>5</w:t>
            </w:r>
            <w:r>
              <w:rPr>
                <w:rFonts w:hint="eastAsia"/>
                <w:b/>
                <w:color w:val="000000"/>
                <w:sz w:val="18"/>
                <w:szCs w:val="18"/>
                <w:lang w:val="en-US" w:eastAsia="zh-CN"/>
              </w:rPr>
              <w:t>2</w:t>
            </w:r>
            <w:r>
              <w:rPr>
                <w:b/>
                <w:color w:val="000000"/>
                <w:sz w:val="18"/>
                <w:szCs w:val="18"/>
              </w:rPr>
              <w:t>.0</w:t>
            </w:r>
          </w:p>
        </w:tc>
        <w:tc>
          <w:tcPr>
            <w:tcW w:w="598" w:type="dxa"/>
            <w:tcMar>
              <w:left w:w="0" w:type="dxa"/>
              <w:right w:w="0" w:type="dxa"/>
            </w:tcMar>
            <w:vAlign w:val="center"/>
          </w:tcPr>
          <w:p w14:paraId="09BAED0E">
            <w:pPr>
              <w:jc w:val="center"/>
              <w:rPr>
                <w:rFonts w:hint="default" w:eastAsia="宋体"/>
                <w:b/>
                <w:color w:val="000000"/>
                <w:sz w:val="18"/>
                <w:szCs w:val="18"/>
                <w:lang w:val="en-US" w:eastAsia="zh-CN"/>
              </w:rPr>
            </w:pPr>
            <w:r>
              <w:rPr>
                <w:rFonts w:hint="eastAsia"/>
                <w:b/>
                <w:color w:val="000000"/>
                <w:sz w:val="18"/>
                <w:szCs w:val="18"/>
              </w:rPr>
              <w:t>9</w:t>
            </w:r>
            <w:r>
              <w:rPr>
                <w:rFonts w:hint="eastAsia"/>
                <w:b/>
                <w:color w:val="000000"/>
                <w:sz w:val="18"/>
                <w:szCs w:val="18"/>
                <w:lang w:val="en-US" w:eastAsia="zh-CN"/>
              </w:rPr>
              <w:t>56</w:t>
            </w:r>
          </w:p>
        </w:tc>
        <w:tc>
          <w:tcPr>
            <w:tcW w:w="355" w:type="dxa"/>
            <w:tcMar>
              <w:left w:w="0" w:type="dxa"/>
              <w:right w:w="0" w:type="dxa"/>
            </w:tcMar>
            <w:vAlign w:val="center"/>
          </w:tcPr>
          <w:p w14:paraId="09BAED0F">
            <w:pPr>
              <w:jc w:val="center"/>
              <w:rPr>
                <w:rFonts w:hint="default" w:eastAsia="宋体"/>
                <w:b/>
                <w:color w:val="000000"/>
                <w:sz w:val="18"/>
                <w:szCs w:val="18"/>
                <w:lang w:val="en-US" w:eastAsia="zh-CN"/>
              </w:rPr>
            </w:pPr>
            <w:r>
              <w:rPr>
                <w:rFonts w:hint="eastAsia"/>
                <w:b/>
                <w:color w:val="000000"/>
                <w:sz w:val="18"/>
                <w:szCs w:val="18"/>
              </w:rPr>
              <w:t>8</w:t>
            </w:r>
            <w:r>
              <w:rPr>
                <w:rFonts w:hint="eastAsia"/>
                <w:b/>
                <w:color w:val="000000"/>
                <w:sz w:val="18"/>
                <w:szCs w:val="18"/>
                <w:lang w:val="en-US" w:eastAsia="zh-CN"/>
              </w:rPr>
              <w:t>38</w:t>
            </w:r>
          </w:p>
        </w:tc>
        <w:tc>
          <w:tcPr>
            <w:tcW w:w="355" w:type="dxa"/>
            <w:tcMar>
              <w:left w:w="0" w:type="dxa"/>
              <w:right w:w="0" w:type="dxa"/>
            </w:tcMar>
            <w:vAlign w:val="center"/>
          </w:tcPr>
          <w:p w14:paraId="09BAED10">
            <w:pPr>
              <w:jc w:val="center"/>
              <w:rPr>
                <w:b/>
                <w:color w:val="000000"/>
                <w:sz w:val="18"/>
                <w:szCs w:val="18"/>
              </w:rPr>
            </w:pPr>
          </w:p>
        </w:tc>
        <w:tc>
          <w:tcPr>
            <w:tcW w:w="417" w:type="dxa"/>
            <w:tcMar>
              <w:left w:w="0" w:type="dxa"/>
              <w:right w:w="0" w:type="dxa"/>
            </w:tcMar>
            <w:vAlign w:val="center"/>
          </w:tcPr>
          <w:p w14:paraId="09BAED11">
            <w:pPr>
              <w:jc w:val="center"/>
              <w:rPr>
                <w:b/>
                <w:color w:val="000000"/>
                <w:sz w:val="18"/>
                <w:szCs w:val="18"/>
              </w:rPr>
            </w:pPr>
            <w:r>
              <w:rPr>
                <w:rFonts w:hint="eastAsia"/>
                <w:b/>
                <w:color w:val="000000"/>
                <w:sz w:val="18"/>
                <w:szCs w:val="18"/>
              </w:rPr>
              <w:t>32</w:t>
            </w:r>
          </w:p>
        </w:tc>
        <w:tc>
          <w:tcPr>
            <w:tcW w:w="425" w:type="dxa"/>
            <w:tcMar>
              <w:left w:w="0" w:type="dxa"/>
              <w:right w:w="0" w:type="dxa"/>
            </w:tcMar>
            <w:vAlign w:val="center"/>
          </w:tcPr>
          <w:p w14:paraId="09BAED12">
            <w:pPr>
              <w:jc w:val="center"/>
              <w:rPr>
                <w:b/>
                <w:color w:val="000000"/>
                <w:sz w:val="18"/>
                <w:szCs w:val="18"/>
              </w:rPr>
            </w:pPr>
            <w:r>
              <w:rPr>
                <w:rFonts w:hint="eastAsia"/>
                <w:b/>
                <w:color w:val="000000"/>
                <w:sz w:val="18"/>
                <w:szCs w:val="18"/>
                <w:lang w:val="en-US" w:eastAsia="zh-CN"/>
              </w:rPr>
              <w:t>8</w:t>
            </w:r>
            <w:r>
              <w:rPr>
                <w:b/>
                <w:color w:val="000000"/>
                <w:sz w:val="18"/>
                <w:szCs w:val="18"/>
              </w:rPr>
              <w:t>6</w:t>
            </w:r>
          </w:p>
        </w:tc>
        <w:tc>
          <w:tcPr>
            <w:tcW w:w="761" w:type="dxa"/>
            <w:tcMar>
              <w:left w:w="0" w:type="dxa"/>
              <w:right w:w="0" w:type="dxa"/>
            </w:tcMar>
            <w:vAlign w:val="center"/>
          </w:tcPr>
          <w:p w14:paraId="09BAED13">
            <w:pPr>
              <w:jc w:val="center"/>
              <w:rPr>
                <w:color w:val="000000"/>
                <w:sz w:val="18"/>
                <w:szCs w:val="18"/>
              </w:rPr>
            </w:pPr>
          </w:p>
        </w:tc>
        <w:tc>
          <w:tcPr>
            <w:tcW w:w="611" w:type="dxa"/>
          </w:tcPr>
          <w:p w14:paraId="09BAED14">
            <w:pPr>
              <w:jc w:val="center"/>
              <w:rPr>
                <w:color w:val="000000"/>
                <w:sz w:val="18"/>
                <w:szCs w:val="18"/>
              </w:rPr>
            </w:pPr>
          </w:p>
        </w:tc>
      </w:tr>
      <w:tr w14:paraId="09BA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tcPr>
          <w:p w14:paraId="09BAED16">
            <w:pPr>
              <w:rPr>
                <w:color w:val="000000"/>
                <w:sz w:val="18"/>
                <w:szCs w:val="18"/>
              </w:rPr>
            </w:pPr>
          </w:p>
        </w:tc>
        <w:tc>
          <w:tcPr>
            <w:tcW w:w="407" w:type="dxa"/>
            <w:vMerge w:val="restart"/>
            <w:vAlign w:val="center"/>
          </w:tcPr>
          <w:p w14:paraId="09BAED17">
            <w:pPr>
              <w:jc w:val="center"/>
              <w:rPr>
                <w:color w:val="000000"/>
                <w:sz w:val="18"/>
                <w:szCs w:val="18"/>
              </w:rPr>
            </w:pPr>
            <w:r>
              <w:rPr>
                <w:color w:val="000000"/>
                <w:sz w:val="18"/>
                <w:szCs w:val="18"/>
              </w:rPr>
              <w:t>选</w:t>
            </w:r>
          </w:p>
          <w:p w14:paraId="09BAED18">
            <w:pPr>
              <w:jc w:val="center"/>
              <w:rPr>
                <w:color w:val="000000"/>
                <w:sz w:val="18"/>
                <w:szCs w:val="18"/>
              </w:rPr>
            </w:pPr>
            <w:r>
              <w:rPr>
                <w:color w:val="000000"/>
                <w:sz w:val="18"/>
                <w:szCs w:val="18"/>
              </w:rPr>
              <w:t>修</w:t>
            </w:r>
          </w:p>
        </w:tc>
        <w:tc>
          <w:tcPr>
            <w:tcW w:w="475" w:type="dxa"/>
            <w:tcMar>
              <w:left w:w="0" w:type="dxa"/>
              <w:right w:w="0" w:type="dxa"/>
            </w:tcMar>
            <w:vAlign w:val="center"/>
          </w:tcPr>
          <w:p w14:paraId="09BAED19">
            <w:pPr>
              <w:jc w:val="center"/>
              <w:rPr>
                <w:color w:val="000000"/>
                <w:sz w:val="18"/>
                <w:szCs w:val="18"/>
              </w:rPr>
            </w:pPr>
            <w:r>
              <w:rPr>
                <w:rFonts w:hint="eastAsia"/>
                <w:color w:val="000000"/>
                <w:sz w:val="18"/>
                <w:szCs w:val="18"/>
              </w:rPr>
              <w:t>1</w:t>
            </w:r>
          </w:p>
        </w:tc>
        <w:tc>
          <w:tcPr>
            <w:tcW w:w="833" w:type="dxa"/>
            <w:tcMar>
              <w:left w:w="0" w:type="dxa"/>
              <w:right w:w="0" w:type="dxa"/>
            </w:tcMar>
            <w:vAlign w:val="center"/>
          </w:tcPr>
          <w:p w14:paraId="09BAED1A">
            <w:pPr>
              <w:rPr>
                <w:color w:val="000000"/>
                <w:sz w:val="18"/>
                <w:szCs w:val="18"/>
              </w:rPr>
            </w:pPr>
          </w:p>
        </w:tc>
        <w:tc>
          <w:tcPr>
            <w:tcW w:w="1897" w:type="dxa"/>
            <w:tcMar>
              <w:left w:w="57" w:type="dxa"/>
              <w:right w:w="57" w:type="dxa"/>
            </w:tcMar>
            <w:vAlign w:val="center"/>
          </w:tcPr>
          <w:p w14:paraId="09BAED1B">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外语类</w:t>
            </w:r>
          </w:p>
        </w:tc>
        <w:tc>
          <w:tcPr>
            <w:tcW w:w="2613" w:type="dxa"/>
            <w:tcMar>
              <w:left w:w="0" w:type="dxa"/>
              <w:right w:w="0" w:type="dxa"/>
            </w:tcMar>
            <w:vAlign w:val="center"/>
          </w:tcPr>
          <w:p w14:paraId="09BAED1C">
            <w:pP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Language and Culture</w:t>
            </w:r>
          </w:p>
        </w:tc>
        <w:tc>
          <w:tcPr>
            <w:tcW w:w="541" w:type="dxa"/>
            <w:tcMar>
              <w:left w:w="0" w:type="dxa"/>
              <w:right w:w="0" w:type="dxa"/>
            </w:tcMar>
            <w:vAlign w:val="center"/>
          </w:tcPr>
          <w:p w14:paraId="09BAED1D">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598" w:type="dxa"/>
            <w:tcMar>
              <w:left w:w="0" w:type="dxa"/>
              <w:right w:w="0" w:type="dxa"/>
            </w:tcMar>
            <w:vAlign w:val="center"/>
          </w:tcPr>
          <w:p w14:paraId="09BAED1E">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355" w:type="dxa"/>
            <w:tcMar>
              <w:left w:w="0" w:type="dxa"/>
              <w:right w:w="0" w:type="dxa"/>
            </w:tcMar>
            <w:vAlign w:val="center"/>
          </w:tcPr>
          <w:p w14:paraId="09BAED1F">
            <w:pPr>
              <w:jc w:val="center"/>
              <w:rPr>
                <w:color w:val="000000" w:themeColor="text1"/>
                <w:sz w:val="18"/>
                <w:szCs w:val="18"/>
                <w14:textFill>
                  <w14:solidFill>
                    <w14:schemeClr w14:val="tx1"/>
                  </w14:solidFill>
                </w14:textFill>
              </w:rPr>
            </w:pPr>
          </w:p>
        </w:tc>
        <w:tc>
          <w:tcPr>
            <w:tcW w:w="355" w:type="dxa"/>
            <w:tcMar>
              <w:left w:w="0" w:type="dxa"/>
              <w:right w:w="0" w:type="dxa"/>
            </w:tcMar>
            <w:vAlign w:val="center"/>
          </w:tcPr>
          <w:p w14:paraId="09BAED20">
            <w:pPr>
              <w:jc w:val="center"/>
              <w:rPr>
                <w:color w:val="000000" w:themeColor="text1"/>
                <w:sz w:val="18"/>
                <w:szCs w:val="18"/>
                <w14:textFill>
                  <w14:solidFill>
                    <w14:schemeClr w14:val="tx1"/>
                  </w14:solidFill>
                </w14:textFill>
              </w:rPr>
            </w:pPr>
          </w:p>
        </w:tc>
        <w:tc>
          <w:tcPr>
            <w:tcW w:w="417" w:type="dxa"/>
            <w:tcMar>
              <w:left w:w="0" w:type="dxa"/>
              <w:right w:w="0" w:type="dxa"/>
            </w:tcMar>
            <w:vAlign w:val="center"/>
          </w:tcPr>
          <w:p w14:paraId="09BAED21">
            <w:pPr>
              <w:jc w:val="center"/>
              <w:rPr>
                <w:color w:val="000000" w:themeColor="text1"/>
                <w:sz w:val="18"/>
                <w:szCs w:val="18"/>
                <w14:textFill>
                  <w14:solidFill>
                    <w14:schemeClr w14:val="tx1"/>
                  </w14:solidFill>
                </w14:textFill>
              </w:rPr>
            </w:pPr>
          </w:p>
        </w:tc>
        <w:tc>
          <w:tcPr>
            <w:tcW w:w="425" w:type="dxa"/>
            <w:tcMar>
              <w:left w:w="0" w:type="dxa"/>
              <w:right w:w="0" w:type="dxa"/>
            </w:tcMar>
            <w:vAlign w:val="center"/>
          </w:tcPr>
          <w:p w14:paraId="09BAED22">
            <w:pPr>
              <w:jc w:val="center"/>
              <w:rPr>
                <w:color w:val="000000" w:themeColor="text1"/>
                <w:sz w:val="18"/>
                <w:szCs w:val="18"/>
                <w14:textFill>
                  <w14:solidFill>
                    <w14:schemeClr w14:val="tx1"/>
                  </w14:solidFill>
                </w14:textFill>
              </w:rPr>
            </w:pPr>
          </w:p>
        </w:tc>
        <w:tc>
          <w:tcPr>
            <w:tcW w:w="761" w:type="dxa"/>
            <w:tcMar>
              <w:left w:w="0" w:type="dxa"/>
              <w:right w:w="0" w:type="dxa"/>
            </w:tcMar>
            <w:vAlign w:val="center"/>
          </w:tcPr>
          <w:p w14:paraId="09BAED23">
            <w:pPr>
              <w:jc w:val="center"/>
              <w:rPr>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-7</w:t>
            </w:r>
          </w:p>
        </w:tc>
        <w:tc>
          <w:tcPr>
            <w:tcW w:w="611" w:type="dxa"/>
          </w:tcPr>
          <w:p w14:paraId="09BAED24">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自选</w:t>
            </w:r>
          </w:p>
        </w:tc>
      </w:tr>
      <w:tr w14:paraId="09BA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tcPr>
          <w:p w14:paraId="09BAED26">
            <w:pPr>
              <w:rPr>
                <w:color w:val="000000"/>
                <w:sz w:val="18"/>
                <w:szCs w:val="18"/>
              </w:rPr>
            </w:pPr>
          </w:p>
        </w:tc>
        <w:tc>
          <w:tcPr>
            <w:tcW w:w="407" w:type="dxa"/>
            <w:vMerge w:val="continue"/>
            <w:vAlign w:val="center"/>
          </w:tcPr>
          <w:p w14:paraId="09BAED27">
            <w:pPr>
              <w:jc w:val="center"/>
              <w:rPr>
                <w:color w:val="000000"/>
                <w:sz w:val="18"/>
                <w:szCs w:val="18"/>
              </w:rPr>
            </w:pPr>
          </w:p>
        </w:tc>
        <w:tc>
          <w:tcPr>
            <w:tcW w:w="475" w:type="dxa"/>
            <w:tcMar>
              <w:left w:w="0" w:type="dxa"/>
              <w:right w:w="0" w:type="dxa"/>
            </w:tcMar>
            <w:vAlign w:val="center"/>
          </w:tcPr>
          <w:p w14:paraId="09BAED28">
            <w:pPr>
              <w:jc w:val="center"/>
              <w:rPr>
                <w:color w:val="000000"/>
                <w:sz w:val="18"/>
                <w:szCs w:val="18"/>
              </w:rPr>
            </w:pPr>
            <w:r>
              <w:rPr>
                <w:rFonts w:hint="eastAsia"/>
                <w:color w:val="000000"/>
                <w:sz w:val="18"/>
                <w:szCs w:val="18"/>
              </w:rPr>
              <w:t>2</w:t>
            </w:r>
          </w:p>
        </w:tc>
        <w:tc>
          <w:tcPr>
            <w:tcW w:w="833" w:type="dxa"/>
            <w:tcMar>
              <w:left w:w="0" w:type="dxa"/>
              <w:right w:w="0" w:type="dxa"/>
            </w:tcMar>
            <w:vAlign w:val="center"/>
          </w:tcPr>
          <w:p w14:paraId="09BAED29">
            <w:pPr>
              <w:rPr>
                <w:color w:val="000000"/>
                <w:sz w:val="18"/>
                <w:szCs w:val="18"/>
              </w:rPr>
            </w:pPr>
          </w:p>
        </w:tc>
        <w:tc>
          <w:tcPr>
            <w:tcW w:w="1897" w:type="dxa"/>
            <w:tcMar>
              <w:left w:w="57" w:type="dxa"/>
              <w:right w:w="57" w:type="dxa"/>
            </w:tcMar>
            <w:vAlign w:val="center"/>
          </w:tcPr>
          <w:p w14:paraId="09BAED2A">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公共艺术类</w:t>
            </w:r>
          </w:p>
        </w:tc>
        <w:tc>
          <w:tcPr>
            <w:tcW w:w="2613" w:type="dxa"/>
            <w:tcMar>
              <w:left w:w="0" w:type="dxa"/>
              <w:right w:w="0" w:type="dxa"/>
            </w:tcMar>
            <w:vAlign w:val="center"/>
          </w:tcPr>
          <w:p w14:paraId="09BAED2B">
            <w:pP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Public Art</w:t>
            </w:r>
          </w:p>
        </w:tc>
        <w:tc>
          <w:tcPr>
            <w:tcW w:w="541" w:type="dxa"/>
            <w:tcMar>
              <w:left w:w="0" w:type="dxa"/>
              <w:right w:w="0" w:type="dxa"/>
            </w:tcMar>
            <w:vAlign w:val="center"/>
          </w:tcPr>
          <w:p w14:paraId="09BAED2C">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598" w:type="dxa"/>
            <w:tcMar>
              <w:left w:w="0" w:type="dxa"/>
              <w:right w:w="0" w:type="dxa"/>
            </w:tcMar>
            <w:vAlign w:val="center"/>
          </w:tcPr>
          <w:p w14:paraId="09BAED2D">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355" w:type="dxa"/>
            <w:tcMar>
              <w:left w:w="0" w:type="dxa"/>
              <w:right w:w="0" w:type="dxa"/>
            </w:tcMar>
            <w:vAlign w:val="center"/>
          </w:tcPr>
          <w:p w14:paraId="09BAED2E">
            <w:pPr>
              <w:jc w:val="center"/>
              <w:rPr>
                <w:color w:val="000000" w:themeColor="text1"/>
                <w:sz w:val="18"/>
                <w:szCs w:val="18"/>
                <w14:textFill>
                  <w14:solidFill>
                    <w14:schemeClr w14:val="tx1"/>
                  </w14:solidFill>
                </w14:textFill>
              </w:rPr>
            </w:pPr>
          </w:p>
        </w:tc>
        <w:tc>
          <w:tcPr>
            <w:tcW w:w="355" w:type="dxa"/>
            <w:tcMar>
              <w:left w:w="0" w:type="dxa"/>
              <w:right w:w="0" w:type="dxa"/>
            </w:tcMar>
            <w:vAlign w:val="center"/>
          </w:tcPr>
          <w:p w14:paraId="09BAED2F">
            <w:pPr>
              <w:jc w:val="center"/>
              <w:rPr>
                <w:color w:val="000000" w:themeColor="text1"/>
                <w:sz w:val="18"/>
                <w:szCs w:val="18"/>
                <w14:textFill>
                  <w14:solidFill>
                    <w14:schemeClr w14:val="tx1"/>
                  </w14:solidFill>
                </w14:textFill>
              </w:rPr>
            </w:pPr>
          </w:p>
        </w:tc>
        <w:tc>
          <w:tcPr>
            <w:tcW w:w="417" w:type="dxa"/>
            <w:tcMar>
              <w:left w:w="0" w:type="dxa"/>
              <w:right w:w="0" w:type="dxa"/>
            </w:tcMar>
            <w:vAlign w:val="center"/>
          </w:tcPr>
          <w:p w14:paraId="09BAED30">
            <w:pPr>
              <w:jc w:val="center"/>
              <w:rPr>
                <w:color w:val="000000" w:themeColor="text1"/>
                <w:sz w:val="18"/>
                <w:szCs w:val="18"/>
                <w14:textFill>
                  <w14:solidFill>
                    <w14:schemeClr w14:val="tx1"/>
                  </w14:solidFill>
                </w14:textFill>
              </w:rPr>
            </w:pPr>
          </w:p>
        </w:tc>
        <w:tc>
          <w:tcPr>
            <w:tcW w:w="425" w:type="dxa"/>
            <w:tcMar>
              <w:left w:w="0" w:type="dxa"/>
              <w:right w:w="0" w:type="dxa"/>
            </w:tcMar>
            <w:vAlign w:val="center"/>
          </w:tcPr>
          <w:p w14:paraId="09BAED31">
            <w:pPr>
              <w:jc w:val="center"/>
              <w:rPr>
                <w:color w:val="000000" w:themeColor="text1"/>
                <w:sz w:val="18"/>
                <w:szCs w:val="18"/>
                <w14:textFill>
                  <w14:solidFill>
                    <w14:schemeClr w14:val="tx1"/>
                  </w14:solidFill>
                </w14:textFill>
              </w:rPr>
            </w:pPr>
          </w:p>
        </w:tc>
        <w:tc>
          <w:tcPr>
            <w:tcW w:w="761" w:type="dxa"/>
            <w:tcMar>
              <w:left w:w="0" w:type="dxa"/>
              <w:right w:w="0" w:type="dxa"/>
            </w:tcMar>
            <w:vAlign w:val="center"/>
          </w:tcPr>
          <w:p w14:paraId="09BAED32">
            <w:pPr>
              <w:jc w:val="center"/>
              <w:rPr>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-7</w:t>
            </w:r>
          </w:p>
        </w:tc>
        <w:tc>
          <w:tcPr>
            <w:tcW w:w="611" w:type="dxa"/>
          </w:tcPr>
          <w:p w14:paraId="09BAED33">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自选</w:t>
            </w:r>
          </w:p>
        </w:tc>
      </w:tr>
      <w:tr w14:paraId="09BA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tcPr>
          <w:p w14:paraId="09BAED35">
            <w:pPr>
              <w:rPr>
                <w:color w:val="000000"/>
                <w:sz w:val="18"/>
                <w:szCs w:val="18"/>
              </w:rPr>
            </w:pPr>
          </w:p>
        </w:tc>
        <w:tc>
          <w:tcPr>
            <w:tcW w:w="407" w:type="dxa"/>
            <w:vMerge w:val="continue"/>
            <w:vAlign w:val="center"/>
          </w:tcPr>
          <w:p w14:paraId="09BAED36">
            <w:pPr>
              <w:jc w:val="center"/>
              <w:rPr>
                <w:color w:val="000000"/>
                <w:sz w:val="18"/>
                <w:szCs w:val="18"/>
              </w:rPr>
            </w:pPr>
          </w:p>
        </w:tc>
        <w:tc>
          <w:tcPr>
            <w:tcW w:w="475" w:type="dxa"/>
            <w:tcMar>
              <w:left w:w="0" w:type="dxa"/>
              <w:right w:w="0" w:type="dxa"/>
            </w:tcMar>
            <w:vAlign w:val="center"/>
          </w:tcPr>
          <w:p w14:paraId="09BAED37">
            <w:pPr>
              <w:jc w:val="center"/>
              <w:rPr>
                <w:color w:val="000000"/>
                <w:sz w:val="18"/>
                <w:szCs w:val="18"/>
              </w:rPr>
            </w:pPr>
            <w:r>
              <w:rPr>
                <w:rFonts w:hint="eastAsia"/>
                <w:color w:val="000000"/>
                <w:sz w:val="18"/>
                <w:szCs w:val="18"/>
              </w:rPr>
              <w:t>3</w:t>
            </w:r>
          </w:p>
        </w:tc>
        <w:tc>
          <w:tcPr>
            <w:tcW w:w="833" w:type="dxa"/>
            <w:tcMar>
              <w:left w:w="0" w:type="dxa"/>
              <w:right w:w="0" w:type="dxa"/>
            </w:tcMar>
            <w:vAlign w:val="center"/>
          </w:tcPr>
          <w:p w14:paraId="09BAED38">
            <w:pPr>
              <w:rPr>
                <w:color w:val="000000"/>
                <w:sz w:val="18"/>
                <w:szCs w:val="18"/>
              </w:rPr>
            </w:pPr>
          </w:p>
        </w:tc>
        <w:tc>
          <w:tcPr>
            <w:tcW w:w="1897" w:type="dxa"/>
            <w:tcMar>
              <w:left w:w="57" w:type="dxa"/>
              <w:right w:w="57" w:type="dxa"/>
            </w:tcMar>
            <w:vAlign w:val="center"/>
          </w:tcPr>
          <w:p w14:paraId="09BAED39">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四史教育类</w:t>
            </w:r>
          </w:p>
        </w:tc>
        <w:tc>
          <w:tcPr>
            <w:tcW w:w="2613" w:type="dxa"/>
            <w:tcMar>
              <w:left w:w="0" w:type="dxa"/>
              <w:right w:w="0" w:type="dxa"/>
            </w:tcMar>
            <w:vAlign w:val="center"/>
          </w:tcPr>
          <w:p w14:paraId="09BAED3A">
            <w:pP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Four Histories Education</w:t>
            </w:r>
          </w:p>
        </w:tc>
        <w:tc>
          <w:tcPr>
            <w:tcW w:w="541" w:type="dxa"/>
            <w:tcMar>
              <w:left w:w="0" w:type="dxa"/>
              <w:right w:w="0" w:type="dxa"/>
            </w:tcMar>
            <w:vAlign w:val="center"/>
          </w:tcPr>
          <w:p w14:paraId="09BAED3B">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.0</w:t>
            </w:r>
          </w:p>
        </w:tc>
        <w:tc>
          <w:tcPr>
            <w:tcW w:w="598" w:type="dxa"/>
            <w:tcMar>
              <w:left w:w="0" w:type="dxa"/>
              <w:right w:w="0" w:type="dxa"/>
            </w:tcMar>
            <w:vAlign w:val="center"/>
          </w:tcPr>
          <w:p w14:paraId="09BAED3C">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355" w:type="dxa"/>
            <w:tcMar>
              <w:left w:w="0" w:type="dxa"/>
              <w:right w:w="0" w:type="dxa"/>
            </w:tcMar>
            <w:vAlign w:val="center"/>
          </w:tcPr>
          <w:p w14:paraId="09BAED3D">
            <w:pPr>
              <w:jc w:val="center"/>
              <w:rPr>
                <w:color w:val="000000" w:themeColor="text1"/>
                <w:sz w:val="18"/>
                <w:szCs w:val="18"/>
                <w14:textFill>
                  <w14:solidFill>
                    <w14:schemeClr w14:val="tx1"/>
                  </w14:solidFill>
                </w14:textFill>
              </w:rPr>
            </w:pPr>
          </w:p>
        </w:tc>
        <w:tc>
          <w:tcPr>
            <w:tcW w:w="355" w:type="dxa"/>
            <w:tcMar>
              <w:left w:w="0" w:type="dxa"/>
              <w:right w:w="0" w:type="dxa"/>
            </w:tcMar>
            <w:vAlign w:val="center"/>
          </w:tcPr>
          <w:p w14:paraId="09BAED3E">
            <w:pPr>
              <w:jc w:val="center"/>
              <w:rPr>
                <w:color w:val="000000" w:themeColor="text1"/>
                <w:sz w:val="18"/>
                <w:szCs w:val="18"/>
                <w14:textFill>
                  <w14:solidFill>
                    <w14:schemeClr w14:val="tx1"/>
                  </w14:solidFill>
                </w14:textFill>
              </w:rPr>
            </w:pPr>
          </w:p>
        </w:tc>
        <w:tc>
          <w:tcPr>
            <w:tcW w:w="417" w:type="dxa"/>
            <w:tcMar>
              <w:left w:w="0" w:type="dxa"/>
              <w:right w:w="0" w:type="dxa"/>
            </w:tcMar>
            <w:vAlign w:val="center"/>
          </w:tcPr>
          <w:p w14:paraId="09BAED3F">
            <w:pPr>
              <w:jc w:val="center"/>
              <w:rPr>
                <w:color w:val="000000" w:themeColor="text1"/>
                <w:sz w:val="18"/>
                <w:szCs w:val="18"/>
                <w14:textFill>
                  <w14:solidFill>
                    <w14:schemeClr w14:val="tx1"/>
                  </w14:solidFill>
                </w14:textFill>
              </w:rPr>
            </w:pPr>
          </w:p>
        </w:tc>
        <w:tc>
          <w:tcPr>
            <w:tcW w:w="425" w:type="dxa"/>
            <w:tcMar>
              <w:left w:w="0" w:type="dxa"/>
              <w:right w:w="0" w:type="dxa"/>
            </w:tcMar>
            <w:vAlign w:val="center"/>
          </w:tcPr>
          <w:p w14:paraId="09BAED40">
            <w:pPr>
              <w:jc w:val="center"/>
              <w:rPr>
                <w:color w:val="000000" w:themeColor="text1"/>
                <w:sz w:val="18"/>
                <w:szCs w:val="18"/>
                <w14:textFill>
                  <w14:solidFill>
                    <w14:schemeClr w14:val="tx1"/>
                  </w14:solidFill>
                </w14:textFill>
              </w:rPr>
            </w:pPr>
          </w:p>
        </w:tc>
        <w:tc>
          <w:tcPr>
            <w:tcW w:w="761" w:type="dxa"/>
            <w:tcMar>
              <w:left w:w="0" w:type="dxa"/>
              <w:right w:w="0" w:type="dxa"/>
            </w:tcMar>
            <w:vAlign w:val="center"/>
          </w:tcPr>
          <w:p w14:paraId="09BAED41">
            <w:pPr>
              <w:jc w:val="center"/>
              <w:rPr>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-7</w:t>
            </w:r>
          </w:p>
        </w:tc>
        <w:tc>
          <w:tcPr>
            <w:tcW w:w="611" w:type="dxa"/>
          </w:tcPr>
          <w:p w14:paraId="09BAED42">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自选</w:t>
            </w:r>
          </w:p>
        </w:tc>
      </w:tr>
      <w:tr w14:paraId="09BA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tcPr>
          <w:p w14:paraId="09BAED44">
            <w:pPr>
              <w:rPr>
                <w:color w:val="000000"/>
                <w:sz w:val="18"/>
                <w:szCs w:val="18"/>
              </w:rPr>
            </w:pPr>
          </w:p>
        </w:tc>
        <w:tc>
          <w:tcPr>
            <w:tcW w:w="407" w:type="dxa"/>
            <w:vMerge w:val="continue"/>
            <w:vAlign w:val="center"/>
          </w:tcPr>
          <w:p w14:paraId="09BAED45">
            <w:pPr>
              <w:jc w:val="center"/>
              <w:rPr>
                <w:color w:val="000000"/>
                <w:sz w:val="18"/>
                <w:szCs w:val="18"/>
              </w:rPr>
            </w:pPr>
          </w:p>
        </w:tc>
        <w:tc>
          <w:tcPr>
            <w:tcW w:w="475" w:type="dxa"/>
            <w:tcMar>
              <w:left w:w="0" w:type="dxa"/>
              <w:right w:w="0" w:type="dxa"/>
            </w:tcMar>
            <w:vAlign w:val="center"/>
          </w:tcPr>
          <w:p w14:paraId="09BAED46">
            <w:pPr>
              <w:jc w:val="center"/>
              <w:rPr>
                <w:color w:val="000000"/>
                <w:sz w:val="18"/>
                <w:szCs w:val="18"/>
              </w:rPr>
            </w:pPr>
            <w:r>
              <w:rPr>
                <w:rFonts w:hint="eastAsia"/>
                <w:color w:val="000000"/>
                <w:sz w:val="18"/>
                <w:szCs w:val="18"/>
              </w:rPr>
              <w:t>4</w:t>
            </w:r>
          </w:p>
        </w:tc>
        <w:tc>
          <w:tcPr>
            <w:tcW w:w="833" w:type="dxa"/>
            <w:tcMar>
              <w:left w:w="0" w:type="dxa"/>
              <w:right w:w="0" w:type="dxa"/>
            </w:tcMar>
            <w:vAlign w:val="center"/>
          </w:tcPr>
          <w:p w14:paraId="09BAED47">
            <w:pPr>
              <w:rPr>
                <w:color w:val="000000"/>
                <w:sz w:val="18"/>
                <w:szCs w:val="18"/>
              </w:rPr>
            </w:pPr>
          </w:p>
        </w:tc>
        <w:tc>
          <w:tcPr>
            <w:tcW w:w="1897" w:type="dxa"/>
            <w:tcMar>
              <w:left w:w="57" w:type="dxa"/>
              <w:right w:w="57" w:type="dxa"/>
            </w:tcMar>
            <w:vAlign w:val="center"/>
          </w:tcPr>
          <w:p w14:paraId="09BAED48">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自然科学类</w:t>
            </w:r>
          </w:p>
        </w:tc>
        <w:tc>
          <w:tcPr>
            <w:tcW w:w="2613" w:type="dxa"/>
            <w:tcMar>
              <w:left w:w="0" w:type="dxa"/>
              <w:right w:w="0" w:type="dxa"/>
            </w:tcMar>
            <w:vAlign w:val="center"/>
          </w:tcPr>
          <w:p w14:paraId="09BAED49">
            <w:pPr>
              <w:rPr>
                <w:color w:val="000000" w:themeColor="text1"/>
                <w:sz w:val="18"/>
                <w:szCs w:val="18"/>
                <w14:textFill>
                  <w14:solidFill>
                    <w14:schemeClr w14:val="tx1"/>
                  </w14:solidFill>
                </w14:textFill>
              </w:rPr>
            </w:pPr>
            <w:r>
              <w:rPr>
                <w:color w:val="000000" w:themeColor="text1"/>
                <w:sz w:val="15"/>
                <w:szCs w:val="15"/>
                <w14:textFill>
                  <w14:solidFill>
                    <w14:schemeClr w14:val="tx1"/>
                  </w14:solidFill>
                </w14:textFill>
              </w:rPr>
              <w:t>Science and Technology</w:t>
            </w:r>
          </w:p>
        </w:tc>
        <w:tc>
          <w:tcPr>
            <w:tcW w:w="541" w:type="dxa"/>
            <w:tcMar>
              <w:left w:w="0" w:type="dxa"/>
              <w:right w:w="0" w:type="dxa"/>
            </w:tcMar>
            <w:vAlign w:val="center"/>
          </w:tcPr>
          <w:p w14:paraId="09BAED4A">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.0</w:t>
            </w:r>
          </w:p>
        </w:tc>
        <w:tc>
          <w:tcPr>
            <w:tcW w:w="598" w:type="dxa"/>
            <w:tcMar>
              <w:left w:w="0" w:type="dxa"/>
              <w:right w:w="0" w:type="dxa"/>
            </w:tcMar>
            <w:vAlign w:val="center"/>
          </w:tcPr>
          <w:p w14:paraId="09BAED4B">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355" w:type="dxa"/>
            <w:tcMar>
              <w:left w:w="0" w:type="dxa"/>
              <w:right w:w="0" w:type="dxa"/>
            </w:tcMar>
            <w:vAlign w:val="center"/>
          </w:tcPr>
          <w:p w14:paraId="09BAED4C">
            <w:pPr>
              <w:jc w:val="center"/>
              <w:rPr>
                <w:color w:val="000000" w:themeColor="text1"/>
                <w:sz w:val="18"/>
                <w:szCs w:val="18"/>
                <w14:textFill>
                  <w14:solidFill>
                    <w14:schemeClr w14:val="tx1"/>
                  </w14:solidFill>
                </w14:textFill>
              </w:rPr>
            </w:pPr>
          </w:p>
        </w:tc>
        <w:tc>
          <w:tcPr>
            <w:tcW w:w="355" w:type="dxa"/>
            <w:tcMar>
              <w:left w:w="0" w:type="dxa"/>
              <w:right w:w="0" w:type="dxa"/>
            </w:tcMar>
            <w:vAlign w:val="center"/>
          </w:tcPr>
          <w:p w14:paraId="09BAED4D">
            <w:pPr>
              <w:jc w:val="center"/>
              <w:rPr>
                <w:color w:val="000000" w:themeColor="text1"/>
                <w:sz w:val="18"/>
                <w:szCs w:val="18"/>
                <w14:textFill>
                  <w14:solidFill>
                    <w14:schemeClr w14:val="tx1"/>
                  </w14:solidFill>
                </w14:textFill>
              </w:rPr>
            </w:pPr>
          </w:p>
        </w:tc>
        <w:tc>
          <w:tcPr>
            <w:tcW w:w="417" w:type="dxa"/>
            <w:tcMar>
              <w:left w:w="0" w:type="dxa"/>
              <w:right w:w="0" w:type="dxa"/>
            </w:tcMar>
            <w:vAlign w:val="center"/>
          </w:tcPr>
          <w:p w14:paraId="09BAED4E">
            <w:pPr>
              <w:jc w:val="center"/>
              <w:rPr>
                <w:color w:val="000000" w:themeColor="text1"/>
                <w:sz w:val="18"/>
                <w:szCs w:val="18"/>
                <w14:textFill>
                  <w14:solidFill>
                    <w14:schemeClr w14:val="tx1"/>
                  </w14:solidFill>
                </w14:textFill>
              </w:rPr>
            </w:pPr>
          </w:p>
        </w:tc>
        <w:tc>
          <w:tcPr>
            <w:tcW w:w="425" w:type="dxa"/>
            <w:tcMar>
              <w:left w:w="0" w:type="dxa"/>
              <w:right w:w="0" w:type="dxa"/>
            </w:tcMar>
            <w:vAlign w:val="center"/>
          </w:tcPr>
          <w:p w14:paraId="09BAED4F">
            <w:pPr>
              <w:jc w:val="center"/>
              <w:rPr>
                <w:color w:val="000000" w:themeColor="text1"/>
                <w:sz w:val="18"/>
                <w:szCs w:val="18"/>
                <w14:textFill>
                  <w14:solidFill>
                    <w14:schemeClr w14:val="tx1"/>
                  </w14:solidFill>
                </w14:textFill>
              </w:rPr>
            </w:pPr>
          </w:p>
        </w:tc>
        <w:tc>
          <w:tcPr>
            <w:tcW w:w="761" w:type="dxa"/>
            <w:tcMar>
              <w:left w:w="0" w:type="dxa"/>
              <w:right w:w="0" w:type="dxa"/>
            </w:tcMar>
            <w:vAlign w:val="center"/>
          </w:tcPr>
          <w:p w14:paraId="09BAED50">
            <w:pPr>
              <w:jc w:val="center"/>
              <w:rPr>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-7</w:t>
            </w:r>
          </w:p>
        </w:tc>
        <w:tc>
          <w:tcPr>
            <w:tcW w:w="611" w:type="dxa"/>
          </w:tcPr>
          <w:p w14:paraId="09BAED51">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自选</w:t>
            </w:r>
          </w:p>
        </w:tc>
      </w:tr>
      <w:tr w14:paraId="09BA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tcPr>
          <w:p w14:paraId="09BAED53">
            <w:pPr>
              <w:rPr>
                <w:color w:val="000000"/>
                <w:sz w:val="18"/>
                <w:szCs w:val="18"/>
              </w:rPr>
            </w:pPr>
          </w:p>
        </w:tc>
        <w:tc>
          <w:tcPr>
            <w:tcW w:w="407" w:type="dxa"/>
            <w:vMerge w:val="continue"/>
            <w:vAlign w:val="center"/>
          </w:tcPr>
          <w:p w14:paraId="09BAED54">
            <w:pPr>
              <w:jc w:val="center"/>
              <w:rPr>
                <w:color w:val="000000"/>
                <w:sz w:val="18"/>
                <w:szCs w:val="18"/>
              </w:rPr>
            </w:pPr>
          </w:p>
        </w:tc>
        <w:tc>
          <w:tcPr>
            <w:tcW w:w="475" w:type="dxa"/>
            <w:tcMar>
              <w:left w:w="0" w:type="dxa"/>
              <w:right w:w="0" w:type="dxa"/>
            </w:tcMar>
            <w:vAlign w:val="center"/>
          </w:tcPr>
          <w:p w14:paraId="09BAED55">
            <w:pPr>
              <w:jc w:val="center"/>
              <w:rPr>
                <w:color w:val="000000"/>
                <w:sz w:val="18"/>
                <w:szCs w:val="18"/>
              </w:rPr>
            </w:pPr>
            <w:r>
              <w:rPr>
                <w:rFonts w:hint="eastAsia"/>
                <w:color w:val="000000"/>
                <w:sz w:val="18"/>
                <w:szCs w:val="18"/>
              </w:rPr>
              <w:t>5</w:t>
            </w:r>
          </w:p>
        </w:tc>
        <w:tc>
          <w:tcPr>
            <w:tcW w:w="833" w:type="dxa"/>
            <w:tcMar>
              <w:left w:w="0" w:type="dxa"/>
              <w:right w:w="0" w:type="dxa"/>
            </w:tcMar>
            <w:vAlign w:val="center"/>
          </w:tcPr>
          <w:p w14:paraId="09BAED56">
            <w:pPr>
              <w:rPr>
                <w:color w:val="000000"/>
                <w:sz w:val="18"/>
                <w:szCs w:val="18"/>
              </w:rPr>
            </w:pPr>
          </w:p>
        </w:tc>
        <w:tc>
          <w:tcPr>
            <w:tcW w:w="1897" w:type="dxa"/>
            <w:tcMar>
              <w:left w:w="57" w:type="dxa"/>
              <w:right w:w="57" w:type="dxa"/>
            </w:tcMar>
            <w:vAlign w:val="center"/>
          </w:tcPr>
          <w:p w14:paraId="09BAED57">
            <w:pPr>
              <w:widowControl w:val="0"/>
              <w:adjustRightInd w:val="0"/>
              <w:snapToGrid w:val="0"/>
              <w:jc w:val="both"/>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中华民族共同体概论</w:t>
            </w:r>
          </w:p>
        </w:tc>
        <w:tc>
          <w:tcPr>
            <w:tcW w:w="2613" w:type="dxa"/>
            <w:tcMar>
              <w:left w:w="0" w:type="dxa"/>
              <w:right w:w="0" w:type="dxa"/>
            </w:tcMar>
            <w:vAlign w:val="center"/>
          </w:tcPr>
          <w:p w14:paraId="09BAED58">
            <w:pPr>
              <w:widowControl w:val="0"/>
              <w:adjustRightInd w:val="0"/>
              <w:snapToGrid w:val="0"/>
              <w:jc w:val="both"/>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Introduction to the Chinese National Community</w:t>
            </w:r>
          </w:p>
        </w:tc>
        <w:tc>
          <w:tcPr>
            <w:tcW w:w="541" w:type="dxa"/>
            <w:tcMar>
              <w:left w:w="0" w:type="dxa"/>
              <w:right w:w="0" w:type="dxa"/>
            </w:tcMar>
            <w:vAlign w:val="center"/>
          </w:tcPr>
          <w:p w14:paraId="09BAED59">
            <w:pPr>
              <w:widowControl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.0</w:t>
            </w:r>
          </w:p>
        </w:tc>
        <w:tc>
          <w:tcPr>
            <w:tcW w:w="598" w:type="dxa"/>
            <w:tcMar>
              <w:left w:w="0" w:type="dxa"/>
              <w:right w:w="0" w:type="dxa"/>
            </w:tcMar>
            <w:vAlign w:val="center"/>
          </w:tcPr>
          <w:p w14:paraId="09BAED5A">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355" w:type="dxa"/>
            <w:tcMar>
              <w:left w:w="0" w:type="dxa"/>
              <w:right w:w="0" w:type="dxa"/>
            </w:tcMar>
            <w:vAlign w:val="center"/>
          </w:tcPr>
          <w:p w14:paraId="09BAED5B">
            <w:pPr>
              <w:jc w:val="center"/>
              <w:rPr>
                <w:color w:val="000000" w:themeColor="text1"/>
                <w:sz w:val="18"/>
                <w:szCs w:val="18"/>
                <w14:textFill>
                  <w14:solidFill>
                    <w14:schemeClr w14:val="tx1"/>
                  </w14:solidFill>
                </w14:textFill>
              </w:rPr>
            </w:pPr>
          </w:p>
        </w:tc>
        <w:tc>
          <w:tcPr>
            <w:tcW w:w="355" w:type="dxa"/>
            <w:tcMar>
              <w:left w:w="0" w:type="dxa"/>
              <w:right w:w="0" w:type="dxa"/>
            </w:tcMar>
            <w:vAlign w:val="center"/>
          </w:tcPr>
          <w:p w14:paraId="09BAED5C">
            <w:pPr>
              <w:jc w:val="center"/>
              <w:rPr>
                <w:color w:val="000000" w:themeColor="text1"/>
                <w:sz w:val="18"/>
                <w:szCs w:val="18"/>
                <w14:textFill>
                  <w14:solidFill>
                    <w14:schemeClr w14:val="tx1"/>
                  </w14:solidFill>
                </w14:textFill>
              </w:rPr>
            </w:pPr>
          </w:p>
        </w:tc>
        <w:tc>
          <w:tcPr>
            <w:tcW w:w="417" w:type="dxa"/>
            <w:tcMar>
              <w:left w:w="0" w:type="dxa"/>
              <w:right w:w="0" w:type="dxa"/>
            </w:tcMar>
            <w:vAlign w:val="center"/>
          </w:tcPr>
          <w:p w14:paraId="09BAED5D">
            <w:pPr>
              <w:jc w:val="center"/>
              <w:rPr>
                <w:color w:val="000000" w:themeColor="text1"/>
                <w:sz w:val="18"/>
                <w:szCs w:val="18"/>
                <w14:textFill>
                  <w14:solidFill>
                    <w14:schemeClr w14:val="tx1"/>
                  </w14:solidFill>
                </w14:textFill>
              </w:rPr>
            </w:pPr>
          </w:p>
        </w:tc>
        <w:tc>
          <w:tcPr>
            <w:tcW w:w="425" w:type="dxa"/>
            <w:tcMar>
              <w:left w:w="0" w:type="dxa"/>
              <w:right w:w="0" w:type="dxa"/>
            </w:tcMar>
            <w:vAlign w:val="center"/>
          </w:tcPr>
          <w:p w14:paraId="09BAED5E">
            <w:pPr>
              <w:jc w:val="center"/>
              <w:rPr>
                <w:color w:val="000000" w:themeColor="text1"/>
                <w:sz w:val="18"/>
                <w:szCs w:val="18"/>
                <w14:textFill>
                  <w14:solidFill>
                    <w14:schemeClr w14:val="tx1"/>
                  </w14:solidFill>
                </w14:textFill>
              </w:rPr>
            </w:pPr>
          </w:p>
        </w:tc>
        <w:tc>
          <w:tcPr>
            <w:tcW w:w="761" w:type="dxa"/>
            <w:tcMar>
              <w:left w:w="0" w:type="dxa"/>
              <w:right w:w="0" w:type="dxa"/>
            </w:tcMar>
            <w:vAlign w:val="center"/>
          </w:tcPr>
          <w:p w14:paraId="09BAED5F">
            <w:pPr>
              <w:jc w:val="center"/>
              <w:rPr>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-7</w:t>
            </w:r>
          </w:p>
        </w:tc>
        <w:tc>
          <w:tcPr>
            <w:tcW w:w="611" w:type="dxa"/>
          </w:tcPr>
          <w:p w14:paraId="09BAED60">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自选</w:t>
            </w:r>
          </w:p>
        </w:tc>
      </w:tr>
      <w:tr w14:paraId="09BA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tcPr>
          <w:p w14:paraId="09BAED62">
            <w:pPr>
              <w:rPr>
                <w:color w:val="000000"/>
                <w:sz w:val="18"/>
                <w:szCs w:val="18"/>
              </w:rPr>
            </w:pPr>
          </w:p>
        </w:tc>
        <w:tc>
          <w:tcPr>
            <w:tcW w:w="407" w:type="dxa"/>
            <w:vMerge w:val="continue"/>
            <w:vAlign w:val="center"/>
          </w:tcPr>
          <w:p w14:paraId="09BAED63">
            <w:pPr>
              <w:jc w:val="center"/>
              <w:rPr>
                <w:color w:val="000000"/>
                <w:sz w:val="18"/>
                <w:szCs w:val="18"/>
              </w:rPr>
            </w:pPr>
          </w:p>
        </w:tc>
        <w:tc>
          <w:tcPr>
            <w:tcW w:w="5818" w:type="dxa"/>
            <w:gridSpan w:val="4"/>
            <w:tcMar>
              <w:left w:w="0" w:type="dxa"/>
              <w:right w:w="0" w:type="dxa"/>
            </w:tcMar>
            <w:vAlign w:val="center"/>
          </w:tcPr>
          <w:p w14:paraId="09BAED64">
            <w:pPr>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选修课程小计</w:t>
            </w:r>
          </w:p>
        </w:tc>
        <w:tc>
          <w:tcPr>
            <w:tcW w:w="541" w:type="dxa"/>
            <w:tcMar>
              <w:left w:w="0" w:type="dxa"/>
              <w:right w:w="0" w:type="dxa"/>
            </w:tcMar>
            <w:vAlign w:val="center"/>
          </w:tcPr>
          <w:p w14:paraId="09BAED65">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9</w:t>
            </w:r>
            <w:r>
              <w:rPr>
                <w:b/>
                <w:color w:val="000000"/>
                <w:sz w:val="18"/>
                <w:szCs w:val="18"/>
              </w:rPr>
              <w:t>.0</w:t>
            </w:r>
          </w:p>
        </w:tc>
        <w:tc>
          <w:tcPr>
            <w:tcW w:w="598" w:type="dxa"/>
            <w:tcMar>
              <w:left w:w="0" w:type="dxa"/>
              <w:right w:w="0" w:type="dxa"/>
            </w:tcMar>
            <w:vAlign w:val="center"/>
          </w:tcPr>
          <w:p w14:paraId="09BAED66">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144</w:t>
            </w:r>
          </w:p>
        </w:tc>
        <w:tc>
          <w:tcPr>
            <w:tcW w:w="355" w:type="dxa"/>
            <w:tcMar>
              <w:left w:w="0" w:type="dxa"/>
              <w:right w:w="0" w:type="dxa"/>
            </w:tcMar>
            <w:vAlign w:val="center"/>
          </w:tcPr>
          <w:p w14:paraId="09BAED67">
            <w:pPr>
              <w:jc w:val="center"/>
              <w:rPr>
                <w:color w:val="000000" w:themeColor="text1"/>
                <w:sz w:val="18"/>
                <w:szCs w:val="18"/>
                <w14:textFill>
                  <w14:solidFill>
                    <w14:schemeClr w14:val="tx1"/>
                  </w14:solidFill>
                </w14:textFill>
              </w:rPr>
            </w:pPr>
          </w:p>
        </w:tc>
        <w:tc>
          <w:tcPr>
            <w:tcW w:w="355" w:type="dxa"/>
            <w:tcMar>
              <w:left w:w="0" w:type="dxa"/>
              <w:right w:w="0" w:type="dxa"/>
            </w:tcMar>
            <w:vAlign w:val="center"/>
          </w:tcPr>
          <w:p w14:paraId="09BAED68">
            <w:pPr>
              <w:jc w:val="center"/>
              <w:rPr>
                <w:b/>
                <w:bCs/>
                <w:color w:val="000000" w:themeColor="text1"/>
                <w:sz w:val="18"/>
                <w:szCs w:val="18"/>
                <w14:textFill>
                  <w14:solidFill>
                    <w14:schemeClr w14:val="tx1"/>
                  </w14:solidFill>
                </w14:textFill>
              </w:rPr>
            </w:pPr>
          </w:p>
        </w:tc>
        <w:tc>
          <w:tcPr>
            <w:tcW w:w="417" w:type="dxa"/>
            <w:tcMar>
              <w:left w:w="0" w:type="dxa"/>
              <w:right w:w="0" w:type="dxa"/>
            </w:tcMar>
            <w:vAlign w:val="center"/>
          </w:tcPr>
          <w:p w14:paraId="09BAED69">
            <w:pPr>
              <w:jc w:val="center"/>
              <w:rPr>
                <w:b/>
                <w:bCs/>
                <w:color w:val="000000" w:themeColor="text1"/>
                <w:sz w:val="18"/>
                <w:szCs w:val="18"/>
                <w14:textFill>
                  <w14:solidFill>
                    <w14:schemeClr w14:val="tx1"/>
                  </w14:solidFill>
                </w14:textFill>
              </w:rPr>
            </w:pPr>
          </w:p>
        </w:tc>
        <w:tc>
          <w:tcPr>
            <w:tcW w:w="425" w:type="dxa"/>
            <w:tcMar>
              <w:left w:w="0" w:type="dxa"/>
              <w:right w:w="0" w:type="dxa"/>
            </w:tcMar>
            <w:vAlign w:val="center"/>
          </w:tcPr>
          <w:p w14:paraId="09BAED6A">
            <w:pPr>
              <w:jc w:val="center"/>
              <w:rPr>
                <w:b/>
                <w:bCs/>
                <w:color w:val="000000" w:themeColor="text1"/>
                <w:sz w:val="18"/>
                <w:szCs w:val="18"/>
                <w14:textFill>
                  <w14:solidFill>
                    <w14:schemeClr w14:val="tx1"/>
                  </w14:solidFill>
                </w14:textFill>
              </w:rPr>
            </w:pPr>
          </w:p>
        </w:tc>
        <w:tc>
          <w:tcPr>
            <w:tcW w:w="761" w:type="dxa"/>
            <w:tcMar>
              <w:left w:w="0" w:type="dxa"/>
              <w:right w:w="0" w:type="dxa"/>
            </w:tcMar>
            <w:vAlign w:val="center"/>
          </w:tcPr>
          <w:p w14:paraId="09BAED6B">
            <w:pPr>
              <w:jc w:val="center"/>
              <w:rPr>
                <w:b/>
                <w:bCs/>
                <w:color w:val="000000" w:themeColor="text1"/>
                <w:sz w:val="18"/>
                <w:szCs w:val="18"/>
                <w14:textFill>
                  <w14:solidFill>
                    <w14:schemeClr w14:val="tx1"/>
                  </w14:solidFill>
                </w14:textFill>
              </w:rPr>
            </w:pPr>
          </w:p>
        </w:tc>
        <w:tc>
          <w:tcPr>
            <w:tcW w:w="611" w:type="dxa"/>
          </w:tcPr>
          <w:p w14:paraId="09BAED6C">
            <w:pPr>
              <w:jc w:val="center"/>
              <w:rPr>
                <w:b/>
                <w:bCs/>
                <w:color w:val="000000" w:themeColor="text1"/>
                <w:sz w:val="18"/>
                <w:szCs w:val="18"/>
                <w14:textFill>
                  <w14:solidFill>
                    <w14:schemeClr w14:val="tx1"/>
                  </w14:solidFill>
                </w14:textFill>
              </w:rPr>
            </w:pPr>
          </w:p>
        </w:tc>
      </w:tr>
      <w:tr w14:paraId="09BA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dxa"/>
            <w:vMerge w:val="continue"/>
          </w:tcPr>
          <w:p w14:paraId="09BAED6E">
            <w:pPr>
              <w:rPr>
                <w:color w:val="000000"/>
                <w:sz w:val="18"/>
                <w:szCs w:val="18"/>
              </w:rPr>
            </w:pPr>
          </w:p>
        </w:tc>
        <w:tc>
          <w:tcPr>
            <w:tcW w:w="6225" w:type="dxa"/>
            <w:gridSpan w:val="5"/>
            <w:vAlign w:val="center"/>
          </w:tcPr>
          <w:p w14:paraId="09BAED6F">
            <w:pPr>
              <w:jc w:val="center"/>
              <w:rPr>
                <w:b/>
                <w:color w:val="000000"/>
                <w:sz w:val="18"/>
                <w:szCs w:val="18"/>
              </w:rPr>
            </w:pPr>
            <w:r>
              <w:rPr>
                <w:b/>
                <w:color w:val="000000"/>
                <w:sz w:val="18"/>
                <w:szCs w:val="18"/>
              </w:rPr>
              <w:t>通识教育课程合计</w:t>
            </w:r>
          </w:p>
        </w:tc>
        <w:tc>
          <w:tcPr>
            <w:tcW w:w="541" w:type="dxa"/>
            <w:tcMar>
              <w:left w:w="0" w:type="dxa"/>
              <w:right w:w="0" w:type="dxa"/>
            </w:tcMar>
            <w:vAlign w:val="center"/>
          </w:tcPr>
          <w:p w14:paraId="09BAED70">
            <w:pPr>
              <w:jc w:val="center"/>
              <w:rPr>
                <w:b/>
                <w:color w:val="000000"/>
                <w:sz w:val="18"/>
                <w:szCs w:val="18"/>
              </w:rPr>
            </w:pPr>
            <w:r>
              <w:rPr>
                <w:rFonts w:hint="eastAsia"/>
                <w:b/>
                <w:color w:val="000000"/>
                <w:sz w:val="18"/>
                <w:szCs w:val="18"/>
              </w:rPr>
              <w:t>57.0</w:t>
            </w:r>
          </w:p>
        </w:tc>
        <w:tc>
          <w:tcPr>
            <w:tcW w:w="598" w:type="dxa"/>
            <w:tcMar>
              <w:left w:w="0" w:type="dxa"/>
              <w:right w:w="0" w:type="dxa"/>
            </w:tcMar>
            <w:vAlign w:val="center"/>
          </w:tcPr>
          <w:p w14:paraId="09BAED71">
            <w:pPr>
              <w:jc w:val="center"/>
              <w:rPr>
                <w:b/>
                <w:color w:val="000000"/>
                <w:sz w:val="18"/>
                <w:szCs w:val="18"/>
              </w:rPr>
            </w:pPr>
            <w:r>
              <w:rPr>
                <w:rFonts w:hint="eastAsia"/>
                <w:b/>
                <w:color w:val="000000"/>
                <w:sz w:val="18"/>
                <w:szCs w:val="18"/>
              </w:rPr>
              <w:t>1036</w:t>
            </w:r>
          </w:p>
        </w:tc>
        <w:tc>
          <w:tcPr>
            <w:tcW w:w="355" w:type="dxa"/>
            <w:tcMar>
              <w:left w:w="0" w:type="dxa"/>
              <w:right w:w="0" w:type="dxa"/>
            </w:tcMar>
            <w:vAlign w:val="center"/>
          </w:tcPr>
          <w:p w14:paraId="09BAED72">
            <w:pPr>
              <w:jc w:val="center"/>
              <w:rPr>
                <w:color w:val="000000"/>
                <w:sz w:val="18"/>
                <w:szCs w:val="18"/>
              </w:rPr>
            </w:pPr>
          </w:p>
        </w:tc>
        <w:tc>
          <w:tcPr>
            <w:tcW w:w="355" w:type="dxa"/>
            <w:tcMar>
              <w:left w:w="0" w:type="dxa"/>
              <w:right w:w="0" w:type="dxa"/>
            </w:tcMar>
            <w:vAlign w:val="center"/>
          </w:tcPr>
          <w:p w14:paraId="09BAED73">
            <w:pPr>
              <w:jc w:val="center"/>
              <w:rPr>
                <w:color w:val="000000"/>
                <w:sz w:val="18"/>
                <w:szCs w:val="18"/>
              </w:rPr>
            </w:pPr>
          </w:p>
        </w:tc>
        <w:tc>
          <w:tcPr>
            <w:tcW w:w="417" w:type="dxa"/>
            <w:tcMar>
              <w:left w:w="0" w:type="dxa"/>
              <w:right w:w="0" w:type="dxa"/>
            </w:tcMar>
            <w:vAlign w:val="center"/>
          </w:tcPr>
          <w:p w14:paraId="09BAED74">
            <w:pPr>
              <w:jc w:val="center"/>
              <w:rPr>
                <w:color w:val="000000"/>
                <w:sz w:val="18"/>
                <w:szCs w:val="18"/>
              </w:rPr>
            </w:pPr>
          </w:p>
        </w:tc>
        <w:tc>
          <w:tcPr>
            <w:tcW w:w="425" w:type="dxa"/>
            <w:tcMar>
              <w:left w:w="0" w:type="dxa"/>
              <w:right w:w="0" w:type="dxa"/>
            </w:tcMar>
            <w:vAlign w:val="center"/>
          </w:tcPr>
          <w:p w14:paraId="09BAED75">
            <w:pPr>
              <w:jc w:val="center"/>
              <w:rPr>
                <w:color w:val="000000"/>
                <w:sz w:val="18"/>
                <w:szCs w:val="18"/>
              </w:rPr>
            </w:pPr>
          </w:p>
        </w:tc>
        <w:tc>
          <w:tcPr>
            <w:tcW w:w="761" w:type="dxa"/>
            <w:tcMar>
              <w:left w:w="0" w:type="dxa"/>
              <w:right w:w="0" w:type="dxa"/>
            </w:tcMar>
            <w:vAlign w:val="center"/>
          </w:tcPr>
          <w:p w14:paraId="09BAED76">
            <w:pPr>
              <w:jc w:val="center"/>
              <w:rPr>
                <w:color w:val="000000"/>
                <w:sz w:val="18"/>
                <w:szCs w:val="18"/>
              </w:rPr>
            </w:pPr>
          </w:p>
        </w:tc>
        <w:tc>
          <w:tcPr>
            <w:tcW w:w="611" w:type="dxa"/>
          </w:tcPr>
          <w:p w14:paraId="09BAED77">
            <w:pPr>
              <w:jc w:val="center"/>
              <w:rPr>
                <w:color w:val="000000"/>
                <w:sz w:val="18"/>
                <w:szCs w:val="18"/>
              </w:rPr>
            </w:pPr>
          </w:p>
        </w:tc>
      </w:tr>
    </w:tbl>
    <w:p w14:paraId="09BAED79">
      <w:pPr>
        <w:rPr>
          <w:b/>
          <w:bCs/>
          <w:color w:val="000000" w:themeColor="text1"/>
          <w:sz w:val="28"/>
          <w:szCs w:val="28"/>
          <w14:textFill>
            <w14:solidFill>
              <w14:schemeClr w14:val="tx1"/>
            </w14:solidFill>
          </w14:textFill>
        </w:rPr>
      </w:pPr>
      <w:r>
        <w:rPr>
          <w:rFonts w:hAnsi="宋体"/>
          <w:b/>
          <w:bCs/>
          <w:color w:val="000000" w:themeColor="text1"/>
          <w:sz w:val="28"/>
          <w:szCs w:val="28"/>
          <w14:textFill>
            <w14:solidFill>
              <w14:schemeClr w14:val="tx1"/>
            </w14:solidFill>
          </w14:textFill>
        </w:rPr>
        <w:t>课程设置（续）</w:t>
      </w:r>
    </w:p>
    <w:tbl>
      <w:tblPr>
        <w:tblStyle w:val="46"/>
        <w:tblW w:w="1060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52"/>
        <w:gridCol w:w="403"/>
        <w:gridCol w:w="390"/>
        <w:gridCol w:w="14"/>
        <w:gridCol w:w="967"/>
        <w:gridCol w:w="2536"/>
        <w:gridCol w:w="2260"/>
        <w:gridCol w:w="483"/>
        <w:gridCol w:w="461"/>
        <w:gridCol w:w="626"/>
        <w:gridCol w:w="428"/>
        <w:gridCol w:w="556"/>
        <w:gridCol w:w="483"/>
        <w:gridCol w:w="647"/>
      </w:tblGrid>
      <w:tr w14:paraId="09BAE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352" w:type="dxa"/>
            <w:vMerge w:val="restart"/>
            <w:vAlign w:val="center"/>
          </w:tcPr>
          <w:p w14:paraId="09BAED7A">
            <w:pPr>
              <w:adjustRightInd w:val="0"/>
              <w:snapToGrid w:val="0"/>
              <w:spacing w:line="220" w:lineRule="atLeast"/>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性</w:t>
            </w:r>
          </w:p>
          <w:p w14:paraId="09BAED7B">
            <w:pPr>
              <w:adjustRightInd w:val="0"/>
              <w:snapToGrid w:val="0"/>
              <w:spacing w:line="220" w:lineRule="atLeast"/>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质</w:t>
            </w:r>
          </w:p>
        </w:tc>
        <w:tc>
          <w:tcPr>
            <w:tcW w:w="403" w:type="dxa"/>
            <w:vMerge w:val="restart"/>
            <w:vAlign w:val="center"/>
          </w:tcPr>
          <w:p w14:paraId="09BAED7C">
            <w:pPr>
              <w:adjustRightInd w:val="0"/>
              <w:snapToGrid w:val="0"/>
              <w:spacing w:line="220" w:lineRule="atLeast"/>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类</w:t>
            </w:r>
          </w:p>
          <w:p w14:paraId="09BAED7D">
            <w:pPr>
              <w:adjustRightInd w:val="0"/>
              <w:snapToGrid w:val="0"/>
              <w:spacing w:line="220" w:lineRule="atLeast"/>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别</w:t>
            </w:r>
          </w:p>
        </w:tc>
        <w:tc>
          <w:tcPr>
            <w:tcW w:w="404" w:type="dxa"/>
            <w:gridSpan w:val="2"/>
            <w:vMerge w:val="restart"/>
            <w:vAlign w:val="center"/>
          </w:tcPr>
          <w:p w14:paraId="09BAED7E">
            <w:pPr>
              <w:adjustRightInd w:val="0"/>
              <w:snapToGrid w:val="0"/>
              <w:spacing w:line="220" w:lineRule="atLeast"/>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序</w:t>
            </w:r>
          </w:p>
          <w:p w14:paraId="09BAED7F">
            <w:pPr>
              <w:adjustRightInd w:val="0"/>
              <w:snapToGrid w:val="0"/>
              <w:spacing w:line="220" w:lineRule="atLeast"/>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号</w:t>
            </w:r>
          </w:p>
        </w:tc>
        <w:tc>
          <w:tcPr>
            <w:tcW w:w="967" w:type="dxa"/>
            <w:vMerge w:val="restart"/>
            <w:vAlign w:val="center"/>
          </w:tcPr>
          <w:p w14:paraId="09BAED80">
            <w:pPr>
              <w:adjustRightInd w:val="0"/>
              <w:snapToGrid w:val="0"/>
              <w:spacing w:line="220" w:lineRule="atLeast"/>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课程代码</w:t>
            </w:r>
          </w:p>
        </w:tc>
        <w:tc>
          <w:tcPr>
            <w:tcW w:w="4796" w:type="dxa"/>
            <w:gridSpan w:val="2"/>
            <w:vAlign w:val="center"/>
          </w:tcPr>
          <w:p w14:paraId="09BAED81">
            <w:pPr>
              <w:pStyle w:val="31"/>
              <w:widowControl w:val="0"/>
              <w:pBdr>
                <w:bottom w:val="none" w:color="auto" w:sz="0" w:space="0"/>
              </w:pBdr>
              <w:tabs>
                <w:tab w:val="clear" w:pos="4153"/>
                <w:tab w:val="clear" w:pos="8306"/>
              </w:tabs>
              <w:adjustRightInd w:val="0"/>
              <w:spacing w:line="220" w:lineRule="atLeast"/>
              <w:rPr>
                <w:rFonts w:ascii="Times New Roman" w:hAnsi="Times New Roman" w:eastAsia="宋体" w:cs="Times New Roman"/>
                <w:b/>
                <w:bCs/>
                <w:color w:val="000000" w:themeColor="text1"/>
                <w:szCs w:val="18"/>
                <w14:textFill>
                  <w14:solidFill>
                    <w14:schemeClr w14:val="tx1"/>
                  </w14:solidFill>
                </w14:textFill>
              </w:rPr>
            </w:pPr>
            <w:r>
              <w:rPr>
                <w:rFonts w:ascii="Times New Roman" w:hAnsi="宋体" w:eastAsia="宋体" w:cs="Times New Roman"/>
                <w:b/>
                <w:bCs/>
                <w:color w:val="000000" w:themeColor="text1"/>
                <w:szCs w:val="18"/>
                <w14:textFill>
                  <w14:solidFill>
                    <w14:schemeClr w14:val="tx1"/>
                  </w14:solidFill>
                </w14:textFill>
              </w:rPr>
              <w:t>课程名称</w:t>
            </w:r>
          </w:p>
        </w:tc>
        <w:tc>
          <w:tcPr>
            <w:tcW w:w="483" w:type="dxa"/>
            <w:vMerge w:val="restart"/>
            <w:vAlign w:val="center"/>
          </w:tcPr>
          <w:p w14:paraId="09BAED82">
            <w:pPr>
              <w:adjustRightInd w:val="0"/>
              <w:snapToGrid w:val="0"/>
              <w:spacing w:line="220" w:lineRule="atLeast"/>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学</w:t>
            </w:r>
          </w:p>
          <w:p w14:paraId="09BAED83">
            <w:pPr>
              <w:adjustRightInd w:val="0"/>
              <w:snapToGrid w:val="0"/>
              <w:spacing w:line="220" w:lineRule="atLeast"/>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分</w:t>
            </w:r>
          </w:p>
        </w:tc>
        <w:tc>
          <w:tcPr>
            <w:tcW w:w="461" w:type="dxa"/>
            <w:vMerge w:val="restart"/>
            <w:vAlign w:val="center"/>
          </w:tcPr>
          <w:p w14:paraId="09BAED84">
            <w:pPr>
              <w:adjustRightInd w:val="0"/>
              <w:snapToGrid w:val="0"/>
              <w:spacing w:line="220" w:lineRule="atLeast"/>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学</w:t>
            </w:r>
          </w:p>
          <w:p w14:paraId="09BAED85">
            <w:pPr>
              <w:adjustRightInd w:val="0"/>
              <w:snapToGrid w:val="0"/>
              <w:spacing w:line="220" w:lineRule="atLeast"/>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时</w:t>
            </w:r>
          </w:p>
        </w:tc>
        <w:tc>
          <w:tcPr>
            <w:tcW w:w="626" w:type="dxa"/>
            <w:vMerge w:val="restart"/>
            <w:vAlign w:val="center"/>
          </w:tcPr>
          <w:p w14:paraId="09BAED86">
            <w:pPr>
              <w:adjustRightInd w:val="0"/>
              <w:snapToGrid w:val="0"/>
              <w:spacing w:line="220" w:lineRule="atLeast"/>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讲</w:t>
            </w:r>
          </w:p>
          <w:p w14:paraId="09BAED87">
            <w:pPr>
              <w:adjustRightInd w:val="0"/>
              <w:snapToGrid w:val="0"/>
              <w:spacing w:line="220" w:lineRule="atLeast"/>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授</w:t>
            </w:r>
          </w:p>
        </w:tc>
        <w:tc>
          <w:tcPr>
            <w:tcW w:w="428" w:type="dxa"/>
            <w:vMerge w:val="restart"/>
            <w:vAlign w:val="center"/>
          </w:tcPr>
          <w:p w14:paraId="09BAED88">
            <w:pPr>
              <w:adjustRightInd w:val="0"/>
              <w:snapToGrid w:val="0"/>
              <w:spacing w:line="220" w:lineRule="atLeast"/>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实</w:t>
            </w:r>
          </w:p>
          <w:p w14:paraId="09BAED89">
            <w:pPr>
              <w:adjustRightInd w:val="0"/>
              <w:snapToGrid w:val="0"/>
              <w:spacing w:line="220" w:lineRule="atLeast"/>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验</w:t>
            </w:r>
          </w:p>
        </w:tc>
        <w:tc>
          <w:tcPr>
            <w:tcW w:w="1039" w:type="dxa"/>
            <w:gridSpan w:val="2"/>
            <w:vAlign w:val="center"/>
          </w:tcPr>
          <w:p w14:paraId="09BAED8A">
            <w:pPr>
              <w:adjustRightInd w:val="0"/>
              <w:snapToGrid w:val="0"/>
              <w:spacing w:line="220" w:lineRule="atLeast"/>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实践</w:t>
            </w:r>
          </w:p>
        </w:tc>
        <w:tc>
          <w:tcPr>
            <w:tcW w:w="647" w:type="dxa"/>
            <w:vMerge w:val="restart"/>
            <w:vAlign w:val="center"/>
          </w:tcPr>
          <w:p w14:paraId="09BAED8B">
            <w:pPr>
              <w:adjustRightInd w:val="0"/>
              <w:snapToGrid w:val="0"/>
              <w:spacing w:line="220" w:lineRule="atLeast"/>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开课</w:t>
            </w:r>
          </w:p>
          <w:p w14:paraId="09BAED8C">
            <w:pPr>
              <w:adjustRightInd w:val="0"/>
              <w:snapToGrid w:val="0"/>
              <w:spacing w:line="220" w:lineRule="atLeast"/>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学期</w:t>
            </w:r>
          </w:p>
        </w:tc>
      </w:tr>
      <w:tr w14:paraId="09BAE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9" w:hRule="atLeast"/>
          <w:jc w:val="center"/>
        </w:trPr>
        <w:tc>
          <w:tcPr>
            <w:tcW w:w="352" w:type="dxa"/>
            <w:vMerge w:val="continue"/>
          </w:tcPr>
          <w:p w14:paraId="09BAED8E">
            <w:pPr>
              <w:adjustRightInd w:val="0"/>
              <w:snapToGrid w:val="0"/>
              <w:spacing w:line="220" w:lineRule="atLeast"/>
              <w:rPr>
                <w:b/>
                <w:bCs/>
                <w:color w:val="000000" w:themeColor="text1"/>
                <w:sz w:val="18"/>
                <w:szCs w:val="18"/>
                <w14:textFill>
                  <w14:solidFill>
                    <w14:schemeClr w14:val="tx1"/>
                  </w14:solidFill>
                </w14:textFill>
              </w:rPr>
            </w:pPr>
          </w:p>
        </w:tc>
        <w:tc>
          <w:tcPr>
            <w:tcW w:w="403" w:type="dxa"/>
            <w:vMerge w:val="continue"/>
          </w:tcPr>
          <w:p w14:paraId="09BAED8F">
            <w:pPr>
              <w:adjustRightInd w:val="0"/>
              <w:snapToGrid w:val="0"/>
              <w:spacing w:line="220" w:lineRule="atLeast"/>
              <w:rPr>
                <w:b/>
                <w:bCs/>
                <w:color w:val="000000" w:themeColor="text1"/>
                <w:sz w:val="18"/>
                <w:szCs w:val="18"/>
                <w14:textFill>
                  <w14:solidFill>
                    <w14:schemeClr w14:val="tx1"/>
                  </w14:solidFill>
                </w14:textFill>
              </w:rPr>
            </w:pPr>
          </w:p>
        </w:tc>
        <w:tc>
          <w:tcPr>
            <w:tcW w:w="404" w:type="dxa"/>
            <w:gridSpan w:val="2"/>
            <w:vMerge w:val="continue"/>
          </w:tcPr>
          <w:p w14:paraId="09BAED90">
            <w:pPr>
              <w:adjustRightInd w:val="0"/>
              <w:snapToGrid w:val="0"/>
              <w:spacing w:line="220" w:lineRule="atLeast"/>
              <w:rPr>
                <w:b/>
                <w:bCs/>
                <w:color w:val="000000" w:themeColor="text1"/>
                <w:sz w:val="18"/>
                <w:szCs w:val="18"/>
                <w14:textFill>
                  <w14:solidFill>
                    <w14:schemeClr w14:val="tx1"/>
                  </w14:solidFill>
                </w14:textFill>
              </w:rPr>
            </w:pPr>
          </w:p>
        </w:tc>
        <w:tc>
          <w:tcPr>
            <w:tcW w:w="967" w:type="dxa"/>
            <w:vMerge w:val="continue"/>
          </w:tcPr>
          <w:p w14:paraId="09BAED91">
            <w:pPr>
              <w:adjustRightInd w:val="0"/>
              <w:snapToGrid w:val="0"/>
              <w:spacing w:line="220" w:lineRule="atLeast"/>
              <w:rPr>
                <w:b/>
                <w:bCs/>
                <w:color w:val="000000" w:themeColor="text1"/>
                <w:sz w:val="18"/>
                <w:szCs w:val="18"/>
                <w14:textFill>
                  <w14:solidFill>
                    <w14:schemeClr w14:val="tx1"/>
                  </w14:solidFill>
                </w14:textFill>
              </w:rPr>
            </w:pPr>
          </w:p>
        </w:tc>
        <w:tc>
          <w:tcPr>
            <w:tcW w:w="2536" w:type="dxa"/>
            <w:vAlign w:val="center"/>
          </w:tcPr>
          <w:p w14:paraId="09BAED92">
            <w:pPr>
              <w:adjustRightInd w:val="0"/>
              <w:snapToGrid w:val="0"/>
              <w:spacing w:line="220" w:lineRule="atLeast"/>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中文</w:t>
            </w:r>
          </w:p>
        </w:tc>
        <w:tc>
          <w:tcPr>
            <w:tcW w:w="2260" w:type="dxa"/>
            <w:vAlign w:val="center"/>
          </w:tcPr>
          <w:p w14:paraId="09BAED93">
            <w:pPr>
              <w:adjustRightInd w:val="0"/>
              <w:snapToGrid w:val="0"/>
              <w:spacing w:line="220" w:lineRule="atLeast"/>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英文</w:t>
            </w:r>
          </w:p>
        </w:tc>
        <w:tc>
          <w:tcPr>
            <w:tcW w:w="483" w:type="dxa"/>
            <w:vMerge w:val="continue"/>
          </w:tcPr>
          <w:p w14:paraId="09BAED94">
            <w:pPr>
              <w:adjustRightInd w:val="0"/>
              <w:snapToGrid w:val="0"/>
              <w:spacing w:line="220" w:lineRule="atLeast"/>
              <w:rPr>
                <w:b/>
                <w:bCs/>
                <w:color w:val="000000" w:themeColor="text1"/>
                <w:sz w:val="18"/>
                <w:szCs w:val="18"/>
                <w14:textFill>
                  <w14:solidFill>
                    <w14:schemeClr w14:val="tx1"/>
                  </w14:solidFill>
                </w14:textFill>
              </w:rPr>
            </w:pPr>
          </w:p>
        </w:tc>
        <w:tc>
          <w:tcPr>
            <w:tcW w:w="461" w:type="dxa"/>
            <w:vMerge w:val="continue"/>
          </w:tcPr>
          <w:p w14:paraId="09BAED95">
            <w:pPr>
              <w:adjustRightInd w:val="0"/>
              <w:snapToGrid w:val="0"/>
              <w:spacing w:line="220" w:lineRule="atLeast"/>
              <w:rPr>
                <w:b/>
                <w:bCs/>
                <w:color w:val="000000" w:themeColor="text1"/>
                <w:sz w:val="18"/>
                <w:szCs w:val="18"/>
                <w14:textFill>
                  <w14:solidFill>
                    <w14:schemeClr w14:val="tx1"/>
                  </w14:solidFill>
                </w14:textFill>
              </w:rPr>
            </w:pPr>
          </w:p>
        </w:tc>
        <w:tc>
          <w:tcPr>
            <w:tcW w:w="626" w:type="dxa"/>
            <w:vMerge w:val="continue"/>
          </w:tcPr>
          <w:p w14:paraId="09BAED96">
            <w:pPr>
              <w:adjustRightInd w:val="0"/>
              <w:snapToGrid w:val="0"/>
              <w:spacing w:line="220" w:lineRule="atLeast"/>
              <w:rPr>
                <w:b/>
                <w:bCs/>
                <w:color w:val="000000" w:themeColor="text1"/>
                <w:sz w:val="18"/>
                <w:szCs w:val="18"/>
                <w14:textFill>
                  <w14:solidFill>
                    <w14:schemeClr w14:val="tx1"/>
                  </w14:solidFill>
                </w14:textFill>
              </w:rPr>
            </w:pPr>
          </w:p>
        </w:tc>
        <w:tc>
          <w:tcPr>
            <w:tcW w:w="428" w:type="dxa"/>
            <w:vMerge w:val="continue"/>
          </w:tcPr>
          <w:p w14:paraId="09BAED97">
            <w:pPr>
              <w:adjustRightInd w:val="0"/>
              <w:snapToGrid w:val="0"/>
              <w:spacing w:line="220" w:lineRule="atLeast"/>
              <w:rPr>
                <w:b/>
                <w:bCs/>
                <w:color w:val="000000" w:themeColor="text1"/>
                <w:sz w:val="18"/>
                <w:szCs w:val="18"/>
                <w14:textFill>
                  <w14:solidFill>
                    <w14:schemeClr w14:val="tx1"/>
                  </w14:solidFill>
                </w14:textFill>
              </w:rPr>
            </w:pPr>
          </w:p>
        </w:tc>
        <w:tc>
          <w:tcPr>
            <w:tcW w:w="556" w:type="dxa"/>
            <w:vAlign w:val="center"/>
          </w:tcPr>
          <w:p w14:paraId="09BAED98">
            <w:pPr>
              <w:adjustRightInd w:val="0"/>
              <w:snapToGrid w:val="0"/>
              <w:spacing w:line="220" w:lineRule="atLeast"/>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课</w:t>
            </w:r>
          </w:p>
          <w:p w14:paraId="09BAED99">
            <w:pPr>
              <w:adjustRightInd w:val="0"/>
              <w:snapToGrid w:val="0"/>
              <w:spacing w:line="220" w:lineRule="atLeast"/>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内</w:t>
            </w:r>
          </w:p>
        </w:tc>
        <w:tc>
          <w:tcPr>
            <w:tcW w:w="483" w:type="dxa"/>
            <w:vAlign w:val="center"/>
          </w:tcPr>
          <w:p w14:paraId="09BAED9A">
            <w:pPr>
              <w:adjustRightInd w:val="0"/>
              <w:snapToGrid w:val="0"/>
              <w:spacing w:line="220" w:lineRule="atLeast"/>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课</w:t>
            </w:r>
          </w:p>
          <w:p w14:paraId="09BAED9B">
            <w:pPr>
              <w:adjustRightInd w:val="0"/>
              <w:snapToGrid w:val="0"/>
              <w:spacing w:line="220" w:lineRule="atLeast"/>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外</w:t>
            </w:r>
          </w:p>
        </w:tc>
        <w:tc>
          <w:tcPr>
            <w:tcW w:w="647" w:type="dxa"/>
            <w:vMerge w:val="continue"/>
            <w:tcMar>
              <w:left w:w="0" w:type="dxa"/>
              <w:right w:w="0" w:type="dxa"/>
            </w:tcMar>
            <w:vAlign w:val="center"/>
          </w:tcPr>
          <w:p w14:paraId="09BAED9C">
            <w:pPr>
              <w:adjustRightInd w:val="0"/>
              <w:snapToGrid w:val="0"/>
              <w:spacing w:line="220" w:lineRule="atLeast"/>
              <w:jc w:val="center"/>
              <w:rPr>
                <w:b/>
                <w:bCs/>
                <w:color w:val="000000" w:themeColor="text1"/>
                <w:sz w:val="18"/>
                <w:szCs w:val="18"/>
                <w14:textFill>
                  <w14:solidFill>
                    <w14:schemeClr w14:val="tx1"/>
                  </w14:solidFill>
                </w14:textFill>
              </w:rPr>
            </w:pPr>
          </w:p>
        </w:tc>
      </w:tr>
      <w:tr w14:paraId="09BAED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352" w:type="dxa"/>
            <w:vMerge w:val="restart"/>
            <w:vAlign w:val="center"/>
          </w:tcPr>
          <w:p w14:paraId="09BAED9E">
            <w:pPr>
              <w:rPr>
                <w:b/>
                <w:color w:val="000000" w:themeColor="text1"/>
                <w:sz w:val="18"/>
                <w:szCs w:val="18"/>
                <w14:textFill>
                  <w14:solidFill>
                    <w14:schemeClr w14:val="tx1"/>
                  </w14:solidFill>
                </w14:textFill>
              </w:rPr>
            </w:pPr>
            <w:bookmarkStart w:id="0" w:name="_Hlk505005728"/>
            <w:r>
              <w:rPr>
                <w:rFonts w:hAnsi="宋体"/>
                <w:b/>
                <w:color w:val="000000" w:themeColor="text1"/>
                <w:sz w:val="18"/>
                <w:szCs w:val="18"/>
                <w14:textFill>
                  <w14:solidFill>
                    <w14:schemeClr w14:val="tx1"/>
                  </w14:solidFill>
                </w14:textFill>
              </w:rPr>
              <w:t>专</w:t>
            </w:r>
          </w:p>
          <w:p w14:paraId="09BAED9F">
            <w:pPr>
              <w:jc w:val="center"/>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业</w:t>
            </w:r>
          </w:p>
          <w:p w14:paraId="09BAEDA0">
            <w:pPr>
              <w:jc w:val="center"/>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基</w:t>
            </w:r>
          </w:p>
          <w:p w14:paraId="09BAEDA1">
            <w:pPr>
              <w:jc w:val="center"/>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础</w:t>
            </w:r>
          </w:p>
          <w:p w14:paraId="09BAEDA2">
            <w:pPr>
              <w:jc w:val="center"/>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课</w:t>
            </w:r>
          </w:p>
          <w:p w14:paraId="09BAEDA3">
            <w:pPr>
              <w:jc w:val="center"/>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程</w:t>
            </w:r>
          </w:p>
        </w:tc>
        <w:tc>
          <w:tcPr>
            <w:tcW w:w="403" w:type="dxa"/>
            <w:vMerge w:val="restart"/>
            <w:vAlign w:val="center"/>
          </w:tcPr>
          <w:p w14:paraId="09BAEDA4">
            <w:pPr>
              <w:jc w:val="center"/>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必</w:t>
            </w:r>
          </w:p>
          <w:p w14:paraId="09BAEDA5">
            <w:pPr>
              <w:jc w:val="center"/>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修</w:t>
            </w:r>
          </w:p>
        </w:tc>
        <w:tc>
          <w:tcPr>
            <w:tcW w:w="390" w:type="dxa"/>
            <w:tcMar>
              <w:left w:w="0" w:type="dxa"/>
              <w:right w:w="0" w:type="dxa"/>
            </w:tcMar>
            <w:vAlign w:val="center"/>
          </w:tcPr>
          <w:p w14:paraId="09BAEDA6">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981" w:type="dxa"/>
            <w:gridSpan w:val="2"/>
            <w:tcMar>
              <w:left w:w="0" w:type="dxa"/>
              <w:right w:w="0" w:type="dxa"/>
            </w:tcMar>
            <w:vAlign w:val="center"/>
          </w:tcPr>
          <w:p w14:paraId="09BAEDA7">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2402005</w:t>
            </w:r>
          </w:p>
        </w:tc>
        <w:tc>
          <w:tcPr>
            <w:tcW w:w="2536" w:type="dxa"/>
            <w:tcMar>
              <w:left w:w="57" w:type="dxa"/>
              <w:right w:w="57" w:type="dxa"/>
            </w:tcMar>
            <w:vAlign w:val="center"/>
          </w:tcPr>
          <w:p w14:paraId="09BAEDA8">
            <w:pPr>
              <w:adjustRightInd w:val="0"/>
              <w:snapToGrid w:val="0"/>
              <w:spacing w:line="220" w:lineRule="atLeast"/>
              <w:rPr>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学前儿童保育学</w:t>
            </w:r>
          </w:p>
        </w:tc>
        <w:tc>
          <w:tcPr>
            <w:tcW w:w="2260" w:type="dxa"/>
            <w:tcMar>
              <w:left w:w="0" w:type="dxa"/>
              <w:right w:w="0" w:type="dxa"/>
            </w:tcMar>
            <w:vAlign w:val="center"/>
          </w:tcPr>
          <w:p w14:paraId="09BAEDA9">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Preschool child care</w:t>
            </w:r>
          </w:p>
        </w:tc>
        <w:tc>
          <w:tcPr>
            <w:tcW w:w="483" w:type="dxa"/>
            <w:tcMar>
              <w:left w:w="0" w:type="dxa"/>
              <w:right w:w="0" w:type="dxa"/>
            </w:tcMar>
            <w:vAlign w:val="center"/>
          </w:tcPr>
          <w:p w14:paraId="09BAEDAA">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EDAB">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EDAC">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26</w:t>
            </w:r>
          </w:p>
        </w:tc>
        <w:tc>
          <w:tcPr>
            <w:tcW w:w="428" w:type="dxa"/>
            <w:tcMar>
              <w:left w:w="0" w:type="dxa"/>
              <w:right w:w="0" w:type="dxa"/>
            </w:tcMar>
            <w:vAlign w:val="center"/>
          </w:tcPr>
          <w:p w14:paraId="09BAEDAD">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DAE">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483" w:type="dxa"/>
            <w:tcMar>
              <w:left w:w="0" w:type="dxa"/>
              <w:right w:w="0" w:type="dxa"/>
            </w:tcMar>
            <w:vAlign w:val="center"/>
          </w:tcPr>
          <w:p w14:paraId="09BAEDAF">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DB0">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2</w:t>
            </w:r>
          </w:p>
        </w:tc>
      </w:tr>
      <w:bookmarkEnd w:id="0"/>
      <w:tr w14:paraId="09BAED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352" w:type="dxa"/>
            <w:vMerge w:val="continue"/>
            <w:vAlign w:val="center"/>
          </w:tcPr>
          <w:p w14:paraId="09BAEDB2">
            <w:pPr>
              <w:jc w:val="center"/>
              <w:rPr>
                <w:color w:val="000000" w:themeColor="text1"/>
                <w:sz w:val="18"/>
                <w:szCs w:val="18"/>
                <w14:textFill>
                  <w14:solidFill>
                    <w14:schemeClr w14:val="tx1"/>
                  </w14:solidFill>
                </w14:textFill>
              </w:rPr>
            </w:pPr>
          </w:p>
        </w:tc>
        <w:tc>
          <w:tcPr>
            <w:tcW w:w="403" w:type="dxa"/>
            <w:vMerge w:val="continue"/>
            <w:vAlign w:val="center"/>
          </w:tcPr>
          <w:p w14:paraId="09BAEDB3">
            <w:pPr>
              <w:jc w:val="center"/>
              <w:rPr>
                <w:color w:val="000000" w:themeColor="text1"/>
                <w:sz w:val="18"/>
                <w:szCs w:val="18"/>
                <w14:textFill>
                  <w14:solidFill>
                    <w14:schemeClr w14:val="tx1"/>
                  </w14:solidFill>
                </w14:textFill>
              </w:rPr>
            </w:pPr>
          </w:p>
        </w:tc>
        <w:tc>
          <w:tcPr>
            <w:tcW w:w="390" w:type="dxa"/>
            <w:tcMar>
              <w:left w:w="0" w:type="dxa"/>
              <w:right w:w="0" w:type="dxa"/>
            </w:tcMar>
            <w:vAlign w:val="center"/>
          </w:tcPr>
          <w:p w14:paraId="09BAEDB4">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981" w:type="dxa"/>
            <w:gridSpan w:val="2"/>
            <w:tcMar>
              <w:left w:w="0" w:type="dxa"/>
              <w:right w:w="0" w:type="dxa"/>
            </w:tcMar>
            <w:vAlign w:val="center"/>
          </w:tcPr>
          <w:p w14:paraId="09BAEDB5">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2402006</w:t>
            </w:r>
          </w:p>
        </w:tc>
        <w:tc>
          <w:tcPr>
            <w:tcW w:w="2536" w:type="dxa"/>
            <w:tcMar>
              <w:left w:w="57" w:type="dxa"/>
              <w:right w:w="57" w:type="dxa"/>
            </w:tcMar>
            <w:vAlign w:val="center"/>
          </w:tcPr>
          <w:p w14:paraId="09BAEDB6">
            <w:pPr>
              <w:adjustRightInd w:val="0"/>
              <w:snapToGrid w:val="0"/>
              <w:spacing w:line="220" w:lineRule="atLeast"/>
              <w:rPr>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学前儿童发展科学</w:t>
            </w:r>
          </w:p>
        </w:tc>
        <w:tc>
          <w:tcPr>
            <w:tcW w:w="2260" w:type="dxa"/>
            <w:tcMar>
              <w:left w:w="0" w:type="dxa"/>
              <w:right w:w="0" w:type="dxa"/>
            </w:tcMar>
            <w:vAlign w:val="center"/>
          </w:tcPr>
          <w:p w14:paraId="09BAEDB7">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Science of preschool development</w:t>
            </w:r>
          </w:p>
        </w:tc>
        <w:tc>
          <w:tcPr>
            <w:tcW w:w="483" w:type="dxa"/>
            <w:tcMar>
              <w:left w:w="0" w:type="dxa"/>
              <w:right w:w="0" w:type="dxa"/>
            </w:tcMar>
            <w:vAlign w:val="center"/>
          </w:tcPr>
          <w:p w14:paraId="09BAEDB8">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EDB9">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EDBA">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26</w:t>
            </w:r>
          </w:p>
        </w:tc>
        <w:tc>
          <w:tcPr>
            <w:tcW w:w="428" w:type="dxa"/>
            <w:tcMar>
              <w:left w:w="0" w:type="dxa"/>
              <w:right w:w="0" w:type="dxa"/>
            </w:tcMar>
            <w:vAlign w:val="center"/>
          </w:tcPr>
          <w:p w14:paraId="09BAEDBB">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DBC">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483" w:type="dxa"/>
            <w:tcMar>
              <w:left w:w="0" w:type="dxa"/>
              <w:right w:w="0" w:type="dxa"/>
            </w:tcMar>
            <w:vAlign w:val="center"/>
          </w:tcPr>
          <w:p w14:paraId="09BAEDBD">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DBE">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2</w:t>
            </w:r>
          </w:p>
        </w:tc>
      </w:tr>
      <w:tr w14:paraId="09BAED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352" w:type="dxa"/>
            <w:vMerge w:val="continue"/>
            <w:vAlign w:val="center"/>
          </w:tcPr>
          <w:p w14:paraId="09BAEDC0">
            <w:pPr>
              <w:jc w:val="center"/>
              <w:rPr>
                <w:color w:val="000000" w:themeColor="text1"/>
                <w:sz w:val="18"/>
                <w:szCs w:val="18"/>
                <w14:textFill>
                  <w14:solidFill>
                    <w14:schemeClr w14:val="tx1"/>
                  </w14:solidFill>
                </w14:textFill>
              </w:rPr>
            </w:pPr>
          </w:p>
        </w:tc>
        <w:tc>
          <w:tcPr>
            <w:tcW w:w="403" w:type="dxa"/>
            <w:vMerge w:val="continue"/>
            <w:vAlign w:val="center"/>
          </w:tcPr>
          <w:p w14:paraId="09BAEDC1">
            <w:pPr>
              <w:jc w:val="center"/>
              <w:rPr>
                <w:color w:val="000000" w:themeColor="text1"/>
                <w:sz w:val="18"/>
                <w:szCs w:val="18"/>
                <w14:textFill>
                  <w14:solidFill>
                    <w14:schemeClr w14:val="tx1"/>
                  </w14:solidFill>
                </w14:textFill>
              </w:rPr>
            </w:pPr>
          </w:p>
        </w:tc>
        <w:tc>
          <w:tcPr>
            <w:tcW w:w="390" w:type="dxa"/>
            <w:tcMar>
              <w:left w:w="0" w:type="dxa"/>
              <w:right w:w="0" w:type="dxa"/>
            </w:tcMar>
            <w:vAlign w:val="center"/>
          </w:tcPr>
          <w:p w14:paraId="09BAEDC2">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981" w:type="dxa"/>
            <w:gridSpan w:val="2"/>
            <w:tcMar>
              <w:left w:w="0" w:type="dxa"/>
              <w:right w:w="0" w:type="dxa"/>
            </w:tcMar>
            <w:vAlign w:val="center"/>
          </w:tcPr>
          <w:p w14:paraId="09BAEDC3">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2402009</w:t>
            </w:r>
          </w:p>
        </w:tc>
        <w:tc>
          <w:tcPr>
            <w:tcW w:w="2536" w:type="dxa"/>
            <w:tcMar>
              <w:left w:w="57" w:type="dxa"/>
              <w:right w:w="57" w:type="dxa"/>
            </w:tcMar>
            <w:vAlign w:val="center"/>
          </w:tcPr>
          <w:p w14:paraId="09BAEDC4">
            <w:pPr>
              <w:adjustRightInd w:val="0"/>
              <w:snapToGrid w:val="0"/>
              <w:spacing w:line="220" w:lineRule="atLeast"/>
              <w:rPr>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学前教育原理</w:t>
            </w:r>
          </w:p>
        </w:tc>
        <w:tc>
          <w:tcPr>
            <w:tcW w:w="2260" w:type="dxa"/>
            <w:tcMar>
              <w:left w:w="0" w:type="dxa"/>
              <w:right w:w="0" w:type="dxa"/>
            </w:tcMar>
            <w:vAlign w:val="center"/>
          </w:tcPr>
          <w:p w14:paraId="09BAEDC5">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Principle of Preschool Education</w:t>
            </w:r>
          </w:p>
        </w:tc>
        <w:tc>
          <w:tcPr>
            <w:tcW w:w="483" w:type="dxa"/>
            <w:tcMar>
              <w:left w:w="0" w:type="dxa"/>
              <w:right w:w="0" w:type="dxa"/>
            </w:tcMar>
            <w:vAlign w:val="center"/>
          </w:tcPr>
          <w:p w14:paraId="09BAEDC6">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EDC7">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EDC8">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26</w:t>
            </w:r>
          </w:p>
        </w:tc>
        <w:tc>
          <w:tcPr>
            <w:tcW w:w="428" w:type="dxa"/>
            <w:tcMar>
              <w:left w:w="0" w:type="dxa"/>
              <w:right w:w="0" w:type="dxa"/>
            </w:tcMar>
            <w:vAlign w:val="center"/>
          </w:tcPr>
          <w:p w14:paraId="09BAEDC9">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DCA">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483" w:type="dxa"/>
            <w:tcMar>
              <w:left w:w="0" w:type="dxa"/>
              <w:right w:w="0" w:type="dxa"/>
            </w:tcMar>
            <w:vAlign w:val="center"/>
          </w:tcPr>
          <w:p w14:paraId="09BAEDCB">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DCC">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2</w:t>
            </w:r>
          </w:p>
        </w:tc>
      </w:tr>
      <w:tr w14:paraId="09BAED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352" w:type="dxa"/>
            <w:vMerge w:val="continue"/>
            <w:vAlign w:val="center"/>
          </w:tcPr>
          <w:p w14:paraId="09BAEDCE">
            <w:pPr>
              <w:jc w:val="center"/>
              <w:rPr>
                <w:color w:val="000000" w:themeColor="text1"/>
                <w:sz w:val="18"/>
                <w:szCs w:val="18"/>
                <w14:textFill>
                  <w14:solidFill>
                    <w14:schemeClr w14:val="tx1"/>
                  </w14:solidFill>
                </w14:textFill>
              </w:rPr>
            </w:pPr>
          </w:p>
        </w:tc>
        <w:tc>
          <w:tcPr>
            <w:tcW w:w="403" w:type="dxa"/>
            <w:vMerge w:val="continue"/>
            <w:vAlign w:val="center"/>
          </w:tcPr>
          <w:p w14:paraId="09BAEDCF">
            <w:pPr>
              <w:jc w:val="center"/>
              <w:rPr>
                <w:color w:val="000000" w:themeColor="text1"/>
                <w:sz w:val="18"/>
                <w:szCs w:val="18"/>
                <w14:textFill>
                  <w14:solidFill>
                    <w14:schemeClr w14:val="tx1"/>
                  </w14:solidFill>
                </w14:textFill>
              </w:rPr>
            </w:pPr>
          </w:p>
        </w:tc>
        <w:tc>
          <w:tcPr>
            <w:tcW w:w="390" w:type="dxa"/>
            <w:tcMar>
              <w:left w:w="0" w:type="dxa"/>
              <w:right w:w="0" w:type="dxa"/>
            </w:tcMar>
            <w:vAlign w:val="center"/>
          </w:tcPr>
          <w:p w14:paraId="09BAEDD0">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981" w:type="dxa"/>
            <w:gridSpan w:val="2"/>
            <w:tcMar>
              <w:left w:w="0" w:type="dxa"/>
              <w:right w:w="0" w:type="dxa"/>
            </w:tcMar>
            <w:vAlign w:val="center"/>
          </w:tcPr>
          <w:p w14:paraId="09BAEDD1">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2402012</w:t>
            </w:r>
          </w:p>
        </w:tc>
        <w:tc>
          <w:tcPr>
            <w:tcW w:w="2536" w:type="dxa"/>
            <w:tcMar>
              <w:left w:w="57" w:type="dxa"/>
              <w:right w:w="57" w:type="dxa"/>
            </w:tcMar>
            <w:vAlign w:val="center"/>
          </w:tcPr>
          <w:p w14:paraId="09BAEDD2">
            <w:pPr>
              <w:adjustRightInd w:val="0"/>
              <w:snapToGrid w:val="0"/>
              <w:spacing w:line="220" w:lineRule="atLeast"/>
              <w:rPr>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学前教育政策法规</w:t>
            </w:r>
          </w:p>
        </w:tc>
        <w:tc>
          <w:tcPr>
            <w:tcW w:w="2260" w:type="dxa"/>
            <w:tcMar>
              <w:left w:w="0" w:type="dxa"/>
              <w:right w:w="0" w:type="dxa"/>
            </w:tcMar>
            <w:vAlign w:val="center"/>
          </w:tcPr>
          <w:p w14:paraId="09BAEDD3">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Preschool education policies and regulations</w:t>
            </w:r>
          </w:p>
        </w:tc>
        <w:tc>
          <w:tcPr>
            <w:tcW w:w="483" w:type="dxa"/>
            <w:tcMar>
              <w:left w:w="0" w:type="dxa"/>
              <w:right w:w="0" w:type="dxa"/>
            </w:tcMar>
            <w:vAlign w:val="center"/>
          </w:tcPr>
          <w:p w14:paraId="09BAEDD4">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461" w:type="dxa"/>
            <w:tcMar>
              <w:left w:w="0" w:type="dxa"/>
              <w:right w:w="0" w:type="dxa"/>
            </w:tcMar>
            <w:vAlign w:val="center"/>
          </w:tcPr>
          <w:p w14:paraId="09BAEDD5">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626" w:type="dxa"/>
            <w:tcMar>
              <w:left w:w="0" w:type="dxa"/>
              <w:right w:w="0" w:type="dxa"/>
            </w:tcMar>
            <w:vAlign w:val="center"/>
          </w:tcPr>
          <w:p w14:paraId="09BAEDD6">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428" w:type="dxa"/>
            <w:tcMar>
              <w:left w:w="0" w:type="dxa"/>
              <w:right w:w="0" w:type="dxa"/>
            </w:tcMar>
            <w:vAlign w:val="center"/>
          </w:tcPr>
          <w:p w14:paraId="09BAEDD7">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DD8">
            <w:pPr>
              <w:adjustRightInd w:val="0"/>
              <w:snapToGrid w:val="0"/>
              <w:spacing w:line="220" w:lineRule="atLeast"/>
              <w:jc w:val="center"/>
              <w:rPr>
                <w:color w:val="000000" w:themeColor="text1"/>
                <w:sz w:val="18"/>
                <w:szCs w:val="18"/>
                <w14:textFill>
                  <w14:solidFill>
                    <w14:schemeClr w14:val="tx1"/>
                  </w14:solidFill>
                </w14:textFill>
              </w:rPr>
            </w:pPr>
          </w:p>
        </w:tc>
        <w:tc>
          <w:tcPr>
            <w:tcW w:w="483" w:type="dxa"/>
            <w:tcMar>
              <w:left w:w="0" w:type="dxa"/>
              <w:right w:w="0" w:type="dxa"/>
            </w:tcMar>
            <w:vAlign w:val="center"/>
          </w:tcPr>
          <w:p w14:paraId="09BAEDD9">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DDA">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3</w:t>
            </w:r>
          </w:p>
        </w:tc>
      </w:tr>
      <w:tr w14:paraId="09BAED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352" w:type="dxa"/>
            <w:vMerge w:val="continue"/>
            <w:vAlign w:val="center"/>
          </w:tcPr>
          <w:p w14:paraId="09BAEDDC">
            <w:pPr>
              <w:jc w:val="center"/>
              <w:rPr>
                <w:color w:val="000000" w:themeColor="text1"/>
                <w:sz w:val="18"/>
                <w:szCs w:val="18"/>
                <w14:textFill>
                  <w14:solidFill>
                    <w14:schemeClr w14:val="tx1"/>
                  </w14:solidFill>
                </w14:textFill>
              </w:rPr>
            </w:pPr>
          </w:p>
        </w:tc>
        <w:tc>
          <w:tcPr>
            <w:tcW w:w="403" w:type="dxa"/>
            <w:vMerge w:val="continue"/>
            <w:vAlign w:val="center"/>
          </w:tcPr>
          <w:p w14:paraId="09BAEDDD">
            <w:pPr>
              <w:jc w:val="center"/>
              <w:rPr>
                <w:color w:val="000000" w:themeColor="text1"/>
                <w:sz w:val="18"/>
                <w:szCs w:val="18"/>
                <w14:textFill>
                  <w14:solidFill>
                    <w14:schemeClr w14:val="tx1"/>
                  </w14:solidFill>
                </w14:textFill>
              </w:rPr>
            </w:pPr>
          </w:p>
        </w:tc>
        <w:tc>
          <w:tcPr>
            <w:tcW w:w="390" w:type="dxa"/>
            <w:tcMar>
              <w:left w:w="0" w:type="dxa"/>
              <w:right w:w="0" w:type="dxa"/>
            </w:tcMar>
            <w:vAlign w:val="center"/>
          </w:tcPr>
          <w:p w14:paraId="09BAEDDE">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981" w:type="dxa"/>
            <w:gridSpan w:val="2"/>
            <w:tcMar>
              <w:left w:w="0" w:type="dxa"/>
              <w:right w:w="0" w:type="dxa"/>
            </w:tcMar>
            <w:vAlign w:val="center"/>
          </w:tcPr>
          <w:p w14:paraId="09BAEDDF">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2402010</w:t>
            </w:r>
          </w:p>
        </w:tc>
        <w:tc>
          <w:tcPr>
            <w:tcW w:w="2536" w:type="dxa"/>
            <w:tcMar>
              <w:left w:w="57" w:type="dxa"/>
              <w:right w:w="57" w:type="dxa"/>
            </w:tcMar>
            <w:vAlign w:val="center"/>
          </w:tcPr>
          <w:p w14:paraId="09BAEDE0">
            <w:pPr>
              <w:adjustRightInd w:val="0"/>
              <w:snapToGrid w:val="0"/>
              <w:spacing w:line="220" w:lineRule="atLeast"/>
              <w:rPr>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幼儿园课程</w:t>
            </w:r>
          </w:p>
        </w:tc>
        <w:tc>
          <w:tcPr>
            <w:tcW w:w="2260" w:type="dxa"/>
            <w:tcMar>
              <w:left w:w="0" w:type="dxa"/>
              <w:right w:w="0" w:type="dxa"/>
            </w:tcMar>
            <w:vAlign w:val="center"/>
          </w:tcPr>
          <w:p w14:paraId="09BAEDE1">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Kindergarten Curriculum</w:t>
            </w:r>
          </w:p>
        </w:tc>
        <w:tc>
          <w:tcPr>
            <w:tcW w:w="483" w:type="dxa"/>
            <w:tcMar>
              <w:left w:w="0" w:type="dxa"/>
              <w:right w:w="0" w:type="dxa"/>
            </w:tcMar>
            <w:vAlign w:val="center"/>
          </w:tcPr>
          <w:p w14:paraId="09BAEDE2">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EDE3">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EDE4">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26</w:t>
            </w:r>
          </w:p>
        </w:tc>
        <w:tc>
          <w:tcPr>
            <w:tcW w:w="428" w:type="dxa"/>
            <w:tcMar>
              <w:left w:w="0" w:type="dxa"/>
              <w:right w:w="0" w:type="dxa"/>
            </w:tcMar>
            <w:vAlign w:val="center"/>
          </w:tcPr>
          <w:p w14:paraId="09BAEDE5">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DE6">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483" w:type="dxa"/>
            <w:tcMar>
              <w:left w:w="0" w:type="dxa"/>
              <w:right w:w="0" w:type="dxa"/>
            </w:tcMar>
            <w:vAlign w:val="center"/>
          </w:tcPr>
          <w:p w14:paraId="09BAEDE7">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DE8">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3</w:t>
            </w:r>
          </w:p>
        </w:tc>
      </w:tr>
      <w:tr w14:paraId="09BAED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3" w:hRule="atLeast"/>
          <w:jc w:val="center"/>
        </w:trPr>
        <w:tc>
          <w:tcPr>
            <w:tcW w:w="352" w:type="dxa"/>
            <w:vMerge w:val="continue"/>
            <w:vAlign w:val="center"/>
          </w:tcPr>
          <w:p w14:paraId="09BAEDEA">
            <w:pPr>
              <w:jc w:val="center"/>
              <w:rPr>
                <w:color w:val="000000" w:themeColor="text1"/>
                <w:sz w:val="18"/>
                <w:szCs w:val="18"/>
                <w14:textFill>
                  <w14:solidFill>
                    <w14:schemeClr w14:val="tx1"/>
                  </w14:solidFill>
                </w14:textFill>
              </w:rPr>
            </w:pPr>
          </w:p>
        </w:tc>
        <w:tc>
          <w:tcPr>
            <w:tcW w:w="403" w:type="dxa"/>
            <w:vMerge w:val="continue"/>
            <w:vAlign w:val="center"/>
          </w:tcPr>
          <w:p w14:paraId="09BAEDEB">
            <w:pPr>
              <w:jc w:val="center"/>
              <w:rPr>
                <w:color w:val="000000" w:themeColor="text1"/>
                <w:sz w:val="18"/>
                <w:szCs w:val="18"/>
                <w14:textFill>
                  <w14:solidFill>
                    <w14:schemeClr w14:val="tx1"/>
                  </w14:solidFill>
                </w14:textFill>
              </w:rPr>
            </w:pPr>
          </w:p>
        </w:tc>
        <w:tc>
          <w:tcPr>
            <w:tcW w:w="390" w:type="dxa"/>
            <w:tcMar>
              <w:left w:w="0" w:type="dxa"/>
              <w:right w:w="0" w:type="dxa"/>
            </w:tcMar>
            <w:vAlign w:val="center"/>
          </w:tcPr>
          <w:p w14:paraId="09BAEDEC">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981" w:type="dxa"/>
            <w:gridSpan w:val="2"/>
            <w:tcMar>
              <w:left w:w="0" w:type="dxa"/>
              <w:right w:w="0" w:type="dxa"/>
            </w:tcMar>
            <w:vAlign w:val="center"/>
          </w:tcPr>
          <w:p w14:paraId="09BAEDED">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2402011</w:t>
            </w:r>
          </w:p>
        </w:tc>
        <w:tc>
          <w:tcPr>
            <w:tcW w:w="2536" w:type="dxa"/>
            <w:tcMar>
              <w:left w:w="57" w:type="dxa"/>
              <w:right w:w="57" w:type="dxa"/>
            </w:tcMar>
            <w:vAlign w:val="center"/>
          </w:tcPr>
          <w:p w14:paraId="09BAEDEE">
            <w:pPr>
              <w:adjustRightInd w:val="0"/>
              <w:snapToGrid w:val="0"/>
              <w:spacing w:line="220" w:lineRule="atLeast"/>
              <w:rPr>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幼儿游戏与指导</w:t>
            </w:r>
            <w:r>
              <w:rPr>
                <w:color w:val="000000" w:themeColor="text1"/>
                <w:sz w:val="18"/>
                <w:szCs w:val="18"/>
                <w14:textFill>
                  <w14:solidFill>
                    <w14:schemeClr w14:val="tx1"/>
                  </w14:solidFill>
                </w14:textFill>
              </w:rPr>
              <w:t>(Q)</w:t>
            </w:r>
          </w:p>
        </w:tc>
        <w:tc>
          <w:tcPr>
            <w:tcW w:w="2260" w:type="dxa"/>
            <w:tcMar>
              <w:left w:w="0" w:type="dxa"/>
              <w:right w:w="0" w:type="dxa"/>
            </w:tcMar>
            <w:vAlign w:val="center"/>
          </w:tcPr>
          <w:p w14:paraId="09BAEDEF">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Children‘s Play and Guidance</w:t>
            </w:r>
          </w:p>
        </w:tc>
        <w:tc>
          <w:tcPr>
            <w:tcW w:w="483" w:type="dxa"/>
            <w:tcMar>
              <w:left w:w="0" w:type="dxa"/>
              <w:right w:w="0" w:type="dxa"/>
            </w:tcMar>
            <w:vAlign w:val="center"/>
          </w:tcPr>
          <w:p w14:paraId="09BAEDF0">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EDF1">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EDF2">
            <w:pPr>
              <w:pStyle w:val="31"/>
              <w:widowControl w:val="0"/>
              <w:pBdr>
                <w:bottom w:val="none" w:color="auto" w:sz="0" w:space="0"/>
              </w:pBdr>
              <w:tabs>
                <w:tab w:val="clear" w:pos="4153"/>
                <w:tab w:val="clear" w:pos="8306"/>
              </w:tabs>
              <w:adjustRightInd w:val="0"/>
              <w:spacing w:line="220" w:lineRule="atLeast"/>
              <w:rPr>
                <w:rFonts w:ascii="Times New Roman" w:hAnsi="Times New Roman" w:eastAsia="宋体" w:cs="Times New Roman"/>
                <w:color w:val="000000" w:themeColor="text1"/>
                <w:szCs w:val="18"/>
                <w14:textFill>
                  <w14:solidFill>
                    <w14:schemeClr w14:val="tx1"/>
                  </w14:solidFill>
                </w14:textFill>
              </w:rPr>
            </w:pPr>
            <w:r>
              <w:rPr>
                <w:rFonts w:ascii="Times New Roman" w:hAnsi="Times New Roman" w:eastAsia="宋体" w:cs="Times New Roman"/>
                <w:color w:val="000000" w:themeColor="text1"/>
                <w:szCs w:val="18"/>
                <w14:textFill>
                  <w14:solidFill>
                    <w14:schemeClr w14:val="tx1"/>
                  </w14:solidFill>
                </w14:textFill>
              </w:rPr>
              <w:t>26</w:t>
            </w:r>
          </w:p>
        </w:tc>
        <w:tc>
          <w:tcPr>
            <w:tcW w:w="428" w:type="dxa"/>
            <w:tcMar>
              <w:left w:w="0" w:type="dxa"/>
              <w:right w:w="0" w:type="dxa"/>
            </w:tcMar>
            <w:vAlign w:val="center"/>
          </w:tcPr>
          <w:p w14:paraId="09BAEDF3">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DF4">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483" w:type="dxa"/>
            <w:tcMar>
              <w:left w:w="0" w:type="dxa"/>
              <w:right w:w="0" w:type="dxa"/>
            </w:tcMar>
            <w:vAlign w:val="center"/>
          </w:tcPr>
          <w:p w14:paraId="09BAEDF5">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DF6">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4</w:t>
            </w:r>
          </w:p>
        </w:tc>
      </w:tr>
      <w:tr w14:paraId="09BAEE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2" w:type="dxa"/>
            <w:vMerge w:val="continue"/>
            <w:vAlign w:val="center"/>
          </w:tcPr>
          <w:p w14:paraId="09BAEDF8">
            <w:pPr>
              <w:jc w:val="center"/>
              <w:rPr>
                <w:color w:val="000000" w:themeColor="text1"/>
                <w:sz w:val="18"/>
                <w:szCs w:val="18"/>
                <w14:textFill>
                  <w14:solidFill>
                    <w14:schemeClr w14:val="tx1"/>
                  </w14:solidFill>
                </w14:textFill>
              </w:rPr>
            </w:pPr>
          </w:p>
        </w:tc>
        <w:tc>
          <w:tcPr>
            <w:tcW w:w="403" w:type="dxa"/>
            <w:vMerge w:val="continue"/>
            <w:vAlign w:val="center"/>
          </w:tcPr>
          <w:p w14:paraId="09BAEDF9">
            <w:pPr>
              <w:jc w:val="center"/>
              <w:rPr>
                <w:color w:val="000000" w:themeColor="text1"/>
                <w:sz w:val="18"/>
                <w:szCs w:val="18"/>
                <w14:textFill>
                  <w14:solidFill>
                    <w14:schemeClr w14:val="tx1"/>
                  </w14:solidFill>
                </w14:textFill>
              </w:rPr>
            </w:pPr>
          </w:p>
        </w:tc>
        <w:tc>
          <w:tcPr>
            <w:tcW w:w="390" w:type="dxa"/>
            <w:tcMar>
              <w:left w:w="0" w:type="dxa"/>
              <w:right w:w="0" w:type="dxa"/>
            </w:tcMar>
            <w:vAlign w:val="center"/>
          </w:tcPr>
          <w:p w14:paraId="09BAEDFA">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981" w:type="dxa"/>
            <w:gridSpan w:val="2"/>
            <w:tcMar>
              <w:left w:w="0" w:type="dxa"/>
              <w:right w:w="0" w:type="dxa"/>
            </w:tcMar>
            <w:vAlign w:val="center"/>
          </w:tcPr>
          <w:p w14:paraId="09BAEDFB">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2402013</w:t>
            </w:r>
          </w:p>
        </w:tc>
        <w:tc>
          <w:tcPr>
            <w:tcW w:w="2536" w:type="dxa"/>
            <w:tcMar>
              <w:left w:w="57" w:type="dxa"/>
              <w:right w:w="57" w:type="dxa"/>
            </w:tcMar>
            <w:vAlign w:val="center"/>
          </w:tcPr>
          <w:p w14:paraId="09BAEDFC">
            <w:pPr>
              <w:adjustRightInd w:val="0"/>
              <w:snapToGrid w:val="0"/>
              <w:spacing w:line="220" w:lineRule="atLeast"/>
              <w:rPr>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幼儿教师职业道德</w:t>
            </w:r>
          </w:p>
        </w:tc>
        <w:tc>
          <w:tcPr>
            <w:tcW w:w="2260" w:type="dxa"/>
            <w:tcMar>
              <w:left w:w="0" w:type="dxa"/>
              <w:right w:w="0" w:type="dxa"/>
            </w:tcMar>
            <w:vAlign w:val="center"/>
          </w:tcPr>
          <w:p w14:paraId="09BAEDFD">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Professional Ethics of Preschool Teachers</w:t>
            </w:r>
          </w:p>
        </w:tc>
        <w:tc>
          <w:tcPr>
            <w:tcW w:w="483" w:type="dxa"/>
            <w:tcMar>
              <w:left w:w="0" w:type="dxa"/>
              <w:right w:w="0" w:type="dxa"/>
            </w:tcMar>
            <w:vAlign w:val="center"/>
          </w:tcPr>
          <w:p w14:paraId="09BAEDFE">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461" w:type="dxa"/>
            <w:tcMar>
              <w:left w:w="0" w:type="dxa"/>
              <w:right w:w="0" w:type="dxa"/>
            </w:tcMar>
            <w:vAlign w:val="center"/>
          </w:tcPr>
          <w:p w14:paraId="09BAEDFF">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626" w:type="dxa"/>
            <w:tcMar>
              <w:left w:w="0" w:type="dxa"/>
              <w:right w:w="0" w:type="dxa"/>
            </w:tcMar>
            <w:vAlign w:val="center"/>
          </w:tcPr>
          <w:p w14:paraId="09BAEE00">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428" w:type="dxa"/>
            <w:tcMar>
              <w:left w:w="0" w:type="dxa"/>
              <w:right w:w="0" w:type="dxa"/>
            </w:tcMar>
            <w:vAlign w:val="center"/>
          </w:tcPr>
          <w:p w14:paraId="09BAEE01">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E02">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483" w:type="dxa"/>
            <w:tcMar>
              <w:left w:w="0" w:type="dxa"/>
              <w:right w:w="0" w:type="dxa"/>
            </w:tcMar>
            <w:vAlign w:val="center"/>
          </w:tcPr>
          <w:p w14:paraId="09BAEE03">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E04">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4</w:t>
            </w:r>
          </w:p>
        </w:tc>
      </w:tr>
      <w:tr w14:paraId="09BAEE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2" w:type="dxa"/>
            <w:vMerge w:val="continue"/>
            <w:vAlign w:val="center"/>
          </w:tcPr>
          <w:p w14:paraId="09BAEE06">
            <w:pPr>
              <w:jc w:val="center"/>
              <w:rPr>
                <w:color w:val="000000" w:themeColor="text1"/>
                <w:sz w:val="18"/>
                <w:szCs w:val="18"/>
                <w14:textFill>
                  <w14:solidFill>
                    <w14:schemeClr w14:val="tx1"/>
                  </w14:solidFill>
                </w14:textFill>
              </w:rPr>
            </w:pPr>
          </w:p>
        </w:tc>
        <w:tc>
          <w:tcPr>
            <w:tcW w:w="403" w:type="dxa"/>
            <w:vMerge w:val="continue"/>
            <w:vAlign w:val="center"/>
          </w:tcPr>
          <w:p w14:paraId="09BAEE07">
            <w:pPr>
              <w:jc w:val="center"/>
              <w:rPr>
                <w:color w:val="000000" w:themeColor="text1"/>
                <w:sz w:val="18"/>
                <w:szCs w:val="18"/>
                <w14:textFill>
                  <w14:solidFill>
                    <w14:schemeClr w14:val="tx1"/>
                  </w14:solidFill>
                </w14:textFill>
              </w:rPr>
            </w:pPr>
          </w:p>
        </w:tc>
        <w:tc>
          <w:tcPr>
            <w:tcW w:w="390" w:type="dxa"/>
            <w:tcMar>
              <w:left w:w="0" w:type="dxa"/>
              <w:right w:w="0" w:type="dxa"/>
            </w:tcMar>
            <w:vAlign w:val="center"/>
          </w:tcPr>
          <w:p w14:paraId="09BAEE08">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981" w:type="dxa"/>
            <w:gridSpan w:val="2"/>
            <w:tcMar>
              <w:left w:w="0" w:type="dxa"/>
              <w:right w:w="0" w:type="dxa"/>
            </w:tcMar>
            <w:vAlign w:val="center"/>
          </w:tcPr>
          <w:p w14:paraId="09BAEE09">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2402076</w:t>
            </w:r>
          </w:p>
        </w:tc>
        <w:tc>
          <w:tcPr>
            <w:tcW w:w="2536" w:type="dxa"/>
            <w:tcMar>
              <w:left w:w="57" w:type="dxa"/>
              <w:right w:w="57" w:type="dxa"/>
            </w:tcMar>
            <w:vAlign w:val="center"/>
          </w:tcPr>
          <w:p w14:paraId="09BAEE0A">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0-3</w:t>
            </w:r>
            <w:r>
              <w:rPr>
                <w:rFonts w:hAnsi="宋体"/>
                <w:color w:val="000000" w:themeColor="text1"/>
                <w:sz w:val="18"/>
                <w:szCs w:val="18"/>
                <w14:textFill>
                  <w14:solidFill>
                    <w14:schemeClr w14:val="tx1"/>
                  </w14:solidFill>
                </w14:textFill>
              </w:rPr>
              <w:t>岁婴幼儿保育与教育</w:t>
            </w:r>
            <w:r>
              <w:rPr>
                <w:color w:val="000000" w:themeColor="text1"/>
                <w:sz w:val="18"/>
                <w:szCs w:val="18"/>
                <w14:textFill>
                  <w14:solidFill>
                    <w14:schemeClr w14:val="tx1"/>
                  </w14:solidFill>
                </w14:textFill>
              </w:rPr>
              <w:t>(Q)</w:t>
            </w:r>
          </w:p>
        </w:tc>
        <w:tc>
          <w:tcPr>
            <w:tcW w:w="2260" w:type="dxa"/>
            <w:tcMar>
              <w:left w:w="0" w:type="dxa"/>
              <w:right w:w="0" w:type="dxa"/>
            </w:tcMar>
            <w:vAlign w:val="center"/>
          </w:tcPr>
          <w:p w14:paraId="09BAEE0B">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Care and Education for 0-3 Years Old Children</w:t>
            </w:r>
          </w:p>
        </w:tc>
        <w:tc>
          <w:tcPr>
            <w:tcW w:w="483" w:type="dxa"/>
            <w:tcMar>
              <w:left w:w="0" w:type="dxa"/>
              <w:right w:w="0" w:type="dxa"/>
            </w:tcMar>
            <w:vAlign w:val="center"/>
          </w:tcPr>
          <w:p w14:paraId="09BAEE0C">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EE0D">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EE0E">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428" w:type="dxa"/>
            <w:tcMar>
              <w:left w:w="0" w:type="dxa"/>
              <w:right w:w="0" w:type="dxa"/>
            </w:tcMar>
            <w:vAlign w:val="center"/>
          </w:tcPr>
          <w:p w14:paraId="09BAEE0F">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E10">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483" w:type="dxa"/>
            <w:tcMar>
              <w:left w:w="0" w:type="dxa"/>
              <w:right w:w="0" w:type="dxa"/>
            </w:tcMar>
            <w:vAlign w:val="center"/>
          </w:tcPr>
          <w:p w14:paraId="09BAEE11">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E12">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4</w:t>
            </w:r>
          </w:p>
        </w:tc>
      </w:tr>
      <w:tr w14:paraId="09BAEE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2" w:type="dxa"/>
            <w:vMerge w:val="continue"/>
            <w:vAlign w:val="center"/>
          </w:tcPr>
          <w:p w14:paraId="09BAEE14">
            <w:pPr>
              <w:jc w:val="center"/>
              <w:rPr>
                <w:color w:val="000000" w:themeColor="text1"/>
                <w:sz w:val="18"/>
                <w:szCs w:val="18"/>
                <w14:textFill>
                  <w14:solidFill>
                    <w14:schemeClr w14:val="tx1"/>
                  </w14:solidFill>
                </w14:textFill>
              </w:rPr>
            </w:pPr>
          </w:p>
        </w:tc>
        <w:tc>
          <w:tcPr>
            <w:tcW w:w="403" w:type="dxa"/>
            <w:vMerge w:val="continue"/>
            <w:vAlign w:val="center"/>
          </w:tcPr>
          <w:p w14:paraId="09BAEE15">
            <w:pPr>
              <w:jc w:val="center"/>
              <w:rPr>
                <w:color w:val="000000" w:themeColor="text1"/>
                <w:sz w:val="18"/>
                <w:szCs w:val="18"/>
                <w14:textFill>
                  <w14:solidFill>
                    <w14:schemeClr w14:val="tx1"/>
                  </w14:solidFill>
                </w14:textFill>
              </w:rPr>
            </w:pPr>
          </w:p>
        </w:tc>
        <w:tc>
          <w:tcPr>
            <w:tcW w:w="390" w:type="dxa"/>
            <w:tcMar>
              <w:left w:w="0" w:type="dxa"/>
              <w:right w:w="0" w:type="dxa"/>
            </w:tcMar>
            <w:vAlign w:val="center"/>
          </w:tcPr>
          <w:p w14:paraId="09BAEE16">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981" w:type="dxa"/>
            <w:gridSpan w:val="2"/>
            <w:tcMar>
              <w:left w:w="0" w:type="dxa"/>
              <w:right w:w="0" w:type="dxa"/>
            </w:tcMar>
            <w:vAlign w:val="center"/>
          </w:tcPr>
          <w:p w14:paraId="09BAEE17">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2402015</w:t>
            </w:r>
          </w:p>
        </w:tc>
        <w:tc>
          <w:tcPr>
            <w:tcW w:w="2536" w:type="dxa"/>
            <w:tcMar>
              <w:left w:w="57" w:type="dxa"/>
              <w:right w:w="57" w:type="dxa"/>
            </w:tcMar>
            <w:vAlign w:val="center"/>
          </w:tcPr>
          <w:p w14:paraId="09BAEE18">
            <w:pPr>
              <w:adjustRightInd w:val="0"/>
              <w:snapToGrid w:val="0"/>
              <w:spacing w:line="220" w:lineRule="atLeast"/>
              <w:rPr>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学前儿童语言教育</w:t>
            </w:r>
            <w:r>
              <w:rPr>
                <w:color w:val="000000" w:themeColor="text1"/>
                <w:sz w:val="18"/>
                <w:szCs w:val="18"/>
                <w14:textFill>
                  <w14:solidFill>
                    <w14:schemeClr w14:val="tx1"/>
                  </w14:solidFill>
                </w14:textFill>
              </w:rPr>
              <w:t>(Q)</w:t>
            </w:r>
          </w:p>
        </w:tc>
        <w:tc>
          <w:tcPr>
            <w:tcW w:w="2260" w:type="dxa"/>
            <w:tcMar>
              <w:left w:w="0" w:type="dxa"/>
              <w:right w:w="0" w:type="dxa"/>
            </w:tcMar>
            <w:vAlign w:val="center"/>
          </w:tcPr>
          <w:p w14:paraId="09BAEE19">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Language Education of Preschool Children</w:t>
            </w:r>
          </w:p>
        </w:tc>
        <w:tc>
          <w:tcPr>
            <w:tcW w:w="483" w:type="dxa"/>
            <w:tcMar>
              <w:left w:w="0" w:type="dxa"/>
              <w:right w:w="0" w:type="dxa"/>
            </w:tcMar>
            <w:vAlign w:val="center"/>
          </w:tcPr>
          <w:p w14:paraId="09BAEE1A">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EE1B">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EE1C">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428" w:type="dxa"/>
            <w:tcMar>
              <w:left w:w="0" w:type="dxa"/>
              <w:right w:w="0" w:type="dxa"/>
            </w:tcMar>
            <w:vAlign w:val="center"/>
          </w:tcPr>
          <w:p w14:paraId="09BAEE1D">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E1E">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483" w:type="dxa"/>
            <w:tcMar>
              <w:left w:w="0" w:type="dxa"/>
              <w:right w:w="0" w:type="dxa"/>
            </w:tcMar>
            <w:vAlign w:val="center"/>
          </w:tcPr>
          <w:p w14:paraId="09BAEE1F">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E20">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4</w:t>
            </w:r>
          </w:p>
        </w:tc>
      </w:tr>
      <w:tr w14:paraId="09BAEE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352" w:type="dxa"/>
            <w:vMerge w:val="continue"/>
            <w:vAlign w:val="center"/>
          </w:tcPr>
          <w:p w14:paraId="09BAEE22">
            <w:pPr>
              <w:jc w:val="center"/>
              <w:rPr>
                <w:color w:val="000000" w:themeColor="text1"/>
                <w:sz w:val="18"/>
                <w:szCs w:val="18"/>
                <w14:textFill>
                  <w14:solidFill>
                    <w14:schemeClr w14:val="tx1"/>
                  </w14:solidFill>
                </w14:textFill>
              </w:rPr>
            </w:pPr>
          </w:p>
        </w:tc>
        <w:tc>
          <w:tcPr>
            <w:tcW w:w="403" w:type="dxa"/>
            <w:vMerge w:val="continue"/>
            <w:vAlign w:val="center"/>
          </w:tcPr>
          <w:p w14:paraId="09BAEE23">
            <w:pPr>
              <w:jc w:val="center"/>
              <w:rPr>
                <w:color w:val="000000" w:themeColor="text1"/>
                <w:sz w:val="18"/>
                <w:szCs w:val="18"/>
                <w14:textFill>
                  <w14:solidFill>
                    <w14:schemeClr w14:val="tx1"/>
                  </w14:solidFill>
                </w14:textFill>
              </w:rPr>
            </w:pPr>
          </w:p>
        </w:tc>
        <w:tc>
          <w:tcPr>
            <w:tcW w:w="390" w:type="dxa"/>
            <w:tcMar>
              <w:left w:w="0" w:type="dxa"/>
              <w:right w:w="0" w:type="dxa"/>
            </w:tcMar>
            <w:vAlign w:val="center"/>
          </w:tcPr>
          <w:p w14:paraId="09BAEE24">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981" w:type="dxa"/>
            <w:gridSpan w:val="2"/>
            <w:tcMar>
              <w:left w:w="0" w:type="dxa"/>
              <w:right w:w="0" w:type="dxa"/>
            </w:tcMar>
            <w:vAlign w:val="center"/>
          </w:tcPr>
          <w:p w14:paraId="09BAEE25">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2402016</w:t>
            </w:r>
          </w:p>
        </w:tc>
        <w:tc>
          <w:tcPr>
            <w:tcW w:w="2536" w:type="dxa"/>
            <w:tcMar>
              <w:left w:w="57" w:type="dxa"/>
              <w:right w:w="57" w:type="dxa"/>
            </w:tcMar>
            <w:vAlign w:val="center"/>
          </w:tcPr>
          <w:p w14:paraId="09BAEE26">
            <w:pPr>
              <w:adjustRightInd w:val="0"/>
              <w:snapToGrid w:val="0"/>
              <w:spacing w:line="220" w:lineRule="atLeast"/>
              <w:rPr>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学前儿童健康教育</w:t>
            </w:r>
            <w:r>
              <w:rPr>
                <w:color w:val="000000" w:themeColor="text1"/>
                <w:sz w:val="18"/>
                <w:szCs w:val="18"/>
                <w14:textFill>
                  <w14:solidFill>
                    <w14:schemeClr w14:val="tx1"/>
                  </w14:solidFill>
                </w14:textFill>
              </w:rPr>
              <w:t>(Q)</w:t>
            </w:r>
          </w:p>
        </w:tc>
        <w:tc>
          <w:tcPr>
            <w:tcW w:w="2260" w:type="dxa"/>
            <w:tcMar>
              <w:left w:w="0" w:type="dxa"/>
              <w:right w:w="0" w:type="dxa"/>
            </w:tcMar>
            <w:vAlign w:val="center"/>
          </w:tcPr>
          <w:p w14:paraId="09BAEE27">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Healthy Education of Preschool Children</w:t>
            </w:r>
          </w:p>
        </w:tc>
        <w:tc>
          <w:tcPr>
            <w:tcW w:w="483" w:type="dxa"/>
            <w:tcMar>
              <w:left w:w="0" w:type="dxa"/>
              <w:right w:w="0" w:type="dxa"/>
            </w:tcMar>
            <w:vAlign w:val="center"/>
          </w:tcPr>
          <w:p w14:paraId="09BAEE28">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EE29">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EE2A">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428" w:type="dxa"/>
            <w:tcMar>
              <w:left w:w="0" w:type="dxa"/>
              <w:right w:w="0" w:type="dxa"/>
            </w:tcMar>
            <w:vAlign w:val="center"/>
          </w:tcPr>
          <w:p w14:paraId="09BAEE2B">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E2C">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483" w:type="dxa"/>
            <w:tcMar>
              <w:left w:w="0" w:type="dxa"/>
              <w:right w:w="0" w:type="dxa"/>
            </w:tcMar>
            <w:vAlign w:val="center"/>
          </w:tcPr>
          <w:p w14:paraId="09BAEE2D">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E2E">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5</w:t>
            </w:r>
          </w:p>
        </w:tc>
      </w:tr>
      <w:tr w14:paraId="09BAEE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352" w:type="dxa"/>
            <w:vMerge w:val="continue"/>
            <w:vAlign w:val="center"/>
          </w:tcPr>
          <w:p w14:paraId="09BAEE30">
            <w:pPr>
              <w:jc w:val="center"/>
              <w:rPr>
                <w:color w:val="000000" w:themeColor="text1"/>
                <w:sz w:val="18"/>
                <w:szCs w:val="18"/>
                <w14:textFill>
                  <w14:solidFill>
                    <w14:schemeClr w14:val="tx1"/>
                  </w14:solidFill>
                </w14:textFill>
              </w:rPr>
            </w:pPr>
          </w:p>
        </w:tc>
        <w:tc>
          <w:tcPr>
            <w:tcW w:w="403" w:type="dxa"/>
            <w:vMerge w:val="continue"/>
            <w:vAlign w:val="center"/>
          </w:tcPr>
          <w:p w14:paraId="09BAEE31">
            <w:pPr>
              <w:jc w:val="center"/>
              <w:rPr>
                <w:color w:val="000000" w:themeColor="text1"/>
                <w:sz w:val="18"/>
                <w:szCs w:val="18"/>
                <w14:textFill>
                  <w14:solidFill>
                    <w14:schemeClr w14:val="tx1"/>
                  </w14:solidFill>
                </w14:textFill>
              </w:rPr>
            </w:pPr>
          </w:p>
        </w:tc>
        <w:tc>
          <w:tcPr>
            <w:tcW w:w="390" w:type="dxa"/>
            <w:tcMar>
              <w:left w:w="0" w:type="dxa"/>
              <w:right w:w="0" w:type="dxa"/>
            </w:tcMar>
            <w:vAlign w:val="center"/>
          </w:tcPr>
          <w:p w14:paraId="09BAEE32">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981" w:type="dxa"/>
            <w:gridSpan w:val="2"/>
            <w:tcMar>
              <w:left w:w="0" w:type="dxa"/>
              <w:right w:w="0" w:type="dxa"/>
            </w:tcMar>
            <w:vAlign w:val="center"/>
          </w:tcPr>
          <w:p w14:paraId="09BAEE33">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2402017</w:t>
            </w:r>
          </w:p>
        </w:tc>
        <w:tc>
          <w:tcPr>
            <w:tcW w:w="2536" w:type="dxa"/>
            <w:tcMar>
              <w:left w:w="57" w:type="dxa"/>
              <w:right w:w="57" w:type="dxa"/>
            </w:tcMar>
            <w:vAlign w:val="center"/>
          </w:tcPr>
          <w:p w14:paraId="09BAEE34">
            <w:pPr>
              <w:adjustRightInd w:val="0"/>
              <w:snapToGrid w:val="0"/>
              <w:spacing w:line="220" w:lineRule="atLeast"/>
              <w:rPr>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学前儿童科学教育</w:t>
            </w:r>
            <w:r>
              <w:rPr>
                <w:color w:val="000000" w:themeColor="text1"/>
                <w:sz w:val="18"/>
                <w:szCs w:val="18"/>
                <w14:textFill>
                  <w14:solidFill>
                    <w14:schemeClr w14:val="tx1"/>
                  </w14:solidFill>
                </w14:textFill>
              </w:rPr>
              <w:t>(Q)</w:t>
            </w:r>
          </w:p>
        </w:tc>
        <w:tc>
          <w:tcPr>
            <w:tcW w:w="2260" w:type="dxa"/>
            <w:tcMar>
              <w:left w:w="0" w:type="dxa"/>
              <w:right w:w="0" w:type="dxa"/>
            </w:tcMar>
            <w:vAlign w:val="center"/>
          </w:tcPr>
          <w:p w14:paraId="09BAEE35">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Science Education of Preschool Children</w:t>
            </w:r>
          </w:p>
        </w:tc>
        <w:tc>
          <w:tcPr>
            <w:tcW w:w="483" w:type="dxa"/>
            <w:tcMar>
              <w:left w:w="0" w:type="dxa"/>
              <w:right w:w="0" w:type="dxa"/>
            </w:tcMar>
            <w:vAlign w:val="center"/>
          </w:tcPr>
          <w:p w14:paraId="09BAEE36">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EE37">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EE38">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428" w:type="dxa"/>
            <w:tcMar>
              <w:left w:w="0" w:type="dxa"/>
              <w:right w:w="0" w:type="dxa"/>
            </w:tcMar>
            <w:vAlign w:val="center"/>
          </w:tcPr>
          <w:p w14:paraId="09BAEE39">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E3A">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483" w:type="dxa"/>
            <w:tcMar>
              <w:left w:w="0" w:type="dxa"/>
              <w:right w:w="0" w:type="dxa"/>
            </w:tcMar>
            <w:vAlign w:val="center"/>
          </w:tcPr>
          <w:p w14:paraId="09BAEE3B">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E3C">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5</w:t>
            </w:r>
          </w:p>
        </w:tc>
      </w:tr>
      <w:tr w14:paraId="09BAEE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352" w:type="dxa"/>
            <w:vMerge w:val="continue"/>
            <w:vAlign w:val="center"/>
          </w:tcPr>
          <w:p w14:paraId="09BAEE3E">
            <w:pPr>
              <w:jc w:val="center"/>
              <w:rPr>
                <w:color w:val="000000" w:themeColor="text1"/>
                <w:sz w:val="18"/>
                <w:szCs w:val="18"/>
                <w14:textFill>
                  <w14:solidFill>
                    <w14:schemeClr w14:val="tx1"/>
                  </w14:solidFill>
                </w14:textFill>
              </w:rPr>
            </w:pPr>
          </w:p>
        </w:tc>
        <w:tc>
          <w:tcPr>
            <w:tcW w:w="403" w:type="dxa"/>
            <w:vMerge w:val="continue"/>
            <w:vAlign w:val="center"/>
          </w:tcPr>
          <w:p w14:paraId="09BAEE3F">
            <w:pPr>
              <w:jc w:val="center"/>
              <w:rPr>
                <w:color w:val="000000" w:themeColor="text1"/>
                <w:sz w:val="18"/>
                <w:szCs w:val="18"/>
                <w14:textFill>
                  <w14:solidFill>
                    <w14:schemeClr w14:val="tx1"/>
                  </w14:solidFill>
                </w14:textFill>
              </w:rPr>
            </w:pPr>
          </w:p>
        </w:tc>
        <w:tc>
          <w:tcPr>
            <w:tcW w:w="390" w:type="dxa"/>
            <w:tcMar>
              <w:left w:w="0" w:type="dxa"/>
              <w:right w:w="0" w:type="dxa"/>
            </w:tcMar>
            <w:vAlign w:val="center"/>
          </w:tcPr>
          <w:p w14:paraId="09BAEE40">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981" w:type="dxa"/>
            <w:gridSpan w:val="2"/>
            <w:tcMar>
              <w:left w:w="0" w:type="dxa"/>
              <w:right w:w="0" w:type="dxa"/>
            </w:tcMar>
            <w:vAlign w:val="center"/>
          </w:tcPr>
          <w:p w14:paraId="09BAEE41">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2402018</w:t>
            </w:r>
          </w:p>
        </w:tc>
        <w:tc>
          <w:tcPr>
            <w:tcW w:w="2536" w:type="dxa"/>
            <w:tcMar>
              <w:left w:w="57" w:type="dxa"/>
              <w:right w:w="57" w:type="dxa"/>
            </w:tcMar>
            <w:vAlign w:val="center"/>
          </w:tcPr>
          <w:p w14:paraId="09BAEE42">
            <w:pPr>
              <w:adjustRightInd w:val="0"/>
              <w:snapToGrid w:val="0"/>
              <w:spacing w:line="220" w:lineRule="atLeast"/>
              <w:rPr>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学前儿童音乐教育</w:t>
            </w:r>
            <w:r>
              <w:rPr>
                <w:color w:val="000000" w:themeColor="text1"/>
                <w:sz w:val="18"/>
                <w:szCs w:val="18"/>
                <w14:textFill>
                  <w14:solidFill>
                    <w14:schemeClr w14:val="tx1"/>
                  </w14:solidFill>
                </w14:textFill>
              </w:rPr>
              <w:t>(Q)</w:t>
            </w:r>
          </w:p>
        </w:tc>
        <w:tc>
          <w:tcPr>
            <w:tcW w:w="2260" w:type="dxa"/>
            <w:tcMar>
              <w:left w:w="0" w:type="dxa"/>
              <w:right w:w="0" w:type="dxa"/>
            </w:tcMar>
            <w:vAlign w:val="center"/>
          </w:tcPr>
          <w:p w14:paraId="09BAEE43">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Music Education of Preschool Children</w:t>
            </w:r>
          </w:p>
        </w:tc>
        <w:tc>
          <w:tcPr>
            <w:tcW w:w="483" w:type="dxa"/>
            <w:tcMar>
              <w:left w:w="0" w:type="dxa"/>
              <w:right w:w="0" w:type="dxa"/>
            </w:tcMar>
            <w:vAlign w:val="center"/>
          </w:tcPr>
          <w:p w14:paraId="09BAEE44">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EE45">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EE46">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428" w:type="dxa"/>
            <w:tcMar>
              <w:left w:w="0" w:type="dxa"/>
              <w:right w:w="0" w:type="dxa"/>
            </w:tcMar>
            <w:vAlign w:val="center"/>
          </w:tcPr>
          <w:p w14:paraId="09BAEE47">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E48">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483" w:type="dxa"/>
            <w:tcMar>
              <w:left w:w="0" w:type="dxa"/>
              <w:right w:w="0" w:type="dxa"/>
            </w:tcMar>
            <w:vAlign w:val="center"/>
          </w:tcPr>
          <w:p w14:paraId="09BAEE49">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E4A">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5</w:t>
            </w:r>
          </w:p>
        </w:tc>
      </w:tr>
      <w:tr w14:paraId="09BAEE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352" w:type="dxa"/>
            <w:vMerge w:val="continue"/>
            <w:vAlign w:val="center"/>
          </w:tcPr>
          <w:p w14:paraId="09BAEE4C">
            <w:pPr>
              <w:jc w:val="center"/>
              <w:rPr>
                <w:color w:val="000000" w:themeColor="text1"/>
                <w:sz w:val="18"/>
                <w:szCs w:val="18"/>
                <w14:textFill>
                  <w14:solidFill>
                    <w14:schemeClr w14:val="tx1"/>
                  </w14:solidFill>
                </w14:textFill>
              </w:rPr>
            </w:pPr>
          </w:p>
        </w:tc>
        <w:tc>
          <w:tcPr>
            <w:tcW w:w="403" w:type="dxa"/>
            <w:vMerge w:val="continue"/>
            <w:vAlign w:val="center"/>
          </w:tcPr>
          <w:p w14:paraId="09BAEE4D">
            <w:pPr>
              <w:jc w:val="center"/>
              <w:rPr>
                <w:color w:val="000000" w:themeColor="text1"/>
                <w:sz w:val="18"/>
                <w:szCs w:val="18"/>
                <w14:textFill>
                  <w14:solidFill>
                    <w14:schemeClr w14:val="tx1"/>
                  </w14:solidFill>
                </w14:textFill>
              </w:rPr>
            </w:pPr>
          </w:p>
        </w:tc>
        <w:tc>
          <w:tcPr>
            <w:tcW w:w="390" w:type="dxa"/>
            <w:tcMar>
              <w:left w:w="0" w:type="dxa"/>
              <w:right w:w="0" w:type="dxa"/>
            </w:tcMar>
            <w:vAlign w:val="center"/>
          </w:tcPr>
          <w:p w14:paraId="09BAEE4E">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w:t>
            </w:r>
          </w:p>
        </w:tc>
        <w:tc>
          <w:tcPr>
            <w:tcW w:w="981" w:type="dxa"/>
            <w:gridSpan w:val="2"/>
            <w:tcMar>
              <w:left w:w="0" w:type="dxa"/>
              <w:right w:w="0" w:type="dxa"/>
            </w:tcMar>
            <w:vAlign w:val="center"/>
          </w:tcPr>
          <w:p w14:paraId="09BAEE4F">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2402019</w:t>
            </w:r>
          </w:p>
        </w:tc>
        <w:tc>
          <w:tcPr>
            <w:tcW w:w="2536" w:type="dxa"/>
            <w:tcMar>
              <w:left w:w="57" w:type="dxa"/>
              <w:right w:w="57" w:type="dxa"/>
            </w:tcMar>
            <w:vAlign w:val="center"/>
          </w:tcPr>
          <w:p w14:paraId="09BAEE50">
            <w:pPr>
              <w:adjustRightInd w:val="0"/>
              <w:snapToGrid w:val="0"/>
              <w:spacing w:line="220" w:lineRule="atLeast"/>
              <w:rPr>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学前儿童美术教育</w:t>
            </w:r>
            <w:r>
              <w:rPr>
                <w:color w:val="000000" w:themeColor="text1"/>
                <w:sz w:val="18"/>
                <w:szCs w:val="18"/>
                <w14:textFill>
                  <w14:solidFill>
                    <w14:schemeClr w14:val="tx1"/>
                  </w14:solidFill>
                </w14:textFill>
              </w:rPr>
              <w:t>(Q)</w:t>
            </w:r>
          </w:p>
        </w:tc>
        <w:tc>
          <w:tcPr>
            <w:tcW w:w="2260" w:type="dxa"/>
            <w:tcMar>
              <w:left w:w="0" w:type="dxa"/>
              <w:right w:w="0" w:type="dxa"/>
            </w:tcMar>
            <w:vAlign w:val="center"/>
          </w:tcPr>
          <w:p w14:paraId="09BAEE51">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Art Education of Preschool Children</w:t>
            </w:r>
          </w:p>
        </w:tc>
        <w:tc>
          <w:tcPr>
            <w:tcW w:w="483" w:type="dxa"/>
            <w:tcMar>
              <w:left w:w="0" w:type="dxa"/>
              <w:right w:w="0" w:type="dxa"/>
            </w:tcMar>
            <w:vAlign w:val="center"/>
          </w:tcPr>
          <w:p w14:paraId="09BAEE52">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EE53">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EE54">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428" w:type="dxa"/>
            <w:tcMar>
              <w:left w:w="0" w:type="dxa"/>
              <w:right w:w="0" w:type="dxa"/>
            </w:tcMar>
            <w:vAlign w:val="center"/>
          </w:tcPr>
          <w:p w14:paraId="09BAEE55">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E56">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483" w:type="dxa"/>
            <w:tcMar>
              <w:left w:w="0" w:type="dxa"/>
              <w:right w:w="0" w:type="dxa"/>
            </w:tcMar>
            <w:vAlign w:val="center"/>
          </w:tcPr>
          <w:p w14:paraId="09BAEE57">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E58">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5</w:t>
            </w:r>
          </w:p>
        </w:tc>
      </w:tr>
      <w:tr w14:paraId="09BAEE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7" w:hRule="atLeast"/>
          <w:jc w:val="center"/>
        </w:trPr>
        <w:tc>
          <w:tcPr>
            <w:tcW w:w="352" w:type="dxa"/>
            <w:vMerge w:val="continue"/>
            <w:vAlign w:val="center"/>
          </w:tcPr>
          <w:p w14:paraId="09BAEE5A">
            <w:pPr>
              <w:jc w:val="center"/>
              <w:rPr>
                <w:color w:val="000000" w:themeColor="text1"/>
                <w:sz w:val="18"/>
                <w:szCs w:val="18"/>
                <w14:textFill>
                  <w14:solidFill>
                    <w14:schemeClr w14:val="tx1"/>
                  </w14:solidFill>
                </w14:textFill>
              </w:rPr>
            </w:pPr>
          </w:p>
        </w:tc>
        <w:tc>
          <w:tcPr>
            <w:tcW w:w="403" w:type="dxa"/>
            <w:vMerge w:val="continue"/>
            <w:vAlign w:val="center"/>
          </w:tcPr>
          <w:p w14:paraId="09BAEE5B">
            <w:pPr>
              <w:jc w:val="center"/>
              <w:rPr>
                <w:color w:val="000000" w:themeColor="text1"/>
                <w:sz w:val="18"/>
                <w:szCs w:val="18"/>
                <w14:textFill>
                  <w14:solidFill>
                    <w14:schemeClr w14:val="tx1"/>
                  </w14:solidFill>
                </w14:textFill>
              </w:rPr>
            </w:pPr>
          </w:p>
        </w:tc>
        <w:tc>
          <w:tcPr>
            <w:tcW w:w="390" w:type="dxa"/>
            <w:tcMar>
              <w:left w:w="0" w:type="dxa"/>
              <w:right w:w="0" w:type="dxa"/>
            </w:tcMar>
            <w:vAlign w:val="center"/>
          </w:tcPr>
          <w:p w14:paraId="09BAEE5C">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w:t>
            </w:r>
          </w:p>
        </w:tc>
        <w:tc>
          <w:tcPr>
            <w:tcW w:w="981" w:type="dxa"/>
            <w:gridSpan w:val="2"/>
            <w:tcMar>
              <w:left w:w="0" w:type="dxa"/>
              <w:right w:w="0" w:type="dxa"/>
            </w:tcMar>
            <w:vAlign w:val="center"/>
          </w:tcPr>
          <w:p w14:paraId="09BAEE5D">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2402021</w:t>
            </w:r>
          </w:p>
        </w:tc>
        <w:tc>
          <w:tcPr>
            <w:tcW w:w="2536" w:type="dxa"/>
            <w:tcMar>
              <w:left w:w="57" w:type="dxa"/>
              <w:right w:w="57" w:type="dxa"/>
            </w:tcMar>
            <w:vAlign w:val="center"/>
          </w:tcPr>
          <w:p w14:paraId="09BAEE5E">
            <w:pPr>
              <w:adjustRightInd w:val="0"/>
              <w:snapToGrid w:val="0"/>
              <w:spacing w:line="220" w:lineRule="atLeast"/>
              <w:rPr>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学前儿童社会教育</w:t>
            </w:r>
            <w:r>
              <w:rPr>
                <w:color w:val="000000" w:themeColor="text1"/>
                <w:sz w:val="18"/>
                <w:szCs w:val="18"/>
                <w14:textFill>
                  <w14:solidFill>
                    <w14:schemeClr w14:val="tx1"/>
                  </w14:solidFill>
                </w14:textFill>
              </w:rPr>
              <w:t>(Q)</w:t>
            </w:r>
          </w:p>
        </w:tc>
        <w:tc>
          <w:tcPr>
            <w:tcW w:w="2260" w:type="dxa"/>
            <w:tcMar>
              <w:left w:w="0" w:type="dxa"/>
              <w:right w:w="0" w:type="dxa"/>
            </w:tcMar>
            <w:vAlign w:val="center"/>
          </w:tcPr>
          <w:p w14:paraId="09BAEE5F">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Social Education of Preschool Children</w:t>
            </w:r>
          </w:p>
        </w:tc>
        <w:tc>
          <w:tcPr>
            <w:tcW w:w="483" w:type="dxa"/>
            <w:tcMar>
              <w:left w:w="0" w:type="dxa"/>
              <w:right w:w="0" w:type="dxa"/>
            </w:tcMar>
            <w:vAlign w:val="center"/>
          </w:tcPr>
          <w:p w14:paraId="09BAEE60">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EE61">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EE62">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428" w:type="dxa"/>
            <w:tcMar>
              <w:left w:w="0" w:type="dxa"/>
              <w:right w:w="0" w:type="dxa"/>
            </w:tcMar>
            <w:vAlign w:val="center"/>
          </w:tcPr>
          <w:p w14:paraId="09BAEE63">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E64">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483" w:type="dxa"/>
            <w:tcMar>
              <w:left w:w="0" w:type="dxa"/>
              <w:right w:w="0" w:type="dxa"/>
            </w:tcMar>
            <w:vAlign w:val="center"/>
          </w:tcPr>
          <w:p w14:paraId="09BAEE65">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E66">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5</w:t>
            </w:r>
          </w:p>
        </w:tc>
      </w:tr>
      <w:tr w14:paraId="09BAE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7" w:hRule="atLeast"/>
          <w:jc w:val="center"/>
        </w:trPr>
        <w:tc>
          <w:tcPr>
            <w:tcW w:w="352" w:type="dxa"/>
            <w:vMerge w:val="continue"/>
            <w:vAlign w:val="center"/>
          </w:tcPr>
          <w:p w14:paraId="09BAEE68">
            <w:pPr>
              <w:jc w:val="center"/>
              <w:rPr>
                <w:color w:val="000000" w:themeColor="text1"/>
                <w:sz w:val="18"/>
                <w:szCs w:val="18"/>
                <w14:textFill>
                  <w14:solidFill>
                    <w14:schemeClr w14:val="tx1"/>
                  </w14:solidFill>
                </w14:textFill>
              </w:rPr>
            </w:pPr>
          </w:p>
        </w:tc>
        <w:tc>
          <w:tcPr>
            <w:tcW w:w="403" w:type="dxa"/>
            <w:vMerge w:val="continue"/>
            <w:vAlign w:val="center"/>
          </w:tcPr>
          <w:p w14:paraId="09BAEE69">
            <w:pPr>
              <w:jc w:val="center"/>
              <w:rPr>
                <w:color w:val="000000" w:themeColor="text1"/>
                <w:sz w:val="18"/>
                <w:szCs w:val="18"/>
                <w14:textFill>
                  <w14:solidFill>
                    <w14:schemeClr w14:val="tx1"/>
                  </w14:solidFill>
                </w14:textFill>
              </w:rPr>
            </w:pPr>
          </w:p>
        </w:tc>
        <w:tc>
          <w:tcPr>
            <w:tcW w:w="390" w:type="dxa"/>
            <w:tcMar>
              <w:left w:w="0" w:type="dxa"/>
              <w:right w:w="0" w:type="dxa"/>
            </w:tcMar>
            <w:vAlign w:val="center"/>
          </w:tcPr>
          <w:p w14:paraId="09BAEE6A">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981" w:type="dxa"/>
            <w:gridSpan w:val="2"/>
            <w:tcMar>
              <w:left w:w="0" w:type="dxa"/>
              <w:right w:w="0" w:type="dxa"/>
            </w:tcMar>
            <w:vAlign w:val="center"/>
          </w:tcPr>
          <w:p w14:paraId="09BAEE6B">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2402020</w:t>
            </w:r>
          </w:p>
        </w:tc>
        <w:tc>
          <w:tcPr>
            <w:tcW w:w="2536" w:type="dxa"/>
            <w:tcMar>
              <w:left w:w="57" w:type="dxa"/>
              <w:right w:w="57" w:type="dxa"/>
            </w:tcMar>
            <w:vAlign w:val="center"/>
          </w:tcPr>
          <w:p w14:paraId="09BAEE6C">
            <w:pPr>
              <w:adjustRightInd w:val="0"/>
              <w:snapToGrid w:val="0"/>
              <w:spacing w:line="220" w:lineRule="atLeast"/>
              <w:rPr>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学前儿童数学教育</w:t>
            </w:r>
            <w:r>
              <w:rPr>
                <w:color w:val="000000" w:themeColor="text1"/>
                <w:sz w:val="18"/>
                <w:szCs w:val="18"/>
                <w14:textFill>
                  <w14:solidFill>
                    <w14:schemeClr w14:val="tx1"/>
                  </w14:solidFill>
                </w14:textFill>
              </w:rPr>
              <w:t>(Q)</w:t>
            </w:r>
          </w:p>
        </w:tc>
        <w:tc>
          <w:tcPr>
            <w:tcW w:w="2260" w:type="dxa"/>
            <w:tcMar>
              <w:left w:w="0" w:type="dxa"/>
              <w:right w:w="0" w:type="dxa"/>
            </w:tcMar>
            <w:vAlign w:val="center"/>
          </w:tcPr>
          <w:p w14:paraId="09BAEE6D">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Math Education of Preschool Children</w:t>
            </w:r>
          </w:p>
        </w:tc>
        <w:tc>
          <w:tcPr>
            <w:tcW w:w="483" w:type="dxa"/>
            <w:tcMar>
              <w:left w:w="0" w:type="dxa"/>
              <w:right w:w="0" w:type="dxa"/>
            </w:tcMar>
            <w:vAlign w:val="center"/>
          </w:tcPr>
          <w:p w14:paraId="09BAEE6E">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EE6F">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EE70">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428" w:type="dxa"/>
            <w:tcMar>
              <w:left w:w="0" w:type="dxa"/>
              <w:right w:w="0" w:type="dxa"/>
            </w:tcMar>
            <w:vAlign w:val="center"/>
          </w:tcPr>
          <w:p w14:paraId="09BAEE71">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E72">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483" w:type="dxa"/>
            <w:tcMar>
              <w:left w:w="0" w:type="dxa"/>
              <w:right w:w="0" w:type="dxa"/>
            </w:tcMar>
            <w:vAlign w:val="center"/>
          </w:tcPr>
          <w:p w14:paraId="09BAEE73">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E74">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6</w:t>
            </w:r>
          </w:p>
        </w:tc>
      </w:tr>
      <w:tr w14:paraId="09BAEE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352" w:type="dxa"/>
            <w:vMerge w:val="continue"/>
            <w:vAlign w:val="center"/>
          </w:tcPr>
          <w:p w14:paraId="09BAEE76">
            <w:pPr>
              <w:jc w:val="center"/>
              <w:rPr>
                <w:color w:val="000000" w:themeColor="text1"/>
                <w:sz w:val="18"/>
                <w:szCs w:val="18"/>
                <w14:textFill>
                  <w14:solidFill>
                    <w14:schemeClr w14:val="tx1"/>
                  </w14:solidFill>
                </w14:textFill>
              </w:rPr>
            </w:pPr>
          </w:p>
        </w:tc>
        <w:tc>
          <w:tcPr>
            <w:tcW w:w="403" w:type="dxa"/>
            <w:vMerge w:val="continue"/>
            <w:vAlign w:val="center"/>
          </w:tcPr>
          <w:p w14:paraId="09BAEE77">
            <w:pPr>
              <w:jc w:val="center"/>
              <w:rPr>
                <w:color w:val="000000" w:themeColor="text1"/>
                <w:sz w:val="18"/>
                <w:szCs w:val="18"/>
                <w14:textFill>
                  <w14:solidFill>
                    <w14:schemeClr w14:val="tx1"/>
                  </w14:solidFill>
                </w14:textFill>
              </w:rPr>
            </w:pPr>
          </w:p>
        </w:tc>
        <w:tc>
          <w:tcPr>
            <w:tcW w:w="390" w:type="dxa"/>
            <w:tcMar>
              <w:left w:w="0" w:type="dxa"/>
              <w:right w:w="0" w:type="dxa"/>
            </w:tcMar>
            <w:vAlign w:val="center"/>
          </w:tcPr>
          <w:p w14:paraId="09BAEE78">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981" w:type="dxa"/>
            <w:gridSpan w:val="2"/>
            <w:tcMar>
              <w:left w:w="0" w:type="dxa"/>
              <w:right w:w="0" w:type="dxa"/>
            </w:tcMar>
            <w:vAlign w:val="center"/>
          </w:tcPr>
          <w:p w14:paraId="09BAEE79">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2402075</w:t>
            </w:r>
          </w:p>
        </w:tc>
        <w:tc>
          <w:tcPr>
            <w:tcW w:w="2536" w:type="dxa"/>
            <w:tcMar>
              <w:left w:w="57" w:type="dxa"/>
              <w:right w:w="57" w:type="dxa"/>
            </w:tcMar>
            <w:vAlign w:val="center"/>
          </w:tcPr>
          <w:p w14:paraId="09BAEE7A">
            <w:pPr>
              <w:adjustRightInd w:val="0"/>
              <w:snapToGrid w:val="0"/>
              <w:spacing w:line="220" w:lineRule="atLeast"/>
              <w:rPr>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学前教育研究方法</w:t>
            </w:r>
          </w:p>
        </w:tc>
        <w:tc>
          <w:tcPr>
            <w:tcW w:w="2260" w:type="dxa"/>
            <w:tcMar>
              <w:left w:w="0" w:type="dxa"/>
              <w:right w:w="0" w:type="dxa"/>
            </w:tcMar>
            <w:vAlign w:val="center"/>
          </w:tcPr>
          <w:p w14:paraId="09BAEE7B">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Preschool Education Research Methods</w:t>
            </w:r>
          </w:p>
        </w:tc>
        <w:tc>
          <w:tcPr>
            <w:tcW w:w="483" w:type="dxa"/>
            <w:tcMar>
              <w:left w:w="0" w:type="dxa"/>
              <w:right w:w="0" w:type="dxa"/>
            </w:tcMar>
            <w:vAlign w:val="center"/>
          </w:tcPr>
          <w:p w14:paraId="09BAEE7C">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EE7D">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EE7E">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428" w:type="dxa"/>
            <w:tcMar>
              <w:left w:w="0" w:type="dxa"/>
              <w:right w:w="0" w:type="dxa"/>
            </w:tcMar>
            <w:vAlign w:val="center"/>
          </w:tcPr>
          <w:p w14:paraId="09BAEE7F">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E80">
            <w:pPr>
              <w:adjustRightInd w:val="0"/>
              <w:snapToGrid w:val="0"/>
              <w:spacing w:line="220" w:lineRule="atLeast"/>
              <w:jc w:val="center"/>
              <w:rPr>
                <w:color w:val="000000" w:themeColor="text1"/>
                <w:sz w:val="18"/>
                <w:szCs w:val="18"/>
                <w14:textFill>
                  <w14:solidFill>
                    <w14:schemeClr w14:val="tx1"/>
                  </w14:solidFill>
                </w14:textFill>
              </w:rPr>
            </w:pPr>
          </w:p>
        </w:tc>
        <w:tc>
          <w:tcPr>
            <w:tcW w:w="483" w:type="dxa"/>
            <w:tcMar>
              <w:left w:w="0" w:type="dxa"/>
              <w:right w:w="0" w:type="dxa"/>
            </w:tcMar>
            <w:vAlign w:val="center"/>
          </w:tcPr>
          <w:p w14:paraId="09BAEE81">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E82">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6</w:t>
            </w:r>
          </w:p>
        </w:tc>
      </w:tr>
      <w:tr w14:paraId="09BAEE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352" w:type="dxa"/>
            <w:vMerge w:val="continue"/>
            <w:vAlign w:val="center"/>
          </w:tcPr>
          <w:p w14:paraId="09BAEE84">
            <w:pPr>
              <w:jc w:val="center"/>
              <w:rPr>
                <w:color w:val="000000" w:themeColor="text1"/>
                <w:sz w:val="18"/>
                <w:szCs w:val="18"/>
                <w14:textFill>
                  <w14:solidFill>
                    <w14:schemeClr w14:val="tx1"/>
                  </w14:solidFill>
                </w14:textFill>
              </w:rPr>
            </w:pPr>
          </w:p>
        </w:tc>
        <w:tc>
          <w:tcPr>
            <w:tcW w:w="403" w:type="dxa"/>
            <w:vMerge w:val="continue"/>
            <w:vAlign w:val="center"/>
          </w:tcPr>
          <w:p w14:paraId="09BAEE85">
            <w:pPr>
              <w:jc w:val="center"/>
              <w:rPr>
                <w:color w:val="000000" w:themeColor="text1"/>
                <w:sz w:val="18"/>
                <w:szCs w:val="18"/>
                <w14:textFill>
                  <w14:solidFill>
                    <w14:schemeClr w14:val="tx1"/>
                  </w14:solidFill>
                </w14:textFill>
              </w:rPr>
            </w:pPr>
          </w:p>
        </w:tc>
        <w:tc>
          <w:tcPr>
            <w:tcW w:w="390" w:type="dxa"/>
            <w:tcMar>
              <w:left w:w="0" w:type="dxa"/>
              <w:right w:w="0" w:type="dxa"/>
            </w:tcMar>
            <w:vAlign w:val="center"/>
          </w:tcPr>
          <w:p w14:paraId="09BAEE86">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981" w:type="dxa"/>
            <w:gridSpan w:val="2"/>
            <w:tcMar>
              <w:left w:w="0" w:type="dxa"/>
              <w:right w:w="0" w:type="dxa"/>
            </w:tcMar>
            <w:vAlign w:val="center"/>
          </w:tcPr>
          <w:p w14:paraId="09BAEE87">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2402026</w:t>
            </w:r>
          </w:p>
        </w:tc>
        <w:tc>
          <w:tcPr>
            <w:tcW w:w="2536" w:type="dxa"/>
            <w:tcMar>
              <w:left w:w="57" w:type="dxa"/>
              <w:right w:w="57" w:type="dxa"/>
            </w:tcMar>
            <w:vAlign w:val="center"/>
          </w:tcPr>
          <w:p w14:paraId="09BAEE88">
            <w:pPr>
              <w:adjustRightInd w:val="0"/>
              <w:snapToGrid w:val="0"/>
              <w:spacing w:line="220" w:lineRule="atLeast"/>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幼儿园环境创设</w:t>
            </w:r>
            <w:r>
              <w:rPr>
                <w:color w:val="000000" w:themeColor="text1"/>
                <w:sz w:val="18"/>
                <w:szCs w:val="18"/>
                <w14:textFill>
                  <w14:solidFill>
                    <w14:schemeClr w14:val="tx1"/>
                  </w14:solidFill>
                </w14:textFill>
              </w:rPr>
              <w:t>(Q)</w:t>
            </w:r>
          </w:p>
        </w:tc>
        <w:tc>
          <w:tcPr>
            <w:tcW w:w="2260" w:type="dxa"/>
            <w:tcMar>
              <w:left w:w="0" w:type="dxa"/>
              <w:right w:w="0" w:type="dxa"/>
            </w:tcMar>
            <w:vAlign w:val="center"/>
          </w:tcPr>
          <w:p w14:paraId="09BAEE89">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Kindergarten Environment Creation</w:t>
            </w:r>
          </w:p>
        </w:tc>
        <w:tc>
          <w:tcPr>
            <w:tcW w:w="483" w:type="dxa"/>
            <w:tcMar>
              <w:left w:w="0" w:type="dxa"/>
              <w:right w:w="0" w:type="dxa"/>
            </w:tcMar>
            <w:vAlign w:val="center"/>
          </w:tcPr>
          <w:p w14:paraId="09BAEE8A">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461" w:type="dxa"/>
            <w:tcMar>
              <w:left w:w="0" w:type="dxa"/>
              <w:right w:w="0" w:type="dxa"/>
            </w:tcMar>
            <w:vAlign w:val="center"/>
          </w:tcPr>
          <w:p w14:paraId="09BAEE8B">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626" w:type="dxa"/>
            <w:tcMar>
              <w:left w:w="0" w:type="dxa"/>
              <w:right w:w="0" w:type="dxa"/>
            </w:tcMar>
            <w:vAlign w:val="center"/>
          </w:tcPr>
          <w:p w14:paraId="09BAEE8C">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428" w:type="dxa"/>
            <w:tcMar>
              <w:left w:w="0" w:type="dxa"/>
              <w:right w:w="0" w:type="dxa"/>
            </w:tcMar>
            <w:vAlign w:val="center"/>
          </w:tcPr>
          <w:p w14:paraId="09BAEE8D">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E8E">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483" w:type="dxa"/>
            <w:tcMar>
              <w:left w:w="0" w:type="dxa"/>
              <w:right w:w="0" w:type="dxa"/>
            </w:tcMar>
            <w:vAlign w:val="center"/>
          </w:tcPr>
          <w:p w14:paraId="09BAEE8F">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E90">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6</w:t>
            </w:r>
          </w:p>
        </w:tc>
      </w:tr>
      <w:tr w14:paraId="09BAEE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352" w:type="dxa"/>
            <w:vMerge w:val="continue"/>
            <w:vAlign w:val="center"/>
          </w:tcPr>
          <w:p w14:paraId="09BAEE92">
            <w:pPr>
              <w:jc w:val="center"/>
              <w:rPr>
                <w:color w:val="000000" w:themeColor="text1"/>
                <w:sz w:val="18"/>
                <w:szCs w:val="18"/>
                <w14:textFill>
                  <w14:solidFill>
                    <w14:schemeClr w14:val="tx1"/>
                  </w14:solidFill>
                </w14:textFill>
              </w:rPr>
            </w:pPr>
          </w:p>
        </w:tc>
        <w:tc>
          <w:tcPr>
            <w:tcW w:w="403" w:type="dxa"/>
            <w:vMerge w:val="continue"/>
            <w:vAlign w:val="center"/>
          </w:tcPr>
          <w:p w14:paraId="09BAEE93">
            <w:pPr>
              <w:jc w:val="center"/>
              <w:rPr>
                <w:color w:val="000000" w:themeColor="text1"/>
                <w:sz w:val="18"/>
                <w:szCs w:val="18"/>
                <w14:textFill>
                  <w14:solidFill>
                    <w14:schemeClr w14:val="tx1"/>
                  </w14:solidFill>
                </w14:textFill>
              </w:rPr>
            </w:pPr>
          </w:p>
        </w:tc>
        <w:tc>
          <w:tcPr>
            <w:tcW w:w="390" w:type="dxa"/>
            <w:tcMar>
              <w:left w:w="0" w:type="dxa"/>
              <w:right w:w="0" w:type="dxa"/>
            </w:tcMar>
            <w:vAlign w:val="center"/>
          </w:tcPr>
          <w:p w14:paraId="09BAEE94">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18</w:t>
            </w:r>
          </w:p>
        </w:tc>
        <w:tc>
          <w:tcPr>
            <w:tcW w:w="981" w:type="dxa"/>
            <w:gridSpan w:val="2"/>
            <w:tcMar>
              <w:left w:w="0" w:type="dxa"/>
              <w:right w:w="0" w:type="dxa"/>
            </w:tcMar>
            <w:vAlign w:val="center"/>
          </w:tcPr>
          <w:p w14:paraId="09BAEE95">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2402014</w:t>
            </w:r>
          </w:p>
        </w:tc>
        <w:tc>
          <w:tcPr>
            <w:tcW w:w="2536" w:type="dxa"/>
            <w:tcMar>
              <w:left w:w="57" w:type="dxa"/>
              <w:right w:w="57" w:type="dxa"/>
            </w:tcMar>
            <w:vAlign w:val="center"/>
          </w:tcPr>
          <w:p w14:paraId="09BAEE96">
            <w:pPr>
              <w:adjustRightInd w:val="0"/>
              <w:snapToGrid w:val="0"/>
              <w:spacing w:line="220" w:lineRule="atLeast"/>
              <w:rPr>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儿童行为观察</w:t>
            </w:r>
          </w:p>
        </w:tc>
        <w:tc>
          <w:tcPr>
            <w:tcW w:w="2260" w:type="dxa"/>
            <w:tcMar>
              <w:left w:w="0" w:type="dxa"/>
              <w:right w:w="0" w:type="dxa"/>
            </w:tcMar>
            <w:vAlign w:val="center"/>
          </w:tcPr>
          <w:p w14:paraId="09BAEE97">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Observation of Preschool Children’s Behavior</w:t>
            </w:r>
          </w:p>
        </w:tc>
        <w:tc>
          <w:tcPr>
            <w:tcW w:w="483" w:type="dxa"/>
            <w:tcMar>
              <w:left w:w="0" w:type="dxa"/>
              <w:right w:w="0" w:type="dxa"/>
            </w:tcMar>
            <w:vAlign w:val="center"/>
          </w:tcPr>
          <w:p w14:paraId="09BAEE98">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EE99">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EE9A">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428" w:type="dxa"/>
            <w:tcMar>
              <w:left w:w="0" w:type="dxa"/>
              <w:right w:w="0" w:type="dxa"/>
            </w:tcMar>
            <w:vAlign w:val="center"/>
          </w:tcPr>
          <w:p w14:paraId="09BAEE9B">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E9C">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483" w:type="dxa"/>
            <w:tcMar>
              <w:left w:w="0" w:type="dxa"/>
              <w:right w:w="0" w:type="dxa"/>
            </w:tcMar>
            <w:vAlign w:val="center"/>
          </w:tcPr>
          <w:p w14:paraId="09BAEE9D">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E9E">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6</w:t>
            </w:r>
          </w:p>
        </w:tc>
      </w:tr>
      <w:tr w14:paraId="09BAEE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352" w:type="dxa"/>
            <w:vMerge w:val="continue"/>
            <w:vAlign w:val="center"/>
          </w:tcPr>
          <w:p w14:paraId="09BAEEA0">
            <w:pPr>
              <w:jc w:val="center"/>
              <w:rPr>
                <w:color w:val="000000" w:themeColor="text1"/>
                <w:sz w:val="18"/>
                <w:szCs w:val="18"/>
                <w14:textFill>
                  <w14:solidFill>
                    <w14:schemeClr w14:val="tx1"/>
                  </w14:solidFill>
                </w14:textFill>
              </w:rPr>
            </w:pPr>
          </w:p>
        </w:tc>
        <w:tc>
          <w:tcPr>
            <w:tcW w:w="403" w:type="dxa"/>
            <w:vMerge w:val="continue"/>
            <w:vAlign w:val="center"/>
          </w:tcPr>
          <w:p w14:paraId="09BAEEA1">
            <w:pPr>
              <w:jc w:val="center"/>
              <w:rPr>
                <w:color w:val="000000" w:themeColor="text1"/>
                <w:sz w:val="18"/>
                <w:szCs w:val="18"/>
                <w14:textFill>
                  <w14:solidFill>
                    <w14:schemeClr w14:val="tx1"/>
                  </w14:solidFill>
                </w14:textFill>
              </w:rPr>
            </w:pPr>
          </w:p>
        </w:tc>
        <w:tc>
          <w:tcPr>
            <w:tcW w:w="390" w:type="dxa"/>
            <w:tcMar>
              <w:left w:w="0" w:type="dxa"/>
              <w:right w:w="0" w:type="dxa"/>
            </w:tcMar>
            <w:vAlign w:val="center"/>
          </w:tcPr>
          <w:p w14:paraId="09BAEEA2">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19</w:t>
            </w:r>
          </w:p>
        </w:tc>
        <w:tc>
          <w:tcPr>
            <w:tcW w:w="981" w:type="dxa"/>
            <w:gridSpan w:val="2"/>
            <w:tcMar>
              <w:left w:w="0" w:type="dxa"/>
              <w:right w:w="0" w:type="dxa"/>
            </w:tcMar>
            <w:vAlign w:val="center"/>
          </w:tcPr>
          <w:p w14:paraId="09BAEEA3">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2402024</w:t>
            </w:r>
          </w:p>
        </w:tc>
        <w:tc>
          <w:tcPr>
            <w:tcW w:w="2536" w:type="dxa"/>
            <w:tcMar>
              <w:left w:w="57" w:type="dxa"/>
              <w:right w:w="57" w:type="dxa"/>
            </w:tcMar>
            <w:vAlign w:val="center"/>
          </w:tcPr>
          <w:p w14:paraId="09BAEEA4">
            <w:pPr>
              <w:adjustRightInd w:val="0"/>
              <w:snapToGrid w:val="0"/>
              <w:spacing w:line="220" w:lineRule="atLeast"/>
              <w:rPr>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比较学前教育</w:t>
            </w:r>
          </w:p>
        </w:tc>
        <w:tc>
          <w:tcPr>
            <w:tcW w:w="2260" w:type="dxa"/>
            <w:tcMar>
              <w:left w:w="0" w:type="dxa"/>
              <w:right w:w="0" w:type="dxa"/>
            </w:tcMar>
            <w:vAlign w:val="center"/>
          </w:tcPr>
          <w:p w14:paraId="09BAEEA5">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Comparative Early Childhood Education</w:t>
            </w:r>
          </w:p>
        </w:tc>
        <w:tc>
          <w:tcPr>
            <w:tcW w:w="483" w:type="dxa"/>
            <w:tcMar>
              <w:left w:w="0" w:type="dxa"/>
              <w:right w:w="0" w:type="dxa"/>
            </w:tcMar>
            <w:vAlign w:val="center"/>
          </w:tcPr>
          <w:p w14:paraId="09BAEEA6">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EEA7">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EEA8">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428" w:type="dxa"/>
            <w:tcMar>
              <w:left w:w="0" w:type="dxa"/>
              <w:right w:w="0" w:type="dxa"/>
            </w:tcMar>
            <w:vAlign w:val="center"/>
          </w:tcPr>
          <w:p w14:paraId="09BAEEA9">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EAA">
            <w:pPr>
              <w:adjustRightInd w:val="0"/>
              <w:snapToGrid w:val="0"/>
              <w:spacing w:line="220" w:lineRule="atLeast"/>
              <w:jc w:val="center"/>
              <w:rPr>
                <w:color w:val="000000" w:themeColor="text1"/>
                <w:sz w:val="18"/>
                <w:szCs w:val="18"/>
                <w14:textFill>
                  <w14:solidFill>
                    <w14:schemeClr w14:val="tx1"/>
                  </w14:solidFill>
                </w14:textFill>
              </w:rPr>
            </w:pPr>
          </w:p>
        </w:tc>
        <w:tc>
          <w:tcPr>
            <w:tcW w:w="483" w:type="dxa"/>
            <w:tcMar>
              <w:left w:w="0" w:type="dxa"/>
              <w:right w:w="0" w:type="dxa"/>
            </w:tcMar>
            <w:vAlign w:val="center"/>
          </w:tcPr>
          <w:p w14:paraId="09BAEEAB">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EAC">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7</w:t>
            </w:r>
          </w:p>
        </w:tc>
      </w:tr>
      <w:tr w14:paraId="09BAEE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1" w:hRule="atLeast"/>
          <w:jc w:val="center"/>
        </w:trPr>
        <w:tc>
          <w:tcPr>
            <w:tcW w:w="352" w:type="dxa"/>
            <w:vMerge w:val="continue"/>
            <w:vAlign w:val="center"/>
          </w:tcPr>
          <w:p w14:paraId="09BAEEAE">
            <w:pPr>
              <w:jc w:val="center"/>
              <w:rPr>
                <w:color w:val="000000" w:themeColor="text1"/>
                <w:sz w:val="18"/>
                <w:szCs w:val="18"/>
                <w14:textFill>
                  <w14:solidFill>
                    <w14:schemeClr w14:val="tx1"/>
                  </w14:solidFill>
                </w14:textFill>
              </w:rPr>
            </w:pPr>
          </w:p>
        </w:tc>
        <w:tc>
          <w:tcPr>
            <w:tcW w:w="403" w:type="dxa"/>
            <w:vMerge w:val="continue"/>
            <w:vAlign w:val="center"/>
          </w:tcPr>
          <w:p w14:paraId="09BAEEAF">
            <w:pPr>
              <w:jc w:val="center"/>
              <w:rPr>
                <w:color w:val="000000" w:themeColor="text1"/>
                <w:sz w:val="18"/>
                <w:szCs w:val="18"/>
                <w14:textFill>
                  <w14:solidFill>
                    <w14:schemeClr w14:val="tx1"/>
                  </w14:solidFill>
                </w14:textFill>
              </w:rPr>
            </w:pPr>
          </w:p>
        </w:tc>
        <w:tc>
          <w:tcPr>
            <w:tcW w:w="390" w:type="dxa"/>
            <w:tcMar>
              <w:left w:w="0" w:type="dxa"/>
              <w:right w:w="0" w:type="dxa"/>
            </w:tcMar>
            <w:vAlign w:val="center"/>
          </w:tcPr>
          <w:p w14:paraId="09BAEEB0">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981" w:type="dxa"/>
            <w:gridSpan w:val="2"/>
            <w:tcMar>
              <w:left w:w="0" w:type="dxa"/>
              <w:right w:w="0" w:type="dxa"/>
            </w:tcMar>
            <w:vAlign w:val="center"/>
          </w:tcPr>
          <w:p w14:paraId="09BAEEB1">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2402008</w:t>
            </w:r>
          </w:p>
        </w:tc>
        <w:tc>
          <w:tcPr>
            <w:tcW w:w="2536" w:type="dxa"/>
            <w:tcMar>
              <w:left w:w="57" w:type="dxa"/>
              <w:right w:w="57" w:type="dxa"/>
            </w:tcMar>
            <w:vAlign w:val="center"/>
          </w:tcPr>
          <w:p w14:paraId="09BAEEB2">
            <w:pPr>
              <w:adjustRightInd w:val="0"/>
              <w:snapToGrid w:val="0"/>
              <w:spacing w:line="220" w:lineRule="atLeast"/>
              <w:rPr>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中外学前教育史</w:t>
            </w:r>
          </w:p>
        </w:tc>
        <w:tc>
          <w:tcPr>
            <w:tcW w:w="2260" w:type="dxa"/>
            <w:tcMar>
              <w:left w:w="0" w:type="dxa"/>
              <w:right w:w="0" w:type="dxa"/>
            </w:tcMar>
            <w:vAlign w:val="center"/>
          </w:tcPr>
          <w:p w14:paraId="09BAEEB3">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Chinese and Foreign History of Preschool Education</w:t>
            </w:r>
          </w:p>
        </w:tc>
        <w:tc>
          <w:tcPr>
            <w:tcW w:w="483" w:type="dxa"/>
            <w:tcMar>
              <w:left w:w="0" w:type="dxa"/>
              <w:right w:w="0" w:type="dxa"/>
            </w:tcMar>
            <w:vAlign w:val="center"/>
          </w:tcPr>
          <w:p w14:paraId="09BAEEB4">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EEB5">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EEB6">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428" w:type="dxa"/>
            <w:tcMar>
              <w:left w:w="0" w:type="dxa"/>
              <w:right w:w="0" w:type="dxa"/>
            </w:tcMar>
            <w:vAlign w:val="center"/>
          </w:tcPr>
          <w:p w14:paraId="09BAEEB7">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EB8">
            <w:pPr>
              <w:adjustRightInd w:val="0"/>
              <w:snapToGrid w:val="0"/>
              <w:spacing w:line="220" w:lineRule="atLeast"/>
              <w:jc w:val="center"/>
              <w:rPr>
                <w:color w:val="000000" w:themeColor="text1"/>
                <w:sz w:val="18"/>
                <w:szCs w:val="18"/>
                <w14:textFill>
                  <w14:solidFill>
                    <w14:schemeClr w14:val="tx1"/>
                  </w14:solidFill>
                </w14:textFill>
              </w:rPr>
            </w:pPr>
          </w:p>
        </w:tc>
        <w:tc>
          <w:tcPr>
            <w:tcW w:w="483" w:type="dxa"/>
            <w:tcMar>
              <w:left w:w="0" w:type="dxa"/>
              <w:right w:w="0" w:type="dxa"/>
            </w:tcMar>
            <w:vAlign w:val="center"/>
          </w:tcPr>
          <w:p w14:paraId="09BAEEB9">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EBA">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7</w:t>
            </w:r>
          </w:p>
        </w:tc>
      </w:tr>
      <w:tr w14:paraId="09BAEE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1" w:hRule="atLeast"/>
          <w:jc w:val="center"/>
        </w:trPr>
        <w:tc>
          <w:tcPr>
            <w:tcW w:w="352" w:type="dxa"/>
            <w:vMerge w:val="continue"/>
            <w:vAlign w:val="center"/>
          </w:tcPr>
          <w:p w14:paraId="09BAEEBC">
            <w:pPr>
              <w:jc w:val="center"/>
              <w:rPr>
                <w:color w:val="000000" w:themeColor="text1"/>
                <w:sz w:val="18"/>
                <w:szCs w:val="18"/>
                <w14:textFill>
                  <w14:solidFill>
                    <w14:schemeClr w14:val="tx1"/>
                  </w14:solidFill>
                </w14:textFill>
              </w:rPr>
            </w:pPr>
          </w:p>
        </w:tc>
        <w:tc>
          <w:tcPr>
            <w:tcW w:w="403" w:type="dxa"/>
            <w:vMerge w:val="continue"/>
            <w:vAlign w:val="center"/>
          </w:tcPr>
          <w:p w14:paraId="09BAEEBD">
            <w:pPr>
              <w:jc w:val="center"/>
              <w:rPr>
                <w:color w:val="000000" w:themeColor="text1"/>
                <w:sz w:val="18"/>
                <w:szCs w:val="18"/>
                <w14:textFill>
                  <w14:solidFill>
                    <w14:schemeClr w14:val="tx1"/>
                  </w14:solidFill>
                </w14:textFill>
              </w:rPr>
            </w:pPr>
          </w:p>
        </w:tc>
        <w:tc>
          <w:tcPr>
            <w:tcW w:w="390" w:type="dxa"/>
            <w:tcMar>
              <w:left w:w="0" w:type="dxa"/>
              <w:right w:w="0" w:type="dxa"/>
            </w:tcMar>
            <w:vAlign w:val="center"/>
          </w:tcPr>
          <w:p w14:paraId="09BAEEBE">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w:t>
            </w:r>
          </w:p>
        </w:tc>
        <w:tc>
          <w:tcPr>
            <w:tcW w:w="981" w:type="dxa"/>
            <w:gridSpan w:val="2"/>
            <w:tcMar>
              <w:left w:w="0" w:type="dxa"/>
              <w:right w:w="0" w:type="dxa"/>
            </w:tcMar>
            <w:vAlign w:val="center"/>
          </w:tcPr>
          <w:p w14:paraId="09BAEEBF">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2402025</w:t>
            </w:r>
          </w:p>
        </w:tc>
        <w:tc>
          <w:tcPr>
            <w:tcW w:w="2536" w:type="dxa"/>
            <w:tcMar>
              <w:left w:w="57" w:type="dxa"/>
              <w:right w:w="57" w:type="dxa"/>
            </w:tcMar>
            <w:vAlign w:val="center"/>
          </w:tcPr>
          <w:p w14:paraId="09BAEEC0">
            <w:pPr>
              <w:adjustRightInd w:val="0"/>
              <w:snapToGrid w:val="0"/>
              <w:spacing w:line="220" w:lineRule="atLeast"/>
              <w:rPr>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学前班级管理（</w:t>
            </w:r>
            <w:r>
              <w:rPr>
                <w:color w:val="000000" w:themeColor="text1"/>
                <w:sz w:val="18"/>
                <w:szCs w:val="18"/>
                <w14:textFill>
                  <w14:solidFill>
                    <w14:schemeClr w14:val="tx1"/>
                  </w14:solidFill>
                </w14:textFill>
              </w:rPr>
              <w:t>Q</w:t>
            </w:r>
            <w:r>
              <w:rPr>
                <w:rFonts w:hAnsi="宋体"/>
                <w:color w:val="000000" w:themeColor="text1"/>
                <w:sz w:val="18"/>
                <w:szCs w:val="18"/>
                <w14:textFill>
                  <w14:solidFill>
                    <w14:schemeClr w14:val="tx1"/>
                  </w14:solidFill>
                </w14:textFill>
              </w:rPr>
              <w:t>）</w:t>
            </w:r>
          </w:p>
        </w:tc>
        <w:tc>
          <w:tcPr>
            <w:tcW w:w="2260" w:type="dxa"/>
            <w:tcMar>
              <w:left w:w="0" w:type="dxa"/>
              <w:right w:w="0" w:type="dxa"/>
            </w:tcMar>
            <w:vAlign w:val="center"/>
          </w:tcPr>
          <w:p w14:paraId="09BAEEC1">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Management of Preschool Education</w:t>
            </w:r>
          </w:p>
        </w:tc>
        <w:tc>
          <w:tcPr>
            <w:tcW w:w="483" w:type="dxa"/>
            <w:tcMar>
              <w:left w:w="0" w:type="dxa"/>
              <w:right w:w="0" w:type="dxa"/>
            </w:tcMar>
            <w:vAlign w:val="center"/>
          </w:tcPr>
          <w:p w14:paraId="09BAEEC2">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EEC3">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EEC4">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428" w:type="dxa"/>
            <w:tcMar>
              <w:left w:w="0" w:type="dxa"/>
              <w:right w:w="0" w:type="dxa"/>
            </w:tcMar>
            <w:vAlign w:val="center"/>
          </w:tcPr>
          <w:p w14:paraId="09BAEEC5">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EC6">
            <w:pPr>
              <w:adjustRightInd w:val="0"/>
              <w:snapToGrid w:val="0"/>
              <w:spacing w:line="220" w:lineRule="atLeast"/>
              <w:jc w:val="center"/>
              <w:rPr>
                <w:color w:val="000000" w:themeColor="text1"/>
                <w:sz w:val="18"/>
                <w:szCs w:val="18"/>
                <w14:textFill>
                  <w14:solidFill>
                    <w14:schemeClr w14:val="tx1"/>
                  </w14:solidFill>
                </w14:textFill>
              </w:rPr>
            </w:pPr>
          </w:p>
        </w:tc>
        <w:tc>
          <w:tcPr>
            <w:tcW w:w="483" w:type="dxa"/>
            <w:tcMar>
              <w:left w:w="0" w:type="dxa"/>
              <w:right w:w="0" w:type="dxa"/>
            </w:tcMar>
            <w:vAlign w:val="center"/>
          </w:tcPr>
          <w:p w14:paraId="09BAEEC7">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EC8">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7</w:t>
            </w:r>
          </w:p>
        </w:tc>
      </w:tr>
      <w:tr w14:paraId="09BAEE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352" w:type="dxa"/>
            <w:vMerge w:val="continue"/>
            <w:vAlign w:val="center"/>
          </w:tcPr>
          <w:p w14:paraId="09BAEECA">
            <w:pPr>
              <w:jc w:val="center"/>
              <w:rPr>
                <w:color w:val="000000" w:themeColor="text1"/>
                <w:sz w:val="18"/>
                <w:szCs w:val="18"/>
                <w14:textFill>
                  <w14:solidFill>
                    <w14:schemeClr w14:val="tx1"/>
                  </w14:solidFill>
                </w14:textFill>
              </w:rPr>
            </w:pPr>
          </w:p>
        </w:tc>
        <w:tc>
          <w:tcPr>
            <w:tcW w:w="403" w:type="dxa"/>
            <w:vMerge w:val="continue"/>
            <w:vAlign w:val="center"/>
          </w:tcPr>
          <w:p w14:paraId="09BAEECB">
            <w:pPr>
              <w:jc w:val="center"/>
              <w:rPr>
                <w:color w:val="000000" w:themeColor="text1"/>
                <w:sz w:val="18"/>
                <w:szCs w:val="18"/>
                <w14:textFill>
                  <w14:solidFill>
                    <w14:schemeClr w14:val="tx1"/>
                  </w14:solidFill>
                </w14:textFill>
              </w:rPr>
            </w:pPr>
          </w:p>
        </w:tc>
        <w:tc>
          <w:tcPr>
            <w:tcW w:w="6167" w:type="dxa"/>
            <w:gridSpan w:val="5"/>
            <w:tcMar>
              <w:left w:w="0" w:type="dxa"/>
              <w:right w:w="0" w:type="dxa"/>
            </w:tcMar>
            <w:vAlign w:val="center"/>
          </w:tcPr>
          <w:p w14:paraId="09BAEECC">
            <w:pPr>
              <w:adjustRightInd w:val="0"/>
              <w:snapToGrid w:val="0"/>
              <w:spacing w:line="220" w:lineRule="atLeast"/>
              <w:jc w:val="center"/>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必修小计</w:t>
            </w:r>
          </w:p>
        </w:tc>
        <w:tc>
          <w:tcPr>
            <w:tcW w:w="483" w:type="dxa"/>
            <w:tcMar>
              <w:left w:w="0" w:type="dxa"/>
              <w:right w:w="0" w:type="dxa"/>
            </w:tcMar>
            <w:vAlign w:val="center"/>
          </w:tcPr>
          <w:p w14:paraId="09BAEECD">
            <w:pPr>
              <w:adjustRightInd w:val="0"/>
              <w:snapToGrid w:val="0"/>
              <w:spacing w:line="220" w:lineRule="atLeas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39</w:t>
            </w:r>
          </w:p>
        </w:tc>
        <w:tc>
          <w:tcPr>
            <w:tcW w:w="461" w:type="dxa"/>
            <w:tcMar>
              <w:left w:w="0" w:type="dxa"/>
              <w:right w:w="0" w:type="dxa"/>
            </w:tcMar>
            <w:vAlign w:val="center"/>
          </w:tcPr>
          <w:p w14:paraId="09BAEECE">
            <w:pPr>
              <w:adjustRightInd w:val="0"/>
              <w:snapToGrid w:val="0"/>
              <w:spacing w:line="220" w:lineRule="atLeas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624</w:t>
            </w:r>
          </w:p>
        </w:tc>
        <w:tc>
          <w:tcPr>
            <w:tcW w:w="626" w:type="dxa"/>
            <w:tcMar>
              <w:left w:w="0" w:type="dxa"/>
              <w:right w:w="0" w:type="dxa"/>
            </w:tcMar>
            <w:vAlign w:val="center"/>
          </w:tcPr>
          <w:p w14:paraId="09BAEECF">
            <w:pPr>
              <w:adjustRightInd w:val="0"/>
              <w:snapToGrid w:val="0"/>
              <w:spacing w:line="220" w:lineRule="atLeas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490</w:t>
            </w:r>
          </w:p>
        </w:tc>
        <w:tc>
          <w:tcPr>
            <w:tcW w:w="428" w:type="dxa"/>
            <w:tcMar>
              <w:left w:w="0" w:type="dxa"/>
              <w:right w:w="0" w:type="dxa"/>
            </w:tcMar>
            <w:vAlign w:val="center"/>
          </w:tcPr>
          <w:p w14:paraId="09BAEED0">
            <w:pPr>
              <w:adjustRightInd w:val="0"/>
              <w:snapToGrid w:val="0"/>
              <w:spacing w:line="220" w:lineRule="atLeast"/>
              <w:jc w:val="center"/>
              <w:rPr>
                <w:b/>
                <w:color w:val="000000" w:themeColor="text1"/>
                <w:sz w:val="18"/>
                <w:szCs w:val="18"/>
                <w14:textFill>
                  <w14:solidFill>
                    <w14:schemeClr w14:val="tx1"/>
                  </w14:solidFill>
                </w14:textFill>
              </w:rPr>
            </w:pPr>
          </w:p>
        </w:tc>
        <w:tc>
          <w:tcPr>
            <w:tcW w:w="556" w:type="dxa"/>
            <w:tcMar>
              <w:left w:w="0" w:type="dxa"/>
              <w:right w:w="0" w:type="dxa"/>
            </w:tcMar>
            <w:vAlign w:val="center"/>
          </w:tcPr>
          <w:p w14:paraId="09BAEED1">
            <w:pPr>
              <w:adjustRightInd w:val="0"/>
              <w:snapToGrid w:val="0"/>
              <w:spacing w:line="220" w:lineRule="atLeas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134</w:t>
            </w:r>
          </w:p>
        </w:tc>
        <w:tc>
          <w:tcPr>
            <w:tcW w:w="483" w:type="dxa"/>
            <w:tcMar>
              <w:left w:w="0" w:type="dxa"/>
              <w:right w:w="0" w:type="dxa"/>
            </w:tcMar>
            <w:vAlign w:val="center"/>
          </w:tcPr>
          <w:p w14:paraId="09BAEED2">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ED3">
            <w:pPr>
              <w:adjustRightInd w:val="0"/>
              <w:snapToGrid w:val="0"/>
              <w:spacing w:line="220" w:lineRule="atLeast"/>
              <w:jc w:val="center"/>
              <w:rPr>
                <w:color w:val="000000" w:themeColor="text1"/>
                <w:sz w:val="18"/>
                <w:szCs w:val="18"/>
                <w14:textFill>
                  <w14:solidFill>
                    <w14:schemeClr w14:val="tx1"/>
                  </w14:solidFill>
                </w14:textFill>
              </w:rPr>
            </w:pPr>
          </w:p>
        </w:tc>
      </w:tr>
      <w:tr w14:paraId="09BAEE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352" w:type="dxa"/>
            <w:vMerge w:val="continue"/>
            <w:vAlign w:val="center"/>
          </w:tcPr>
          <w:p w14:paraId="09BAEED5">
            <w:pPr>
              <w:jc w:val="center"/>
              <w:rPr>
                <w:color w:val="000000" w:themeColor="text1"/>
                <w:sz w:val="18"/>
                <w:szCs w:val="18"/>
                <w14:textFill>
                  <w14:solidFill>
                    <w14:schemeClr w14:val="tx1"/>
                  </w14:solidFill>
                </w14:textFill>
              </w:rPr>
            </w:pPr>
          </w:p>
        </w:tc>
        <w:tc>
          <w:tcPr>
            <w:tcW w:w="403" w:type="dxa"/>
            <w:vMerge w:val="restart"/>
            <w:vAlign w:val="center"/>
          </w:tcPr>
          <w:p w14:paraId="09BAEED6">
            <w:pPr>
              <w:jc w:val="center"/>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选</w:t>
            </w:r>
          </w:p>
          <w:p w14:paraId="09BAEED7">
            <w:pPr>
              <w:jc w:val="center"/>
              <w:rPr>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修</w:t>
            </w:r>
          </w:p>
        </w:tc>
        <w:tc>
          <w:tcPr>
            <w:tcW w:w="404" w:type="dxa"/>
            <w:gridSpan w:val="2"/>
            <w:tcMar>
              <w:left w:w="0" w:type="dxa"/>
              <w:right w:w="0" w:type="dxa"/>
            </w:tcMar>
            <w:vAlign w:val="center"/>
          </w:tcPr>
          <w:p w14:paraId="09BAEED8">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967" w:type="dxa"/>
            <w:tcMar>
              <w:left w:w="0" w:type="dxa"/>
              <w:right w:w="0" w:type="dxa"/>
            </w:tcMar>
            <w:vAlign w:val="center"/>
          </w:tcPr>
          <w:p w14:paraId="09BAEED9">
            <w:pPr>
              <w:adjustRightInd w:val="0"/>
              <w:snapToGrid w:val="0"/>
              <w:spacing w:line="220" w:lineRule="atLeas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0701016</w:t>
            </w:r>
          </w:p>
        </w:tc>
        <w:tc>
          <w:tcPr>
            <w:tcW w:w="2536" w:type="dxa"/>
            <w:tcMar>
              <w:left w:w="0" w:type="dxa"/>
              <w:right w:w="0" w:type="dxa"/>
            </w:tcMar>
            <w:vAlign w:val="center"/>
          </w:tcPr>
          <w:p w14:paraId="09BAEEDA">
            <w:pPr>
              <w:adjustRightInd w:val="0"/>
              <w:snapToGrid w:val="0"/>
              <w:spacing w:line="220" w:lineRule="atLeast"/>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儿童文学</w:t>
            </w:r>
          </w:p>
        </w:tc>
        <w:tc>
          <w:tcPr>
            <w:tcW w:w="2260" w:type="dxa"/>
            <w:tcMar>
              <w:left w:w="0" w:type="dxa"/>
              <w:right w:w="0" w:type="dxa"/>
            </w:tcMar>
            <w:vAlign w:val="center"/>
          </w:tcPr>
          <w:p w14:paraId="09BAEEDB">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Child Literature </w:t>
            </w:r>
          </w:p>
        </w:tc>
        <w:tc>
          <w:tcPr>
            <w:tcW w:w="483" w:type="dxa"/>
            <w:tcMar>
              <w:left w:w="0" w:type="dxa"/>
              <w:right w:w="0" w:type="dxa"/>
            </w:tcMar>
            <w:vAlign w:val="center"/>
          </w:tcPr>
          <w:p w14:paraId="09BAEEDC">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EEDD">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EEDE">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428" w:type="dxa"/>
            <w:tcMar>
              <w:left w:w="0" w:type="dxa"/>
              <w:right w:w="0" w:type="dxa"/>
            </w:tcMar>
            <w:vAlign w:val="center"/>
          </w:tcPr>
          <w:p w14:paraId="09BAEEDF">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EE0">
            <w:pPr>
              <w:adjustRightInd w:val="0"/>
              <w:snapToGrid w:val="0"/>
              <w:spacing w:line="220" w:lineRule="atLeast"/>
              <w:jc w:val="center"/>
              <w:rPr>
                <w:color w:val="000000" w:themeColor="text1"/>
                <w:sz w:val="18"/>
                <w:szCs w:val="18"/>
                <w14:textFill>
                  <w14:solidFill>
                    <w14:schemeClr w14:val="tx1"/>
                  </w14:solidFill>
                </w14:textFill>
              </w:rPr>
            </w:pPr>
          </w:p>
        </w:tc>
        <w:tc>
          <w:tcPr>
            <w:tcW w:w="483" w:type="dxa"/>
            <w:tcMar>
              <w:left w:w="0" w:type="dxa"/>
              <w:right w:w="0" w:type="dxa"/>
            </w:tcMar>
            <w:vAlign w:val="center"/>
          </w:tcPr>
          <w:p w14:paraId="09BAEEE1">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EE2">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3</w:t>
            </w:r>
          </w:p>
        </w:tc>
      </w:tr>
      <w:tr w14:paraId="09BAEE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352" w:type="dxa"/>
            <w:vMerge w:val="continue"/>
            <w:vAlign w:val="center"/>
          </w:tcPr>
          <w:p w14:paraId="09BAEEE4">
            <w:pPr>
              <w:jc w:val="center"/>
              <w:rPr>
                <w:color w:val="000000" w:themeColor="text1"/>
                <w:sz w:val="18"/>
                <w:szCs w:val="18"/>
                <w14:textFill>
                  <w14:solidFill>
                    <w14:schemeClr w14:val="tx1"/>
                  </w14:solidFill>
                </w14:textFill>
              </w:rPr>
            </w:pPr>
          </w:p>
        </w:tc>
        <w:tc>
          <w:tcPr>
            <w:tcW w:w="403" w:type="dxa"/>
            <w:vMerge w:val="continue"/>
            <w:vAlign w:val="center"/>
          </w:tcPr>
          <w:p w14:paraId="09BAEEE5">
            <w:pPr>
              <w:jc w:val="center"/>
              <w:rPr>
                <w:color w:val="000000" w:themeColor="text1"/>
                <w:sz w:val="18"/>
                <w:szCs w:val="18"/>
                <w14:textFill>
                  <w14:solidFill>
                    <w14:schemeClr w14:val="tx1"/>
                  </w14:solidFill>
                </w14:textFill>
              </w:rPr>
            </w:pPr>
          </w:p>
        </w:tc>
        <w:tc>
          <w:tcPr>
            <w:tcW w:w="404" w:type="dxa"/>
            <w:gridSpan w:val="2"/>
            <w:tcMar>
              <w:left w:w="0" w:type="dxa"/>
              <w:right w:w="0" w:type="dxa"/>
            </w:tcMar>
            <w:vAlign w:val="center"/>
          </w:tcPr>
          <w:p w14:paraId="09BAEEE6">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967" w:type="dxa"/>
            <w:tcMar>
              <w:left w:w="0" w:type="dxa"/>
              <w:right w:w="0" w:type="dxa"/>
            </w:tcMar>
            <w:vAlign w:val="center"/>
          </w:tcPr>
          <w:p w14:paraId="09BAEEE7">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2402028</w:t>
            </w:r>
          </w:p>
        </w:tc>
        <w:tc>
          <w:tcPr>
            <w:tcW w:w="2536" w:type="dxa"/>
            <w:tcMar>
              <w:left w:w="0" w:type="dxa"/>
              <w:right w:w="0" w:type="dxa"/>
            </w:tcMar>
            <w:vAlign w:val="center"/>
          </w:tcPr>
          <w:p w14:paraId="09BAEEE8">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学前教育心理学</w:t>
            </w:r>
          </w:p>
        </w:tc>
        <w:tc>
          <w:tcPr>
            <w:tcW w:w="2260" w:type="dxa"/>
            <w:tcMar>
              <w:left w:w="0" w:type="dxa"/>
              <w:right w:w="0" w:type="dxa"/>
            </w:tcMar>
            <w:vAlign w:val="center"/>
          </w:tcPr>
          <w:p w14:paraId="09BAEEE9">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Education and Psychology of Preschool Education </w:t>
            </w:r>
          </w:p>
        </w:tc>
        <w:tc>
          <w:tcPr>
            <w:tcW w:w="483" w:type="dxa"/>
            <w:tcMar>
              <w:left w:w="0" w:type="dxa"/>
              <w:right w:w="0" w:type="dxa"/>
            </w:tcMar>
            <w:vAlign w:val="center"/>
          </w:tcPr>
          <w:p w14:paraId="09BAEEEA">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EEEB">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EEEC">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428" w:type="dxa"/>
            <w:tcMar>
              <w:left w:w="0" w:type="dxa"/>
              <w:right w:w="0" w:type="dxa"/>
            </w:tcMar>
            <w:vAlign w:val="center"/>
          </w:tcPr>
          <w:p w14:paraId="09BAEEED">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EEE">
            <w:pPr>
              <w:adjustRightInd w:val="0"/>
              <w:snapToGrid w:val="0"/>
              <w:spacing w:line="220" w:lineRule="atLeast"/>
              <w:jc w:val="center"/>
              <w:rPr>
                <w:color w:val="000000" w:themeColor="text1"/>
                <w:sz w:val="18"/>
                <w:szCs w:val="18"/>
                <w14:textFill>
                  <w14:solidFill>
                    <w14:schemeClr w14:val="tx1"/>
                  </w14:solidFill>
                </w14:textFill>
              </w:rPr>
            </w:pPr>
          </w:p>
        </w:tc>
        <w:tc>
          <w:tcPr>
            <w:tcW w:w="483" w:type="dxa"/>
            <w:tcMar>
              <w:left w:w="0" w:type="dxa"/>
              <w:right w:w="0" w:type="dxa"/>
            </w:tcMar>
            <w:vAlign w:val="center"/>
          </w:tcPr>
          <w:p w14:paraId="09BAEEEF">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EF0">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4</w:t>
            </w:r>
          </w:p>
        </w:tc>
      </w:tr>
      <w:tr w14:paraId="09BAEE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352" w:type="dxa"/>
            <w:vMerge w:val="continue"/>
            <w:vAlign w:val="center"/>
          </w:tcPr>
          <w:p w14:paraId="09BAEEF2">
            <w:pPr>
              <w:jc w:val="center"/>
              <w:rPr>
                <w:color w:val="000000" w:themeColor="text1"/>
                <w:sz w:val="18"/>
                <w:szCs w:val="18"/>
                <w14:textFill>
                  <w14:solidFill>
                    <w14:schemeClr w14:val="tx1"/>
                  </w14:solidFill>
                </w14:textFill>
              </w:rPr>
            </w:pPr>
          </w:p>
        </w:tc>
        <w:tc>
          <w:tcPr>
            <w:tcW w:w="403" w:type="dxa"/>
            <w:vMerge w:val="continue"/>
            <w:vAlign w:val="center"/>
          </w:tcPr>
          <w:p w14:paraId="09BAEEF3">
            <w:pPr>
              <w:jc w:val="center"/>
              <w:rPr>
                <w:color w:val="000000" w:themeColor="text1"/>
                <w:sz w:val="18"/>
                <w:szCs w:val="18"/>
                <w14:textFill>
                  <w14:solidFill>
                    <w14:schemeClr w14:val="tx1"/>
                  </w14:solidFill>
                </w14:textFill>
              </w:rPr>
            </w:pPr>
          </w:p>
        </w:tc>
        <w:tc>
          <w:tcPr>
            <w:tcW w:w="404" w:type="dxa"/>
            <w:gridSpan w:val="2"/>
            <w:tcMar>
              <w:left w:w="0" w:type="dxa"/>
              <w:right w:w="0" w:type="dxa"/>
            </w:tcMar>
            <w:vAlign w:val="center"/>
          </w:tcPr>
          <w:p w14:paraId="09BAEEF4">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967" w:type="dxa"/>
            <w:tcMar>
              <w:left w:w="0" w:type="dxa"/>
              <w:right w:w="0" w:type="dxa"/>
            </w:tcMar>
            <w:vAlign w:val="center"/>
          </w:tcPr>
          <w:p w14:paraId="09BAEEF5">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2401020</w:t>
            </w:r>
          </w:p>
        </w:tc>
        <w:tc>
          <w:tcPr>
            <w:tcW w:w="2536" w:type="dxa"/>
            <w:tcMar>
              <w:left w:w="0" w:type="dxa"/>
              <w:right w:w="0" w:type="dxa"/>
            </w:tcMar>
            <w:vAlign w:val="center"/>
          </w:tcPr>
          <w:p w14:paraId="09BAEEF6">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中外教育名著导读</w:t>
            </w:r>
          </w:p>
        </w:tc>
        <w:tc>
          <w:tcPr>
            <w:tcW w:w="2260" w:type="dxa"/>
            <w:tcMar>
              <w:left w:w="0" w:type="dxa"/>
              <w:right w:w="0" w:type="dxa"/>
            </w:tcMar>
            <w:vAlign w:val="center"/>
          </w:tcPr>
          <w:p w14:paraId="09BAEEF7">
            <w:pPr>
              <w:adjustRightInd w:val="0"/>
              <w:snapToGrid w:val="0"/>
              <w:spacing w:line="220" w:lineRule="atLeast"/>
              <w:rPr>
                <w:color w:val="000000" w:themeColor="text1"/>
                <w:sz w:val="18"/>
                <w:szCs w:val="18"/>
                <w14:textFill>
                  <w14:solidFill>
                    <w14:schemeClr w14:val="tx1"/>
                  </w14:solidFill>
                </w14:textFill>
              </w:rPr>
            </w:pPr>
            <w:r>
              <w:rPr>
                <w:sz w:val="18"/>
                <w:szCs w:val="18"/>
              </w:rPr>
              <w:t>Introduction to Chinese and Foreign Educational Classics</w:t>
            </w:r>
          </w:p>
        </w:tc>
        <w:tc>
          <w:tcPr>
            <w:tcW w:w="483" w:type="dxa"/>
            <w:tcMar>
              <w:left w:w="0" w:type="dxa"/>
              <w:right w:w="0" w:type="dxa"/>
            </w:tcMar>
            <w:vAlign w:val="center"/>
          </w:tcPr>
          <w:p w14:paraId="09BAEEF8">
            <w:pPr>
              <w:adjustRightInd w:val="0"/>
              <w:snapToGrid w:val="0"/>
              <w:spacing w:line="220" w:lineRule="atLeast"/>
              <w:jc w:val="center"/>
              <w:rPr>
                <w:color w:val="000000" w:themeColor="text1"/>
                <w:sz w:val="18"/>
                <w:szCs w:val="18"/>
                <w14:textFill>
                  <w14:solidFill>
                    <w14:schemeClr w14:val="tx1"/>
                  </w14:solidFill>
                </w14:textFill>
              </w:rPr>
            </w:pPr>
            <w:r>
              <w:rPr>
                <w:sz w:val="18"/>
              </w:rPr>
              <w:t>2</w:t>
            </w:r>
          </w:p>
        </w:tc>
        <w:tc>
          <w:tcPr>
            <w:tcW w:w="461" w:type="dxa"/>
            <w:tcMar>
              <w:left w:w="0" w:type="dxa"/>
              <w:right w:w="0" w:type="dxa"/>
            </w:tcMar>
            <w:vAlign w:val="center"/>
          </w:tcPr>
          <w:p w14:paraId="09BAEEF9">
            <w:pPr>
              <w:adjustRightInd w:val="0"/>
              <w:snapToGrid w:val="0"/>
              <w:spacing w:line="220" w:lineRule="atLeast"/>
              <w:jc w:val="center"/>
              <w:rPr>
                <w:color w:val="000000" w:themeColor="text1"/>
                <w:sz w:val="18"/>
                <w:szCs w:val="18"/>
                <w14:textFill>
                  <w14:solidFill>
                    <w14:schemeClr w14:val="tx1"/>
                  </w14:solidFill>
                </w14:textFill>
              </w:rPr>
            </w:pPr>
            <w:r>
              <w:rPr>
                <w:sz w:val="18"/>
              </w:rPr>
              <w:t>32</w:t>
            </w:r>
          </w:p>
        </w:tc>
        <w:tc>
          <w:tcPr>
            <w:tcW w:w="626" w:type="dxa"/>
            <w:tcMar>
              <w:left w:w="0" w:type="dxa"/>
              <w:right w:w="0" w:type="dxa"/>
            </w:tcMar>
            <w:vAlign w:val="center"/>
          </w:tcPr>
          <w:p w14:paraId="09BAEEFA">
            <w:pPr>
              <w:adjustRightInd w:val="0"/>
              <w:snapToGrid w:val="0"/>
              <w:spacing w:line="220" w:lineRule="atLeast"/>
              <w:jc w:val="center"/>
              <w:rPr>
                <w:color w:val="000000" w:themeColor="text1"/>
                <w:sz w:val="18"/>
                <w:szCs w:val="18"/>
                <w14:textFill>
                  <w14:solidFill>
                    <w14:schemeClr w14:val="tx1"/>
                  </w14:solidFill>
                </w14:textFill>
              </w:rPr>
            </w:pPr>
            <w:r>
              <w:rPr>
                <w:sz w:val="18"/>
              </w:rPr>
              <w:t>32</w:t>
            </w:r>
          </w:p>
        </w:tc>
        <w:tc>
          <w:tcPr>
            <w:tcW w:w="428" w:type="dxa"/>
            <w:tcMar>
              <w:left w:w="0" w:type="dxa"/>
              <w:right w:w="0" w:type="dxa"/>
            </w:tcMar>
            <w:vAlign w:val="center"/>
          </w:tcPr>
          <w:p w14:paraId="09BAEEFB">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EFC">
            <w:pPr>
              <w:adjustRightInd w:val="0"/>
              <w:snapToGrid w:val="0"/>
              <w:spacing w:line="220" w:lineRule="atLeast"/>
              <w:jc w:val="center"/>
              <w:rPr>
                <w:color w:val="000000" w:themeColor="text1"/>
                <w:sz w:val="18"/>
                <w:szCs w:val="18"/>
                <w14:textFill>
                  <w14:solidFill>
                    <w14:schemeClr w14:val="tx1"/>
                  </w14:solidFill>
                </w14:textFill>
              </w:rPr>
            </w:pPr>
          </w:p>
        </w:tc>
        <w:tc>
          <w:tcPr>
            <w:tcW w:w="483" w:type="dxa"/>
            <w:tcMar>
              <w:left w:w="0" w:type="dxa"/>
              <w:right w:w="0" w:type="dxa"/>
            </w:tcMar>
            <w:vAlign w:val="center"/>
          </w:tcPr>
          <w:p w14:paraId="09BAEEFD">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EFE">
            <w:pPr>
              <w:adjustRightInd w:val="0"/>
              <w:snapToGrid w:val="0"/>
              <w:spacing w:line="220" w:lineRule="atLeast"/>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4</w:t>
            </w:r>
          </w:p>
        </w:tc>
      </w:tr>
      <w:tr w14:paraId="09BAEF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352" w:type="dxa"/>
            <w:vMerge w:val="continue"/>
            <w:vAlign w:val="center"/>
          </w:tcPr>
          <w:p w14:paraId="09BAEF00">
            <w:pPr>
              <w:jc w:val="center"/>
              <w:rPr>
                <w:color w:val="000000" w:themeColor="text1"/>
                <w:sz w:val="18"/>
                <w:szCs w:val="18"/>
                <w14:textFill>
                  <w14:solidFill>
                    <w14:schemeClr w14:val="tx1"/>
                  </w14:solidFill>
                </w14:textFill>
              </w:rPr>
            </w:pPr>
          </w:p>
        </w:tc>
        <w:tc>
          <w:tcPr>
            <w:tcW w:w="403" w:type="dxa"/>
            <w:vMerge w:val="continue"/>
            <w:vAlign w:val="center"/>
          </w:tcPr>
          <w:p w14:paraId="09BAEF01">
            <w:pPr>
              <w:jc w:val="center"/>
              <w:rPr>
                <w:color w:val="000000" w:themeColor="text1"/>
                <w:sz w:val="18"/>
                <w:szCs w:val="18"/>
                <w14:textFill>
                  <w14:solidFill>
                    <w14:schemeClr w14:val="tx1"/>
                  </w14:solidFill>
                </w14:textFill>
              </w:rPr>
            </w:pPr>
          </w:p>
        </w:tc>
        <w:tc>
          <w:tcPr>
            <w:tcW w:w="404" w:type="dxa"/>
            <w:gridSpan w:val="2"/>
            <w:tcMar>
              <w:left w:w="0" w:type="dxa"/>
              <w:right w:w="0" w:type="dxa"/>
            </w:tcMar>
            <w:vAlign w:val="center"/>
          </w:tcPr>
          <w:p w14:paraId="09BAEF02">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967" w:type="dxa"/>
            <w:tcMar>
              <w:left w:w="0" w:type="dxa"/>
              <w:right w:w="0" w:type="dxa"/>
            </w:tcMar>
            <w:vAlign w:val="center"/>
          </w:tcPr>
          <w:p w14:paraId="09BAEF03">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2402051</w:t>
            </w:r>
          </w:p>
        </w:tc>
        <w:tc>
          <w:tcPr>
            <w:tcW w:w="2536" w:type="dxa"/>
            <w:tcMar>
              <w:left w:w="0" w:type="dxa"/>
              <w:right w:w="0" w:type="dxa"/>
            </w:tcMar>
            <w:vAlign w:val="center"/>
          </w:tcPr>
          <w:p w14:paraId="09BAEF04">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社会教育学（双语）</w:t>
            </w:r>
          </w:p>
        </w:tc>
        <w:tc>
          <w:tcPr>
            <w:tcW w:w="2260" w:type="dxa"/>
            <w:tcMar>
              <w:left w:w="0" w:type="dxa"/>
              <w:right w:w="0" w:type="dxa"/>
            </w:tcMar>
            <w:vAlign w:val="center"/>
          </w:tcPr>
          <w:p w14:paraId="09BAEF05">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Social Education(bilingual)</w:t>
            </w:r>
          </w:p>
        </w:tc>
        <w:tc>
          <w:tcPr>
            <w:tcW w:w="483" w:type="dxa"/>
            <w:tcMar>
              <w:left w:w="0" w:type="dxa"/>
              <w:right w:w="0" w:type="dxa"/>
            </w:tcMar>
            <w:vAlign w:val="center"/>
          </w:tcPr>
          <w:p w14:paraId="09BAEF06">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EF07">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EF08">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428" w:type="dxa"/>
            <w:tcMar>
              <w:left w:w="0" w:type="dxa"/>
              <w:right w:w="0" w:type="dxa"/>
            </w:tcMar>
            <w:vAlign w:val="center"/>
          </w:tcPr>
          <w:p w14:paraId="09BAEF09">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F0A">
            <w:pPr>
              <w:adjustRightInd w:val="0"/>
              <w:snapToGrid w:val="0"/>
              <w:spacing w:line="220" w:lineRule="atLeast"/>
              <w:jc w:val="center"/>
              <w:rPr>
                <w:color w:val="000000" w:themeColor="text1"/>
                <w:sz w:val="18"/>
                <w:szCs w:val="18"/>
                <w14:textFill>
                  <w14:solidFill>
                    <w14:schemeClr w14:val="tx1"/>
                  </w14:solidFill>
                </w14:textFill>
              </w:rPr>
            </w:pPr>
          </w:p>
        </w:tc>
        <w:tc>
          <w:tcPr>
            <w:tcW w:w="483" w:type="dxa"/>
            <w:tcMar>
              <w:left w:w="0" w:type="dxa"/>
              <w:right w:w="0" w:type="dxa"/>
            </w:tcMar>
            <w:vAlign w:val="center"/>
          </w:tcPr>
          <w:p w14:paraId="09BAEF0B">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F0C">
            <w:pPr>
              <w:adjustRightInd w:val="0"/>
              <w:snapToGrid w:val="0"/>
              <w:spacing w:line="220" w:lineRule="atLeast"/>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4</w:t>
            </w:r>
          </w:p>
        </w:tc>
      </w:tr>
      <w:tr w14:paraId="09BAEF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352" w:type="dxa"/>
            <w:vMerge w:val="continue"/>
            <w:vAlign w:val="center"/>
          </w:tcPr>
          <w:p w14:paraId="09BAEF0E">
            <w:pPr>
              <w:jc w:val="center"/>
              <w:rPr>
                <w:color w:val="000000" w:themeColor="text1"/>
                <w:sz w:val="18"/>
                <w:szCs w:val="18"/>
                <w14:textFill>
                  <w14:solidFill>
                    <w14:schemeClr w14:val="tx1"/>
                  </w14:solidFill>
                </w14:textFill>
              </w:rPr>
            </w:pPr>
          </w:p>
        </w:tc>
        <w:tc>
          <w:tcPr>
            <w:tcW w:w="403" w:type="dxa"/>
            <w:vMerge w:val="continue"/>
            <w:vAlign w:val="center"/>
          </w:tcPr>
          <w:p w14:paraId="09BAEF0F">
            <w:pPr>
              <w:jc w:val="center"/>
              <w:rPr>
                <w:color w:val="000000" w:themeColor="text1"/>
                <w:sz w:val="18"/>
                <w:szCs w:val="18"/>
                <w14:textFill>
                  <w14:solidFill>
                    <w14:schemeClr w14:val="tx1"/>
                  </w14:solidFill>
                </w14:textFill>
              </w:rPr>
            </w:pPr>
          </w:p>
        </w:tc>
        <w:tc>
          <w:tcPr>
            <w:tcW w:w="404" w:type="dxa"/>
            <w:gridSpan w:val="2"/>
            <w:tcMar>
              <w:left w:w="0" w:type="dxa"/>
              <w:right w:w="0" w:type="dxa"/>
            </w:tcMar>
            <w:vAlign w:val="center"/>
          </w:tcPr>
          <w:p w14:paraId="09BAEF10">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967" w:type="dxa"/>
            <w:tcMar>
              <w:left w:w="0" w:type="dxa"/>
              <w:right w:w="0" w:type="dxa"/>
            </w:tcMar>
            <w:vAlign w:val="center"/>
          </w:tcPr>
          <w:p w14:paraId="09BAEF11">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2402052</w:t>
            </w:r>
          </w:p>
        </w:tc>
        <w:tc>
          <w:tcPr>
            <w:tcW w:w="2536" w:type="dxa"/>
            <w:tcMar>
              <w:left w:w="0" w:type="dxa"/>
              <w:right w:w="0" w:type="dxa"/>
            </w:tcMar>
            <w:vAlign w:val="center"/>
          </w:tcPr>
          <w:p w14:paraId="09BAEF12">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环境教育学（双语）</w:t>
            </w:r>
          </w:p>
        </w:tc>
        <w:tc>
          <w:tcPr>
            <w:tcW w:w="2260" w:type="dxa"/>
            <w:tcMar>
              <w:left w:w="0" w:type="dxa"/>
              <w:right w:w="0" w:type="dxa"/>
            </w:tcMar>
            <w:vAlign w:val="center"/>
          </w:tcPr>
          <w:p w14:paraId="09BAEF13">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Environmental Education(bilingual)</w:t>
            </w:r>
          </w:p>
        </w:tc>
        <w:tc>
          <w:tcPr>
            <w:tcW w:w="483" w:type="dxa"/>
            <w:tcMar>
              <w:left w:w="0" w:type="dxa"/>
              <w:right w:w="0" w:type="dxa"/>
            </w:tcMar>
            <w:vAlign w:val="center"/>
          </w:tcPr>
          <w:p w14:paraId="09BAEF14">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EF15">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EF16">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428" w:type="dxa"/>
            <w:tcMar>
              <w:left w:w="0" w:type="dxa"/>
              <w:right w:w="0" w:type="dxa"/>
            </w:tcMar>
            <w:vAlign w:val="center"/>
          </w:tcPr>
          <w:p w14:paraId="09BAEF17">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F18">
            <w:pPr>
              <w:adjustRightInd w:val="0"/>
              <w:snapToGrid w:val="0"/>
              <w:spacing w:line="220" w:lineRule="atLeast"/>
              <w:jc w:val="center"/>
              <w:rPr>
                <w:color w:val="000000" w:themeColor="text1"/>
                <w:sz w:val="18"/>
                <w:szCs w:val="18"/>
                <w14:textFill>
                  <w14:solidFill>
                    <w14:schemeClr w14:val="tx1"/>
                  </w14:solidFill>
                </w14:textFill>
              </w:rPr>
            </w:pPr>
          </w:p>
        </w:tc>
        <w:tc>
          <w:tcPr>
            <w:tcW w:w="483" w:type="dxa"/>
            <w:tcMar>
              <w:left w:w="0" w:type="dxa"/>
              <w:right w:w="0" w:type="dxa"/>
            </w:tcMar>
            <w:vAlign w:val="center"/>
          </w:tcPr>
          <w:p w14:paraId="09BAEF19">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F1A">
            <w:pPr>
              <w:adjustRightInd w:val="0"/>
              <w:snapToGrid w:val="0"/>
              <w:spacing w:line="220" w:lineRule="atLeast"/>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5</w:t>
            </w:r>
          </w:p>
        </w:tc>
      </w:tr>
      <w:tr w14:paraId="09BAEF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352" w:type="dxa"/>
            <w:vMerge w:val="continue"/>
            <w:vAlign w:val="center"/>
          </w:tcPr>
          <w:p w14:paraId="09BAEF1C">
            <w:pPr>
              <w:jc w:val="center"/>
              <w:rPr>
                <w:color w:val="000000" w:themeColor="text1"/>
                <w:sz w:val="18"/>
                <w:szCs w:val="18"/>
                <w14:textFill>
                  <w14:solidFill>
                    <w14:schemeClr w14:val="tx1"/>
                  </w14:solidFill>
                </w14:textFill>
              </w:rPr>
            </w:pPr>
          </w:p>
        </w:tc>
        <w:tc>
          <w:tcPr>
            <w:tcW w:w="403" w:type="dxa"/>
            <w:vMerge w:val="continue"/>
            <w:vAlign w:val="center"/>
          </w:tcPr>
          <w:p w14:paraId="09BAEF1D">
            <w:pPr>
              <w:jc w:val="center"/>
              <w:rPr>
                <w:color w:val="000000" w:themeColor="text1"/>
                <w:sz w:val="18"/>
                <w:szCs w:val="18"/>
                <w14:textFill>
                  <w14:solidFill>
                    <w14:schemeClr w14:val="tx1"/>
                  </w14:solidFill>
                </w14:textFill>
              </w:rPr>
            </w:pPr>
          </w:p>
        </w:tc>
        <w:tc>
          <w:tcPr>
            <w:tcW w:w="404" w:type="dxa"/>
            <w:gridSpan w:val="2"/>
            <w:tcMar>
              <w:left w:w="0" w:type="dxa"/>
              <w:right w:w="0" w:type="dxa"/>
            </w:tcMar>
            <w:vAlign w:val="center"/>
          </w:tcPr>
          <w:p w14:paraId="09BAEF1E">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967" w:type="dxa"/>
            <w:tcMar>
              <w:left w:w="0" w:type="dxa"/>
              <w:right w:w="0" w:type="dxa"/>
            </w:tcMar>
            <w:vAlign w:val="center"/>
          </w:tcPr>
          <w:p w14:paraId="09BAEF1F">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2402054</w:t>
            </w:r>
          </w:p>
        </w:tc>
        <w:tc>
          <w:tcPr>
            <w:tcW w:w="2536" w:type="dxa"/>
            <w:tcMar>
              <w:left w:w="0" w:type="dxa"/>
              <w:right w:w="0" w:type="dxa"/>
            </w:tcMar>
            <w:vAlign w:val="center"/>
          </w:tcPr>
          <w:p w14:paraId="09BAEF20">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学前儿童融合教育</w:t>
            </w:r>
          </w:p>
        </w:tc>
        <w:tc>
          <w:tcPr>
            <w:tcW w:w="2260" w:type="dxa"/>
            <w:tcMar>
              <w:left w:w="0" w:type="dxa"/>
              <w:right w:w="0" w:type="dxa"/>
            </w:tcMar>
            <w:vAlign w:val="center"/>
          </w:tcPr>
          <w:p w14:paraId="09BAEF21">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Inclusive Preschool Education </w:t>
            </w:r>
          </w:p>
        </w:tc>
        <w:tc>
          <w:tcPr>
            <w:tcW w:w="483" w:type="dxa"/>
            <w:tcMar>
              <w:left w:w="0" w:type="dxa"/>
              <w:right w:w="0" w:type="dxa"/>
            </w:tcMar>
            <w:vAlign w:val="center"/>
          </w:tcPr>
          <w:p w14:paraId="09BAEF22">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EF23">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EF24">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428" w:type="dxa"/>
            <w:tcMar>
              <w:left w:w="0" w:type="dxa"/>
              <w:right w:w="0" w:type="dxa"/>
            </w:tcMar>
            <w:vAlign w:val="center"/>
          </w:tcPr>
          <w:p w14:paraId="09BAEF25">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F26">
            <w:pPr>
              <w:adjustRightInd w:val="0"/>
              <w:snapToGrid w:val="0"/>
              <w:spacing w:line="220" w:lineRule="atLeast"/>
              <w:jc w:val="center"/>
              <w:rPr>
                <w:color w:val="000000" w:themeColor="text1"/>
                <w:sz w:val="18"/>
                <w:szCs w:val="18"/>
                <w14:textFill>
                  <w14:solidFill>
                    <w14:schemeClr w14:val="tx1"/>
                  </w14:solidFill>
                </w14:textFill>
              </w:rPr>
            </w:pPr>
          </w:p>
        </w:tc>
        <w:tc>
          <w:tcPr>
            <w:tcW w:w="483" w:type="dxa"/>
            <w:tcMar>
              <w:left w:w="0" w:type="dxa"/>
              <w:right w:w="0" w:type="dxa"/>
            </w:tcMar>
            <w:vAlign w:val="center"/>
          </w:tcPr>
          <w:p w14:paraId="09BAEF27">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F28">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5</w:t>
            </w:r>
          </w:p>
        </w:tc>
      </w:tr>
      <w:tr w14:paraId="09BAEF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352" w:type="dxa"/>
            <w:vMerge w:val="continue"/>
            <w:vAlign w:val="center"/>
          </w:tcPr>
          <w:p w14:paraId="09BAEF2A">
            <w:pPr>
              <w:jc w:val="center"/>
              <w:rPr>
                <w:color w:val="000000" w:themeColor="text1"/>
                <w:sz w:val="18"/>
                <w:szCs w:val="18"/>
                <w14:textFill>
                  <w14:solidFill>
                    <w14:schemeClr w14:val="tx1"/>
                  </w14:solidFill>
                </w14:textFill>
              </w:rPr>
            </w:pPr>
          </w:p>
        </w:tc>
        <w:tc>
          <w:tcPr>
            <w:tcW w:w="403" w:type="dxa"/>
            <w:vMerge w:val="continue"/>
            <w:vAlign w:val="center"/>
          </w:tcPr>
          <w:p w14:paraId="09BAEF2B">
            <w:pPr>
              <w:jc w:val="center"/>
              <w:rPr>
                <w:color w:val="000000" w:themeColor="text1"/>
                <w:sz w:val="18"/>
                <w:szCs w:val="18"/>
                <w14:textFill>
                  <w14:solidFill>
                    <w14:schemeClr w14:val="tx1"/>
                  </w14:solidFill>
                </w14:textFill>
              </w:rPr>
            </w:pPr>
          </w:p>
        </w:tc>
        <w:tc>
          <w:tcPr>
            <w:tcW w:w="404" w:type="dxa"/>
            <w:gridSpan w:val="2"/>
            <w:tcMar>
              <w:left w:w="0" w:type="dxa"/>
              <w:right w:w="0" w:type="dxa"/>
            </w:tcMar>
            <w:vAlign w:val="center"/>
          </w:tcPr>
          <w:p w14:paraId="09BAEF2C">
            <w:pPr>
              <w:adjustRightInd w:val="0"/>
              <w:snapToGrid w:val="0"/>
              <w:spacing w:line="220" w:lineRule="atLeas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7</w:t>
            </w:r>
          </w:p>
        </w:tc>
        <w:tc>
          <w:tcPr>
            <w:tcW w:w="967" w:type="dxa"/>
            <w:tcMar>
              <w:left w:w="0" w:type="dxa"/>
              <w:right w:w="0" w:type="dxa"/>
            </w:tcMar>
            <w:vAlign w:val="center"/>
          </w:tcPr>
          <w:p w14:paraId="09BAEF2D">
            <w:pPr>
              <w:adjustRightInd w:val="0"/>
              <w:snapToGrid w:val="0"/>
              <w:spacing w:line="220" w:lineRule="atLeast"/>
              <w:ind w:firstLine="181" w:firstLineChars="100"/>
              <w:rPr>
                <w:rFonts w:hAnsi="宋体"/>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2402090</w:t>
            </w:r>
          </w:p>
        </w:tc>
        <w:tc>
          <w:tcPr>
            <w:tcW w:w="2536" w:type="dxa"/>
            <w:tcMar>
              <w:left w:w="0" w:type="dxa"/>
              <w:right w:w="0" w:type="dxa"/>
            </w:tcMar>
            <w:vAlign w:val="center"/>
          </w:tcPr>
          <w:p w14:paraId="09BAEF2E">
            <w:pPr>
              <w:adjustRightInd w:val="0"/>
              <w:snapToGrid w:val="0"/>
              <w:spacing w:line="220" w:lineRule="atLeast"/>
              <w:rPr>
                <w:rFonts w:hAnsi="宋体"/>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学前儿童家庭与社区教育</w:t>
            </w:r>
          </w:p>
        </w:tc>
        <w:tc>
          <w:tcPr>
            <w:tcW w:w="2260" w:type="dxa"/>
            <w:tcMar>
              <w:left w:w="0" w:type="dxa"/>
              <w:right w:w="0" w:type="dxa"/>
            </w:tcMar>
            <w:vAlign w:val="center"/>
          </w:tcPr>
          <w:p w14:paraId="09BAEF2F">
            <w:pPr>
              <w:adjustRightInd w:val="0"/>
              <w:snapToGrid w:val="0"/>
              <w:spacing w:line="220" w:lineRule="atLeast"/>
              <w:rPr>
                <w:rFonts w:hAnsi="宋体"/>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Family and Community Education</w:t>
            </w:r>
            <w:r>
              <w:rPr>
                <w:rFonts w:hint="eastAsia" w:hAnsi="宋体"/>
                <w:b/>
                <w:color w:val="000000" w:themeColor="text1"/>
                <w:sz w:val="18"/>
                <w:szCs w:val="18"/>
                <w14:textFill>
                  <w14:solidFill>
                    <w14:schemeClr w14:val="tx1"/>
                  </w14:solidFill>
                </w14:textFill>
              </w:rPr>
              <w:t xml:space="preserve"> </w:t>
            </w:r>
            <w:r>
              <w:rPr>
                <w:rFonts w:hAnsi="宋体"/>
                <w:b/>
                <w:color w:val="000000" w:themeColor="text1"/>
                <w:sz w:val="18"/>
                <w:szCs w:val="18"/>
                <w14:textFill>
                  <w14:solidFill>
                    <w14:schemeClr w14:val="tx1"/>
                  </w14:solidFill>
                </w14:textFill>
              </w:rPr>
              <w:t>for</w:t>
            </w:r>
            <w:r>
              <w:rPr>
                <w:rFonts w:hint="eastAsia" w:hAnsi="宋体"/>
                <w:b/>
                <w:color w:val="000000" w:themeColor="text1"/>
                <w:sz w:val="18"/>
                <w:szCs w:val="18"/>
                <w14:textFill>
                  <w14:solidFill>
                    <w14:schemeClr w14:val="tx1"/>
                  </w14:solidFill>
                </w14:textFill>
              </w:rPr>
              <w:t xml:space="preserve"> </w:t>
            </w:r>
            <w:r>
              <w:rPr>
                <w:rFonts w:hAnsi="宋体"/>
                <w:b/>
                <w:color w:val="000000" w:themeColor="text1"/>
                <w:sz w:val="18"/>
                <w:szCs w:val="18"/>
                <w14:textFill>
                  <w14:solidFill>
                    <w14:schemeClr w14:val="tx1"/>
                  </w14:solidFill>
                </w14:textFill>
              </w:rPr>
              <w:t>Preschool</w:t>
            </w:r>
            <w:r>
              <w:rPr>
                <w:rFonts w:hint="eastAsia" w:hAnsi="宋体"/>
                <w:b/>
                <w:color w:val="000000" w:themeColor="text1"/>
                <w:sz w:val="18"/>
                <w:szCs w:val="18"/>
                <w14:textFill>
                  <w14:solidFill>
                    <w14:schemeClr w14:val="tx1"/>
                  </w14:solidFill>
                </w14:textFill>
              </w:rPr>
              <w:t xml:space="preserve"> </w:t>
            </w:r>
            <w:r>
              <w:rPr>
                <w:rFonts w:hAnsi="宋体"/>
                <w:b/>
                <w:color w:val="000000" w:themeColor="text1"/>
                <w:sz w:val="18"/>
                <w:szCs w:val="18"/>
                <w14:textFill>
                  <w14:solidFill>
                    <w14:schemeClr w14:val="tx1"/>
                  </w14:solidFill>
                </w14:textFill>
              </w:rPr>
              <w:t>Children</w:t>
            </w:r>
          </w:p>
        </w:tc>
        <w:tc>
          <w:tcPr>
            <w:tcW w:w="483" w:type="dxa"/>
            <w:tcMar>
              <w:left w:w="0" w:type="dxa"/>
              <w:right w:w="0" w:type="dxa"/>
            </w:tcMar>
            <w:vAlign w:val="center"/>
          </w:tcPr>
          <w:p w14:paraId="09BAEF30">
            <w:pPr>
              <w:adjustRightInd w:val="0"/>
              <w:snapToGrid w:val="0"/>
              <w:spacing w:line="220" w:lineRule="atLeast"/>
              <w:jc w:val="center"/>
              <w:rPr>
                <w:rFonts w:hAnsi="宋体"/>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2</w:t>
            </w:r>
          </w:p>
        </w:tc>
        <w:tc>
          <w:tcPr>
            <w:tcW w:w="461" w:type="dxa"/>
            <w:tcMar>
              <w:left w:w="0" w:type="dxa"/>
              <w:right w:w="0" w:type="dxa"/>
            </w:tcMar>
            <w:vAlign w:val="center"/>
          </w:tcPr>
          <w:p w14:paraId="09BAEF31">
            <w:pPr>
              <w:adjustRightInd w:val="0"/>
              <w:snapToGrid w:val="0"/>
              <w:spacing w:line="220" w:lineRule="atLeast"/>
              <w:jc w:val="center"/>
              <w:rPr>
                <w:rFonts w:hAnsi="宋体"/>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32</w:t>
            </w:r>
          </w:p>
        </w:tc>
        <w:tc>
          <w:tcPr>
            <w:tcW w:w="626" w:type="dxa"/>
            <w:tcMar>
              <w:left w:w="0" w:type="dxa"/>
              <w:right w:w="0" w:type="dxa"/>
            </w:tcMar>
            <w:vAlign w:val="center"/>
          </w:tcPr>
          <w:p w14:paraId="09BAEF32">
            <w:pPr>
              <w:adjustRightInd w:val="0"/>
              <w:snapToGrid w:val="0"/>
              <w:spacing w:line="220" w:lineRule="atLeast"/>
              <w:jc w:val="center"/>
              <w:rPr>
                <w:rFonts w:hAnsi="宋体"/>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32</w:t>
            </w:r>
          </w:p>
        </w:tc>
        <w:tc>
          <w:tcPr>
            <w:tcW w:w="428" w:type="dxa"/>
            <w:tcMar>
              <w:left w:w="0" w:type="dxa"/>
              <w:right w:w="0" w:type="dxa"/>
            </w:tcMar>
            <w:vAlign w:val="center"/>
          </w:tcPr>
          <w:p w14:paraId="09BAEF33">
            <w:pPr>
              <w:adjustRightInd w:val="0"/>
              <w:snapToGrid w:val="0"/>
              <w:spacing w:line="220" w:lineRule="atLeast"/>
              <w:jc w:val="center"/>
              <w:rPr>
                <w:rFonts w:hAnsi="宋体"/>
                <w:b/>
                <w:color w:val="000000" w:themeColor="text1"/>
                <w:sz w:val="18"/>
                <w:szCs w:val="18"/>
                <w14:textFill>
                  <w14:solidFill>
                    <w14:schemeClr w14:val="tx1"/>
                  </w14:solidFill>
                </w14:textFill>
              </w:rPr>
            </w:pPr>
          </w:p>
        </w:tc>
        <w:tc>
          <w:tcPr>
            <w:tcW w:w="556" w:type="dxa"/>
            <w:tcMar>
              <w:left w:w="0" w:type="dxa"/>
              <w:right w:w="0" w:type="dxa"/>
            </w:tcMar>
            <w:vAlign w:val="center"/>
          </w:tcPr>
          <w:p w14:paraId="09BAEF34">
            <w:pPr>
              <w:adjustRightInd w:val="0"/>
              <w:snapToGrid w:val="0"/>
              <w:spacing w:line="220" w:lineRule="atLeast"/>
              <w:jc w:val="center"/>
              <w:rPr>
                <w:rFonts w:hAnsi="宋体"/>
                <w:b/>
                <w:color w:val="000000" w:themeColor="text1"/>
                <w:sz w:val="18"/>
                <w:szCs w:val="18"/>
                <w14:textFill>
                  <w14:solidFill>
                    <w14:schemeClr w14:val="tx1"/>
                  </w14:solidFill>
                </w14:textFill>
              </w:rPr>
            </w:pPr>
          </w:p>
        </w:tc>
        <w:tc>
          <w:tcPr>
            <w:tcW w:w="483" w:type="dxa"/>
            <w:tcMar>
              <w:left w:w="0" w:type="dxa"/>
              <w:right w:w="0" w:type="dxa"/>
            </w:tcMar>
            <w:vAlign w:val="center"/>
          </w:tcPr>
          <w:p w14:paraId="09BAEF35">
            <w:pPr>
              <w:adjustRightInd w:val="0"/>
              <w:snapToGrid w:val="0"/>
              <w:spacing w:line="220" w:lineRule="atLeast"/>
              <w:jc w:val="center"/>
              <w:rPr>
                <w:rFonts w:hAnsi="宋体"/>
                <w:b/>
                <w:color w:val="000000" w:themeColor="text1"/>
                <w:sz w:val="18"/>
                <w:szCs w:val="18"/>
                <w14:textFill>
                  <w14:solidFill>
                    <w14:schemeClr w14:val="tx1"/>
                  </w14:solidFill>
                </w14:textFill>
              </w:rPr>
            </w:pPr>
          </w:p>
        </w:tc>
        <w:tc>
          <w:tcPr>
            <w:tcW w:w="647" w:type="dxa"/>
            <w:tcMar>
              <w:left w:w="0" w:type="dxa"/>
              <w:right w:w="0" w:type="dxa"/>
            </w:tcMar>
            <w:vAlign w:val="center"/>
          </w:tcPr>
          <w:p w14:paraId="09BAEF36">
            <w:pPr>
              <w:adjustRightInd w:val="0"/>
              <w:snapToGrid w:val="0"/>
              <w:spacing w:line="220" w:lineRule="atLeast"/>
              <w:jc w:val="center"/>
              <w:rPr>
                <w:rFonts w:hAnsi="宋体"/>
                <w:b/>
                <w:color w:val="000000" w:themeColor="text1"/>
                <w:sz w:val="18"/>
                <w:szCs w:val="18"/>
                <w14:textFill>
                  <w14:solidFill>
                    <w14:schemeClr w14:val="tx1"/>
                  </w14:solidFill>
                </w14:textFill>
              </w:rPr>
            </w:pPr>
            <w:r>
              <w:rPr>
                <w:rFonts w:hint="eastAsia" w:hAnsi="宋体"/>
                <w:b/>
                <w:color w:val="000000" w:themeColor="text1"/>
                <w:sz w:val="18"/>
                <w:szCs w:val="18"/>
                <w14:textFill>
                  <w14:solidFill>
                    <w14:schemeClr w14:val="tx1"/>
                  </w14:solidFill>
                </w14:textFill>
              </w:rPr>
              <w:t>5</w:t>
            </w:r>
          </w:p>
        </w:tc>
      </w:tr>
      <w:tr w14:paraId="09BAEF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352" w:type="dxa"/>
            <w:vMerge w:val="continue"/>
            <w:vAlign w:val="center"/>
          </w:tcPr>
          <w:p w14:paraId="09BAEF38">
            <w:pPr>
              <w:jc w:val="center"/>
              <w:rPr>
                <w:color w:val="000000" w:themeColor="text1"/>
                <w:sz w:val="18"/>
                <w:szCs w:val="18"/>
                <w14:textFill>
                  <w14:solidFill>
                    <w14:schemeClr w14:val="tx1"/>
                  </w14:solidFill>
                </w14:textFill>
              </w:rPr>
            </w:pPr>
          </w:p>
        </w:tc>
        <w:tc>
          <w:tcPr>
            <w:tcW w:w="403" w:type="dxa"/>
            <w:vMerge w:val="continue"/>
            <w:vAlign w:val="center"/>
          </w:tcPr>
          <w:p w14:paraId="09BAEF39">
            <w:pPr>
              <w:jc w:val="center"/>
              <w:rPr>
                <w:color w:val="000000" w:themeColor="text1"/>
                <w:sz w:val="18"/>
                <w:szCs w:val="18"/>
                <w14:textFill>
                  <w14:solidFill>
                    <w14:schemeClr w14:val="tx1"/>
                  </w14:solidFill>
                </w14:textFill>
              </w:rPr>
            </w:pPr>
          </w:p>
        </w:tc>
        <w:tc>
          <w:tcPr>
            <w:tcW w:w="404" w:type="dxa"/>
            <w:gridSpan w:val="2"/>
            <w:tcMar>
              <w:left w:w="0" w:type="dxa"/>
              <w:right w:w="0" w:type="dxa"/>
            </w:tcMar>
            <w:vAlign w:val="center"/>
          </w:tcPr>
          <w:p w14:paraId="09BAEF3A">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967" w:type="dxa"/>
            <w:tcMar>
              <w:left w:w="0" w:type="dxa"/>
              <w:right w:w="0" w:type="dxa"/>
            </w:tcMar>
            <w:vAlign w:val="center"/>
          </w:tcPr>
          <w:p w14:paraId="09BAEF3B">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2402030</w:t>
            </w:r>
          </w:p>
        </w:tc>
        <w:tc>
          <w:tcPr>
            <w:tcW w:w="2536" w:type="dxa"/>
            <w:tcMar>
              <w:left w:w="0" w:type="dxa"/>
              <w:right w:w="0" w:type="dxa"/>
            </w:tcMar>
            <w:vAlign w:val="center"/>
          </w:tcPr>
          <w:p w14:paraId="09BAEF3C">
            <w:pPr>
              <w:adjustRightInd w:val="0"/>
              <w:snapToGrid w:val="0"/>
              <w:spacing w:line="220" w:lineRule="atLeast"/>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师幼互动原理与技巧</w:t>
            </w:r>
          </w:p>
        </w:tc>
        <w:tc>
          <w:tcPr>
            <w:tcW w:w="2260" w:type="dxa"/>
            <w:tcMar>
              <w:left w:w="0" w:type="dxa"/>
              <w:right w:w="0" w:type="dxa"/>
            </w:tcMar>
            <w:vAlign w:val="center"/>
          </w:tcPr>
          <w:p w14:paraId="09BAEF3D">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Principles and Skills of Teacher and Child interaction</w:t>
            </w:r>
          </w:p>
        </w:tc>
        <w:tc>
          <w:tcPr>
            <w:tcW w:w="483" w:type="dxa"/>
            <w:tcMar>
              <w:left w:w="0" w:type="dxa"/>
              <w:right w:w="0" w:type="dxa"/>
            </w:tcMar>
            <w:vAlign w:val="center"/>
          </w:tcPr>
          <w:p w14:paraId="09BAEF3E">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EF3F">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EF40">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428" w:type="dxa"/>
            <w:tcMar>
              <w:left w:w="0" w:type="dxa"/>
              <w:right w:w="0" w:type="dxa"/>
            </w:tcMar>
            <w:vAlign w:val="center"/>
          </w:tcPr>
          <w:p w14:paraId="09BAEF41">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F42">
            <w:pPr>
              <w:adjustRightInd w:val="0"/>
              <w:snapToGrid w:val="0"/>
              <w:spacing w:line="220" w:lineRule="atLeast"/>
              <w:jc w:val="center"/>
              <w:rPr>
                <w:color w:val="000000" w:themeColor="text1"/>
                <w:sz w:val="18"/>
                <w:szCs w:val="18"/>
                <w14:textFill>
                  <w14:solidFill>
                    <w14:schemeClr w14:val="tx1"/>
                  </w14:solidFill>
                </w14:textFill>
              </w:rPr>
            </w:pPr>
          </w:p>
        </w:tc>
        <w:tc>
          <w:tcPr>
            <w:tcW w:w="483" w:type="dxa"/>
            <w:tcMar>
              <w:left w:w="0" w:type="dxa"/>
              <w:right w:w="0" w:type="dxa"/>
            </w:tcMar>
            <w:vAlign w:val="center"/>
          </w:tcPr>
          <w:p w14:paraId="09BAEF43">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F44">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6</w:t>
            </w:r>
          </w:p>
        </w:tc>
      </w:tr>
      <w:tr w14:paraId="09BAEF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352" w:type="dxa"/>
            <w:vMerge w:val="continue"/>
            <w:vAlign w:val="center"/>
          </w:tcPr>
          <w:p w14:paraId="09BAEF46">
            <w:pPr>
              <w:jc w:val="center"/>
              <w:rPr>
                <w:color w:val="000000" w:themeColor="text1"/>
                <w:sz w:val="18"/>
                <w:szCs w:val="18"/>
                <w14:textFill>
                  <w14:solidFill>
                    <w14:schemeClr w14:val="tx1"/>
                  </w14:solidFill>
                </w14:textFill>
              </w:rPr>
            </w:pPr>
          </w:p>
        </w:tc>
        <w:tc>
          <w:tcPr>
            <w:tcW w:w="403" w:type="dxa"/>
            <w:vMerge w:val="continue"/>
            <w:vAlign w:val="center"/>
          </w:tcPr>
          <w:p w14:paraId="09BAEF47">
            <w:pPr>
              <w:jc w:val="center"/>
              <w:rPr>
                <w:color w:val="000000" w:themeColor="text1"/>
                <w:sz w:val="18"/>
                <w:szCs w:val="18"/>
                <w14:textFill>
                  <w14:solidFill>
                    <w14:schemeClr w14:val="tx1"/>
                  </w14:solidFill>
                </w14:textFill>
              </w:rPr>
            </w:pPr>
          </w:p>
        </w:tc>
        <w:tc>
          <w:tcPr>
            <w:tcW w:w="404" w:type="dxa"/>
            <w:gridSpan w:val="2"/>
            <w:tcMar>
              <w:left w:w="0" w:type="dxa"/>
              <w:right w:w="0" w:type="dxa"/>
            </w:tcMar>
            <w:vAlign w:val="center"/>
          </w:tcPr>
          <w:p w14:paraId="09BAEF48">
            <w:pPr>
              <w:adjustRightInd w:val="0"/>
              <w:snapToGrid w:val="0"/>
              <w:spacing w:line="220" w:lineRule="atLeas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9</w:t>
            </w:r>
          </w:p>
        </w:tc>
        <w:tc>
          <w:tcPr>
            <w:tcW w:w="967" w:type="dxa"/>
            <w:tcMar>
              <w:left w:w="0" w:type="dxa"/>
              <w:right w:w="0" w:type="dxa"/>
            </w:tcMar>
            <w:vAlign w:val="center"/>
          </w:tcPr>
          <w:p w14:paraId="09BAEF49">
            <w:pPr>
              <w:adjustRightInd w:val="0"/>
              <w:snapToGrid w:val="0"/>
              <w:spacing w:line="220" w:lineRule="atLeas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2402073</w:t>
            </w:r>
          </w:p>
        </w:tc>
        <w:tc>
          <w:tcPr>
            <w:tcW w:w="2536" w:type="dxa"/>
            <w:tcMar>
              <w:left w:w="0" w:type="dxa"/>
              <w:right w:w="0" w:type="dxa"/>
            </w:tcMar>
            <w:vAlign w:val="center"/>
          </w:tcPr>
          <w:p w14:paraId="09BAEF4A">
            <w:pPr>
              <w:adjustRightInd w:val="0"/>
              <w:snapToGrid w:val="0"/>
              <w:spacing w:line="220" w:lineRule="atLeast"/>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教育统计学</w:t>
            </w:r>
          </w:p>
        </w:tc>
        <w:tc>
          <w:tcPr>
            <w:tcW w:w="2260" w:type="dxa"/>
            <w:tcMar>
              <w:left w:w="0" w:type="dxa"/>
              <w:right w:w="0" w:type="dxa"/>
            </w:tcMar>
            <w:vAlign w:val="center"/>
          </w:tcPr>
          <w:p w14:paraId="09BAEF4B">
            <w:pPr>
              <w:adjustRightInd w:val="0"/>
              <w:snapToGrid w:val="0"/>
              <w:spacing w:line="220" w:lineRule="atLeast"/>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Statistical for Education</w:t>
            </w:r>
          </w:p>
        </w:tc>
        <w:tc>
          <w:tcPr>
            <w:tcW w:w="483" w:type="dxa"/>
            <w:tcMar>
              <w:left w:w="0" w:type="dxa"/>
              <w:right w:w="0" w:type="dxa"/>
            </w:tcMar>
            <w:vAlign w:val="center"/>
          </w:tcPr>
          <w:p w14:paraId="09BAEF4C">
            <w:pPr>
              <w:adjustRightInd w:val="0"/>
              <w:snapToGrid w:val="0"/>
              <w:spacing w:line="220" w:lineRule="atLeas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2</w:t>
            </w:r>
          </w:p>
        </w:tc>
        <w:tc>
          <w:tcPr>
            <w:tcW w:w="461" w:type="dxa"/>
            <w:tcMar>
              <w:left w:w="0" w:type="dxa"/>
              <w:right w:w="0" w:type="dxa"/>
            </w:tcMar>
            <w:vAlign w:val="center"/>
          </w:tcPr>
          <w:p w14:paraId="09BAEF4D">
            <w:pPr>
              <w:adjustRightInd w:val="0"/>
              <w:snapToGrid w:val="0"/>
              <w:spacing w:line="220" w:lineRule="atLeas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32</w:t>
            </w:r>
          </w:p>
        </w:tc>
        <w:tc>
          <w:tcPr>
            <w:tcW w:w="626" w:type="dxa"/>
            <w:tcMar>
              <w:left w:w="0" w:type="dxa"/>
              <w:right w:w="0" w:type="dxa"/>
            </w:tcMar>
            <w:vAlign w:val="center"/>
          </w:tcPr>
          <w:p w14:paraId="09BAEF4E">
            <w:pPr>
              <w:adjustRightInd w:val="0"/>
              <w:snapToGrid w:val="0"/>
              <w:spacing w:line="220" w:lineRule="atLeas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32</w:t>
            </w:r>
          </w:p>
        </w:tc>
        <w:tc>
          <w:tcPr>
            <w:tcW w:w="428" w:type="dxa"/>
            <w:tcMar>
              <w:left w:w="0" w:type="dxa"/>
              <w:right w:w="0" w:type="dxa"/>
            </w:tcMar>
            <w:vAlign w:val="center"/>
          </w:tcPr>
          <w:p w14:paraId="09BAEF4F">
            <w:pPr>
              <w:adjustRightInd w:val="0"/>
              <w:snapToGrid w:val="0"/>
              <w:spacing w:line="220" w:lineRule="atLeast"/>
              <w:jc w:val="center"/>
              <w:rPr>
                <w:b/>
                <w:color w:val="000000" w:themeColor="text1"/>
                <w:sz w:val="18"/>
                <w:szCs w:val="18"/>
                <w14:textFill>
                  <w14:solidFill>
                    <w14:schemeClr w14:val="tx1"/>
                  </w14:solidFill>
                </w14:textFill>
              </w:rPr>
            </w:pPr>
          </w:p>
        </w:tc>
        <w:tc>
          <w:tcPr>
            <w:tcW w:w="556" w:type="dxa"/>
            <w:tcMar>
              <w:left w:w="0" w:type="dxa"/>
              <w:right w:w="0" w:type="dxa"/>
            </w:tcMar>
            <w:vAlign w:val="center"/>
          </w:tcPr>
          <w:p w14:paraId="09BAEF50">
            <w:pPr>
              <w:adjustRightInd w:val="0"/>
              <w:snapToGrid w:val="0"/>
              <w:spacing w:line="220" w:lineRule="atLeast"/>
              <w:jc w:val="center"/>
              <w:rPr>
                <w:b/>
                <w:color w:val="000000" w:themeColor="text1"/>
                <w:sz w:val="18"/>
                <w:szCs w:val="18"/>
                <w14:textFill>
                  <w14:solidFill>
                    <w14:schemeClr w14:val="tx1"/>
                  </w14:solidFill>
                </w14:textFill>
              </w:rPr>
            </w:pPr>
          </w:p>
        </w:tc>
        <w:tc>
          <w:tcPr>
            <w:tcW w:w="483" w:type="dxa"/>
            <w:tcMar>
              <w:left w:w="0" w:type="dxa"/>
              <w:right w:w="0" w:type="dxa"/>
            </w:tcMar>
            <w:vAlign w:val="center"/>
          </w:tcPr>
          <w:p w14:paraId="09BAEF51">
            <w:pPr>
              <w:adjustRightInd w:val="0"/>
              <w:snapToGrid w:val="0"/>
              <w:spacing w:line="220" w:lineRule="atLeast"/>
              <w:jc w:val="center"/>
              <w:rPr>
                <w:b/>
                <w:color w:val="000000" w:themeColor="text1"/>
                <w:sz w:val="18"/>
                <w:szCs w:val="18"/>
                <w14:textFill>
                  <w14:solidFill>
                    <w14:schemeClr w14:val="tx1"/>
                  </w14:solidFill>
                </w14:textFill>
              </w:rPr>
            </w:pPr>
          </w:p>
        </w:tc>
        <w:tc>
          <w:tcPr>
            <w:tcW w:w="647" w:type="dxa"/>
            <w:tcMar>
              <w:left w:w="0" w:type="dxa"/>
              <w:right w:w="0" w:type="dxa"/>
            </w:tcMar>
            <w:vAlign w:val="center"/>
          </w:tcPr>
          <w:p w14:paraId="09BAEF52">
            <w:pPr>
              <w:adjustRightInd w:val="0"/>
              <w:snapToGrid w:val="0"/>
              <w:spacing w:line="220" w:lineRule="atLeast"/>
              <w:jc w:val="center"/>
              <w:rPr>
                <w:b/>
                <w:color w:val="000000" w:themeColor="text1"/>
                <w:sz w:val="18"/>
                <w:szCs w:val="18"/>
                <w14:textFill>
                  <w14:solidFill>
                    <w14:schemeClr w14:val="tx1"/>
                  </w14:solidFill>
                </w14:textFill>
              </w:rPr>
            </w:pPr>
            <w:r>
              <w:rPr>
                <w:rFonts w:hint="eastAsia" w:hAnsi="宋体"/>
                <w:b/>
                <w:color w:val="000000" w:themeColor="text1"/>
                <w:sz w:val="18"/>
                <w:szCs w:val="18"/>
                <w14:textFill>
                  <w14:solidFill>
                    <w14:schemeClr w14:val="tx1"/>
                  </w14:solidFill>
                </w14:textFill>
              </w:rPr>
              <w:t>6</w:t>
            </w:r>
          </w:p>
        </w:tc>
      </w:tr>
      <w:tr w14:paraId="09BAEF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352" w:type="dxa"/>
            <w:vMerge w:val="continue"/>
            <w:vAlign w:val="center"/>
          </w:tcPr>
          <w:p w14:paraId="09BAEF54">
            <w:pPr>
              <w:jc w:val="center"/>
              <w:rPr>
                <w:color w:val="000000" w:themeColor="text1"/>
                <w:sz w:val="18"/>
                <w:szCs w:val="18"/>
                <w14:textFill>
                  <w14:solidFill>
                    <w14:schemeClr w14:val="tx1"/>
                  </w14:solidFill>
                </w14:textFill>
              </w:rPr>
            </w:pPr>
          </w:p>
        </w:tc>
        <w:tc>
          <w:tcPr>
            <w:tcW w:w="403" w:type="dxa"/>
            <w:vMerge w:val="continue"/>
            <w:vAlign w:val="center"/>
          </w:tcPr>
          <w:p w14:paraId="09BAEF55">
            <w:pPr>
              <w:jc w:val="center"/>
              <w:rPr>
                <w:color w:val="000000" w:themeColor="text1"/>
                <w:sz w:val="18"/>
                <w:szCs w:val="18"/>
                <w14:textFill>
                  <w14:solidFill>
                    <w14:schemeClr w14:val="tx1"/>
                  </w14:solidFill>
                </w14:textFill>
              </w:rPr>
            </w:pPr>
          </w:p>
        </w:tc>
        <w:tc>
          <w:tcPr>
            <w:tcW w:w="404" w:type="dxa"/>
            <w:gridSpan w:val="2"/>
            <w:tcMar>
              <w:left w:w="0" w:type="dxa"/>
              <w:right w:w="0" w:type="dxa"/>
            </w:tcMar>
            <w:vAlign w:val="center"/>
          </w:tcPr>
          <w:p w14:paraId="09BAEF56">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967" w:type="dxa"/>
            <w:tcMar>
              <w:left w:w="0" w:type="dxa"/>
              <w:right w:w="0" w:type="dxa"/>
            </w:tcMar>
            <w:vAlign w:val="center"/>
          </w:tcPr>
          <w:p w14:paraId="09BAEF57">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2402055</w:t>
            </w:r>
          </w:p>
        </w:tc>
        <w:tc>
          <w:tcPr>
            <w:tcW w:w="2536" w:type="dxa"/>
            <w:tcMar>
              <w:left w:w="0" w:type="dxa"/>
              <w:right w:w="0" w:type="dxa"/>
            </w:tcMar>
            <w:vAlign w:val="center"/>
          </w:tcPr>
          <w:p w14:paraId="09BAEF58">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儿童哲学</w:t>
            </w:r>
          </w:p>
        </w:tc>
        <w:tc>
          <w:tcPr>
            <w:tcW w:w="2260" w:type="dxa"/>
            <w:tcMar>
              <w:left w:w="0" w:type="dxa"/>
              <w:right w:w="0" w:type="dxa"/>
            </w:tcMar>
            <w:vAlign w:val="center"/>
          </w:tcPr>
          <w:p w14:paraId="09BAEF59">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Children’s Philosophy</w:t>
            </w:r>
          </w:p>
        </w:tc>
        <w:tc>
          <w:tcPr>
            <w:tcW w:w="483" w:type="dxa"/>
            <w:tcMar>
              <w:left w:w="0" w:type="dxa"/>
              <w:right w:w="0" w:type="dxa"/>
            </w:tcMar>
            <w:vAlign w:val="center"/>
          </w:tcPr>
          <w:p w14:paraId="09BAEF5A">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EF5B">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EF5C">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428" w:type="dxa"/>
            <w:tcMar>
              <w:left w:w="0" w:type="dxa"/>
              <w:right w:w="0" w:type="dxa"/>
            </w:tcMar>
            <w:vAlign w:val="center"/>
          </w:tcPr>
          <w:p w14:paraId="09BAEF5D">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F5E">
            <w:pPr>
              <w:adjustRightInd w:val="0"/>
              <w:snapToGrid w:val="0"/>
              <w:spacing w:line="220" w:lineRule="atLeast"/>
              <w:jc w:val="center"/>
              <w:rPr>
                <w:color w:val="000000" w:themeColor="text1"/>
                <w:sz w:val="18"/>
                <w:szCs w:val="18"/>
                <w14:textFill>
                  <w14:solidFill>
                    <w14:schemeClr w14:val="tx1"/>
                  </w14:solidFill>
                </w14:textFill>
              </w:rPr>
            </w:pPr>
          </w:p>
        </w:tc>
        <w:tc>
          <w:tcPr>
            <w:tcW w:w="483" w:type="dxa"/>
            <w:tcMar>
              <w:left w:w="0" w:type="dxa"/>
              <w:right w:w="0" w:type="dxa"/>
            </w:tcMar>
            <w:vAlign w:val="center"/>
          </w:tcPr>
          <w:p w14:paraId="09BAEF5F">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F60">
            <w:pPr>
              <w:adjustRightInd w:val="0"/>
              <w:snapToGrid w:val="0"/>
              <w:spacing w:line="220" w:lineRule="atLeast"/>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6</w:t>
            </w:r>
          </w:p>
        </w:tc>
      </w:tr>
      <w:tr w14:paraId="09BAEF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352" w:type="dxa"/>
            <w:vMerge w:val="continue"/>
            <w:vAlign w:val="center"/>
          </w:tcPr>
          <w:p w14:paraId="09BAEF62">
            <w:pPr>
              <w:jc w:val="center"/>
              <w:rPr>
                <w:color w:val="000000" w:themeColor="text1"/>
                <w:sz w:val="18"/>
                <w:szCs w:val="18"/>
                <w14:textFill>
                  <w14:solidFill>
                    <w14:schemeClr w14:val="tx1"/>
                  </w14:solidFill>
                </w14:textFill>
              </w:rPr>
            </w:pPr>
          </w:p>
        </w:tc>
        <w:tc>
          <w:tcPr>
            <w:tcW w:w="403" w:type="dxa"/>
            <w:vMerge w:val="continue"/>
            <w:vAlign w:val="center"/>
          </w:tcPr>
          <w:p w14:paraId="09BAEF63">
            <w:pPr>
              <w:jc w:val="center"/>
              <w:rPr>
                <w:color w:val="000000" w:themeColor="text1"/>
                <w:sz w:val="18"/>
                <w:szCs w:val="18"/>
                <w14:textFill>
                  <w14:solidFill>
                    <w14:schemeClr w14:val="tx1"/>
                  </w14:solidFill>
                </w14:textFill>
              </w:rPr>
            </w:pPr>
          </w:p>
        </w:tc>
        <w:tc>
          <w:tcPr>
            <w:tcW w:w="404" w:type="dxa"/>
            <w:gridSpan w:val="2"/>
            <w:tcMar>
              <w:left w:w="0" w:type="dxa"/>
              <w:right w:w="0" w:type="dxa"/>
            </w:tcMar>
            <w:vAlign w:val="center"/>
          </w:tcPr>
          <w:p w14:paraId="09BAEF64">
            <w:pPr>
              <w:adjustRightInd w:val="0"/>
              <w:snapToGrid w:val="0"/>
              <w:spacing w:line="220" w:lineRule="atLeas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1</w:t>
            </w:r>
          </w:p>
        </w:tc>
        <w:tc>
          <w:tcPr>
            <w:tcW w:w="967" w:type="dxa"/>
            <w:tcMar>
              <w:left w:w="0" w:type="dxa"/>
              <w:right w:w="0" w:type="dxa"/>
            </w:tcMar>
            <w:vAlign w:val="center"/>
          </w:tcPr>
          <w:p w14:paraId="09BAEF65">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2402082</w:t>
            </w:r>
          </w:p>
        </w:tc>
        <w:tc>
          <w:tcPr>
            <w:tcW w:w="2536" w:type="dxa"/>
            <w:tcMar>
              <w:left w:w="0" w:type="dxa"/>
              <w:right w:w="0" w:type="dxa"/>
            </w:tcMar>
            <w:vAlign w:val="center"/>
          </w:tcPr>
          <w:p w14:paraId="09BAEF66">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国际学前教育研究动态</w:t>
            </w:r>
          </w:p>
        </w:tc>
        <w:tc>
          <w:tcPr>
            <w:tcW w:w="2260" w:type="dxa"/>
            <w:tcMar>
              <w:left w:w="0" w:type="dxa"/>
              <w:right w:w="0" w:type="dxa"/>
            </w:tcMar>
            <w:vAlign w:val="center"/>
          </w:tcPr>
          <w:p w14:paraId="09BAEF67">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International Pre-school Education Research Trends</w:t>
            </w:r>
          </w:p>
        </w:tc>
        <w:tc>
          <w:tcPr>
            <w:tcW w:w="483" w:type="dxa"/>
            <w:tcMar>
              <w:left w:w="0" w:type="dxa"/>
              <w:right w:w="0" w:type="dxa"/>
            </w:tcMar>
            <w:vAlign w:val="center"/>
          </w:tcPr>
          <w:p w14:paraId="09BAEF68">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461" w:type="dxa"/>
            <w:tcMar>
              <w:left w:w="0" w:type="dxa"/>
              <w:right w:w="0" w:type="dxa"/>
            </w:tcMar>
            <w:vAlign w:val="center"/>
          </w:tcPr>
          <w:p w14:paraId="09BAEF69">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626" w:type="dxa"/>
            <w:tcMar>
              <w:left w:w="0" w:type="dxa"/>
              <w:right w:w="0" w:type="dxa"/>
            </w:tcMar>
            <w:vAlign w:val="center"/>
          </w:tcPr>
          <w:p w14:paraId="09BAEF6A">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428" w:type="dxa"/>
            <w:tcMar>
              <w:left w:w="0" w:type="dxa"/>
              <w:right w:w="0" w:type="dxa"/>
            </w:tcMar>
            <w:vAlign w:val="center"/>
          </w:tcPr>
          <w:p w14:paraId="09BAEF6B">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F6C">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483" w:type="dxa"/>
            <w:tcMar>
              <w:left w:w="0" w:type="dxa"/>
              <w:right w:w="0" w:type="dxa"/>
            </w:tcMar>
            <w:vAlign w:val="center"/>
          </w:tcPr>
          <w:p w14:paraId="09BAEF6D">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F6E">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7</w:t>
            </w:r>
          </w:p>
        </w:tc>
      </w:tr>
      <w:tr w14:paraId="09BAEF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352" w:type="dxa"/>
            <w:vMerge w:val="continue"/>
            <w:vAlign w:val="center"/>
          </w:tcPr>
          <w:p w14:paraId="09BAEF70">
            <w:pPr>
              <w:jc w:val="center"/>
              <w:rPr>
                <w:color w:val="000000" w:themeColor="text1"/>
                <w:sz w:val="18"/>
                <w:szCs w:val="18"/>
                <w14:textFill>
                  <w14:solidFill>
                    <w14:schemeClr w14:val="tx1"/>
                  </w14:solidFill>
                </w14:textFill>
              </w:rPr>
            </w:pPr>
          </w:p>
        </w:tc>
        <w:tc>
          <w:tcPr>
            <w:tcW w:w="403" w:type="dxa"/>
            <w:vMerge w:val="continue"/>
            <w:vAlign w:val="center"/>
          </w:tcPr>
          <w:p w14:paraId="09BAEF71">
            <w:pPr>
              <w:jc w:val="center"/>
              <w:rPr>
                <w:color w:val="000000" w:themeColor="text1"/>
                <w:sz w:val="18"/>
                <w:szCs w:val="18"/>
                <w14:textFill>
                  <w14:solidFill>
                    <w14:schemeClr w14:val="tx1"/>
                  </w14:solidFill>
                </w14:textFill>
              </w:rPr>
            </w:pPr>
          </w:p>
        </w:tc>
        <w:tc>
          <w:tcPr>
            <w:tcW w:w="404" w:type="dxa"/>
            <w:gridSpan w:val="2"/>
            <w:tcMar>
              <w:left w:w="0" w:type="dxa"/>
              <w:right w:w="0" w:type="dxa"/>
            </w:tcMar>
            <w:vAlign w:val="center"/>
          </w:tcPr>
          <w:p w14:paraId="09BAEF72">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967" w:type="dxa"/>
            <w:tcMar>
              <w:left w:w="0" w:type="dxa"/>
              <w:right w:w="0" w:type="dxa"/>
            </w:tcMar>
            <w:vAlign w:val="center"/>
          </w:tcPr>
          <w:p w14:paraId="09BAEF73">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2402032</w:t>
            </w:r>
          </w:p>
        </w:tc>
        <w:tc>
          <w:tcPr>
            <w:tcW w:w="2536" w:type="dxa"/>
            <w:tcMar>
              <w:left w:w="0" w:type="dxa"/>
              <w:right w:w="0" w:type="dxa"/>
            </w:tcMar>
            <w:vAlign w:val="center"/>
          </w:tcPr>
          <w:p w14:paraId="09BAEF74">
            <w:pPr>
              <w:adjustRightInd w:val="0"/>
              <w:snapToGrid w:val="0"/>
              <w:spacing w:line="220" w:lineRule="atLeast"/>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幼儿园教育评价</w:t>
            </w:r>
          </w:p>
        </w:tc>
        <w:tc>
          <w:tcPr>
            <w:tcW w:w="2260" w:type="dxa"/>
            <w:tcMar>
              <w:left w:w="0" w:type="dxa"/>
              <w:right w:w="0" w:type="dxa"/>
            </w:tcMar>
            <w:vAlign w:val="center"/>
          </w:tcPr>
          <w:p w14:paraId="09BAEF75">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Kindergarten education evaluation</w:t>
            </w:r>
          </w:p>
        </w:tc>
        <w:tc>
          <w:tcPr>
            <w:tcW w:w="483" w:type="dxa"/>
            <w:tcMar>
              <w:left w:w="0" w:type="dxa"/>
              <w:right w:w="0" w:type="dxa"/>
            </w:tcMar>
            <w:vAlign w:val="center"/>
          </w:tcPr>
          <w:p w14:paraId="09BAEF76">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EF77">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EF78">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428" w:type="dxa"/>
            <w:tcMar>
              <w:left w:w="0" w:type="dxa"/>
              <w:right w:w="0" w:type="dxa"/>
            </w:tcMar>
            <w:vAlign w:val="center"/>
          </w:tcPr>
          <w:p w14:paraId="09BAEF79">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F7A">
            <w:pPr>
              <w:adjustRightInd w:val="0"/>
              <w:snapToGrid w:val="0"/>
              <w:spacing w:line="220" w:lineRule="atLeast"/>
              <w:jc w:val="center"/>
              <w:rPr>
                <w:color w:val="000000" w:themeColor="text1"/>
                <w:sz w:val="18"/>
                <w:szCs w:val="18"/>
                <w14:textFill>
                  <w14:solidFill>
                    <w14:schemeClr w14:val="tx1"/>
                  </w14:solidFill>
                </w14:textFill>
              </w:rPr>
            </w:pPr>
          </w:p>
        </w:tc>
        <w:tc>
          <w:tcPr>
            <w:tcW w:w="483" w:type="dxa"/>
            <w:tcMar>
              <w:left w:w="0" w:type="dxa"/>
              <w:right w:w="0" w:type="dxa"/>
            </w:tcMar>
            <w:vAlign w:val="center"/>
          </w:tcPr>
          <w:p w14:paraId="09BAEF7B">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F7C">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7</w:t>
            </w:r>
          </w:p>
        </w:tc>
      </w:tr>
      <w:tr w14:paraId="09BAEF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352" w:type="dxa"/>
            <w:vMerge w:val="continue"/>
            <w:vAlign w:val="center"/>
          </w:tcPr>
          <w:p w14:paraId="09BAEF7E">
            <w:pPr>
              <w:jc w:val="center"/>
              <w:rPr>
                <w:color w:val="000000" w:themeColor="text1"/>
                <w:sz w:val="18"/>
                <w:szCs w:val="18"/>
                <w14:textFill>
                  <w14:solidFill>
                    <w14:schemeClr w14:val="tx1"/>
                  </w14:solidFill>
                </w14:textFill>
              </w:rPr>
            </w:pPr>
          </w:p>
        </w:tc>
        <w:tc>
          <w:tcPr>
            <w:tcW w:w="403" w:type="dxa"/>
            <w:vMerge w:val="continue"/>
            <w:vAlign w:val="center"/>
          </w:tcPr>
          <w:p w14:paraId="09BAEF7F">
            <w:pPr>
              <w:jc w:val="center"/>
              <w:rPr>
                <w:color w:val="000000" w:themeColor="text1"/>
                <w:sz w:val="18"/>
                <w:szCs w:val="18"/>
                <w14:textFill>
                  <w14:solidFill>
                    <w14:schemeClr w14:val="tx1"/>
                  </w14:solidFill>
                </w14:textFill>
              </w:rPr>
            </w:pPr>
          </w:p>
        </w:tc>
        <w:tc>
          <w:tcPr>
            <w:tcW w:w="404" w:type="dxa"/>
            <w:gridSpan w:val="2"/>
            <w:tcMar>
              <w:left w:w="0" w:type="dxa"/>
              <w:right w:w="0" w:type="dxa"/>
            </w:tcMar>
            <w:vAlign w:val="center"/>
          </w:tcPr>
          <w:p w14:paraId="09BAEF80">
            <w:pPr>
              <w:adjustRightInd w:val="0"/>
              <w:snapToGrid w:val="0"/>
              <w:spacing w:line="220" w:lineRule="atLeas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3</w:t>
            </w:r>
          </w:p>
        </w:tc>
        <w:tc>
          <w:tcPr>
            <w:tcW w:w="967" w:type="dxa"/>
            <w:tcMar>
              <w:left w:w="0" w:type="dxa"/>
              <w:right w:w="0" w:type="dxa"/>
            </w:tcMar>
            <w:vAlign w:val="center"/>
          </w:tcPr>
          <w:p w14:paraId="09BAEF81">
            <w:pPr>
              <w:adjustRightInd w:val="0"/>
              <w:snapToGrid w:val="0"/>
              <w:spacing w:line="220" w:lineRule="atLeast"/>
              <w:ind w:firstLine="180" w:firstLineChars="10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2402083</w:t>
            </w:r>
          </w:p>
        </w:tc>
        <w:tc>
          <w:tcPr>
            <w:tcW w:w="2536" w:type="dxa"/>
            <w:tcMar>
              <w:left w:w="0" w:type="dxa"/>
              <w:right w:w="0" w:type="dxa"/>
            </w:tcMar>
            <w:vAlign w:val="center"/>
          </w:tcPr>
          <w:p w14:paraId="09BAEF82">
            <w:pPr>
              <w:adjustRightInd w:val="0"/>
              <w:snapToGrid w:val="0"/>
              <w:spacing w:line="220" w:lineRule="atLeast"/>
              <w:rPr>
                <w:rFonts w:hAnsi="宋体"/>
                <w:color w:val="000000" w:themeColor="text1"/>
                <w:sz w:val="18"/>
                <w:szCs w:val="18"/>
                <w14:textFill>
                  <w14:solidFill>
                    <w14:schemeClr w14:val="tx1"/>
                  </w14:solidFill>
                </w14:textFill>
              </w:rPr>
            </w:pPr>
            <w:bookmarkStart w:id="1" w:name="OLE_LINK3"/>
            <w:bookmarkStart w:id="2" w:name="OLE_LINK2"/>
            <w:r>
              <w:rPr>
                <w:rFonts w:hint="eastAsia" w:hAnsi="宋体"/>
                <w:color w:val="000000" w:themeColor="text1"/>
                <w:sz w:val="18"/>
                <w:szCs w:val="18"/>
                <w14:textFill>
                  <w14:solidFill>
                    <w14:schemeClr w14:val="tx1"/>
                  </w14:solidFill>
                </w14:textFill>
              </w:rPr>
              <w:t>幼儿园组织与管理</w:t>
            </w:r>
            <w:bookmarkEnd w:id="1"/>
            <w:bookmarkEnd w:id="2"/>
          </w:p>
        </w:tc>
        <w:tc>
          <w:tcPr>
            <w:tcW w:w="2260" w:type="dxa"/>
            <w:tcMar>
              <w:left w:w="0" w:type="dxa"/>
              <w:right w:w="0" w:type="dxa"/>
            </w:tcMar>
            <w:vAlign w:val="center"/>
          </w:tcPr>
          <w:p w14:paraId="09BAEF83">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Organization and Management of Kindergarten</w:t>
            </w:r>
          </w:p>
        </w:tc>
        <w:tc>
          <w:tcPr>
            <w:tcW w:w="483" w:type="dxa"/>
            <w:tcMar>
              <w:left w:w="0" w:type="dxa"/>
              <w:right w:w="0" w:type="dxa"/>
            </w:tcMar>
            <w:vAlign w:val="center"/>
          </w:tcPr>
          <w:p w14:paraId="09BAEF84">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EF85">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EF86">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428" w:type="dxa"/>
            <w:tcMar>
              <w:left w:w="0" w:type="dxa"/>
              <w:right w:w="0" w:type="dxa"/>
            </w:tcMar>
            <w:vAlign w:val="center"/>
          </w:tcPr>
          <w:p w14:paraId="09BAEF87">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F88">
            <w:pPr>
              <w:adjustRightInd w:val="0"/>
              <w:snapToGrid w:val="0"/>
              <w:spacing w:line="220" w:lineRule="atLeast"/>
              <w:jc w:val="center"/>
              <w:rPr>
                <w:color w:val="000000" w:themeColor="text1"/>
                <w:sz w:val="18"/>
                <w:szCs w:val="18"/>
                <w14:textFill>
                  <w14:solidFill>
                    <w14:schemeClr w14:val="tx1"/>
                  </w14:solidFill>
                </w14:textFill>
              </w:rPr>
            </w:pPr>
          </w:p>
        </w:tc>
        <w:tc>
          <w:tcPr>
            <w:tcW w:w="483" w:type="dxa"/>
            <w:tcMar>
              <w:left w:w="0" w:type="dxa"/>
              <w:right w:w="0" w:type="dxa"/>
            </w:tcMar>
            <w:vAlign w:val="center"/>
          </w:tcPr>
          <w:p w14:paraId="09BAEF89">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F8A">
            <w:pPr>
              <w:adjustRightInd w:val="0"/>
              <w:snapToGrid w:val="0"/>
              <w:spacing w:line="220" w:lineRule="atLeast"/>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7</w:t>
            </w:r>
          </w:p>
        </w:tc>
      </w:tr>
      <w:tr w14:paraId="09BAEF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352" w:type="dxa"/>
            <w:vMerge w:val="continue"/>
            <w:vAlign w:val="center"/>
          </w:tcPr>
          <w:p w14:paraId="09BAEF8C">
            <w:pPr>
              <w:jc w:val="center"/>
              <w:rPr>
                <w:color w:val="000000" w:themeColor="text1"/>
                <w:sz w:val="18"/>
                <w:szCs w:val="18"/>
                <w14:textFill>
                  <w14:solidFill>
                    <w14:schemeClr w14:val="tx1"/>
                  </w14:solidFill>
                </w14:textFill>
              </w:rPr>
            </w:pPr>
          </w:p>
        </w:tc>
        <w:tc>
          <w:tcPr>
            <w:tcW w:w="403" w:type="dxa"/>
            <w:vMerge w:val="continue"/>
            <w:vAlign w:val="center"/>
          </w:tcPr>
          <w:p w14:paraId="09BAEF8D">
            <w:pPr>
              <w:jc w:val="center"/>
              <w:rPr>
                <w:b/>
                <w:color w:val="000000" w:themeColor="text1"/>
                <w:sz w:val="18"/>
                <w:szCs w:val="18"/>
                <w14:textFill>
                  <w14:solidFill>
                    <w14:schemeClr w14:val="tx1"/>
                  </w14:solidFill>
                </w14:textFill>
              </w:rPr>
            </w:pPr>
          </w:p>
        </w:tc>
        <w:tc>
          <w:tcPr>
            <w:tcW w:w="6167" w:type="dxa"/>
            <w:gridSpan w:val="5"/>
            <w:tcMar>
              <w:left w:w="0" w:type="dxa"/>
              <w:right w:w="0" w:type="dxa"/>
            </w:tcMar>
            <w:vAlign w:val="center"/>
          </w:tcPr>
          <w:p w14:paraId="09BAEF8E">
            <w:pPr>
              <w:adjustRightInd w:val="0"/>
              <w:snapToGrid w:val="0"/>
              <w:spacing w:line="220" w:lineRule="atLeast"/>
              <w:jc w:val="center"/>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选修小计（最低修读学分）</w:t>
            </w:r>
          </w:p>
        </w:tc>
        <w:tc>
          <w:tcPr>
            <w:tcW w:w="483" w:type="dxa"/>
            <w:tcMar>
              <w:left w:w="0" w:type="dxa"/>
              <w:right w:w="0" w:type="dxa"/>
            </w:tcMar>
            <w:vAlign w:val="center"/>
          </w:tcPr>
          <w:p w14:paraId="09BAEF8F">
            <w:pPr>
              <w:adjustRightInd w:val="0"/>
              <w:snapToGrid w:val="0"/>
              <w:spacing w:line="220" w:lineRule="atLeas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4</w:t>
            </w:r>
          </w:p>
        </w:tc>
        <w:tc>
          <w:tcPr>
            <w:tcW w:w="461" w:type="dxa"/>
            <w:tcMar>
              <w:left w:w="0" w:type="dxa"/>
              <w:right w:w="0" w:type="dxa"/>
            </w:tcMar>
            <w:vAlign w:val="center"/>
          </w:tcPr>
          <w:p w14:paraId="09BAEF90">
            <w:pPr>
              <w:adjustRightInd w:val="0"/>
              <w:snapToGrid w:val="0"/>
              <w:spacing w:line="220" w:lineRule="atLeas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64</w:t>
            </w:r>
          </w:p>
        </w:tc>
        <w:tc>
          <w:tcPr>
            <w:tcW w:w="626" w:type="dxa"/>
            <w:tcMar>
              <w:left w:w="0" w:type="dxa"/>
              <w:right w:w="0" w:type="dxa"/>
            </w:tcMar>
            <w:vAlign w:val="center"/>
          </w:tcPr>
          <w:p w14:paraId="09BAEF91">
            <w:pPr>
              <w:adjustRightInd w:val="0"/>
              <w:snapToGrid w:val="0"/>
              <w:spacing w:line="220" w:lineRule="atLeast"/>
              <w:jc w:val="center"/>
              <w:rPr>
                <w:b/>
                <w:color w:val="000000" w:themeColor="text1"/>
                <w:sz w:val="18"/>
                <w:szCs w:val="18"/>
                <w14:textFill>
                  <w14:solidFill>
                    <w14:schemeClr w14:val="tx1"/>
                  </w14:solidFill>
                </w14:textFill>
              </w:rPr>
            </w:pPr>
          </w:p>
        </w:tc>
        <w:tc>
          <w:tcPr>
            <w:tcW w:w="428" w:type="dxa"/>
            <w:tcMar>
              <w:left w:w="0" w:type="dxa"/>
              <w:right w:w="0" w:type="dxa"/>
            </w:tcMar>
            <w:vAlign w:val="center"/>
          </w:tcPr>
          <w:p w14:paraId="09BAEF92">
            <w:pPr>
              <w:adjustRightInd w:val="0"/>
              <w:snapToGrid w:val="0"/>
              <w:spacing w:line="220" w:lineRule="atLeast"/>
              <w:jc w:val="center"/>
              <w:rPr>
                <w:b/>
                <w:color w:val="000000" w:themeColor="text1"/>
                <w:sz w:val="18"/>
                <w:szCs w:val="18"/>
                <w14:textFill>
                  <w14:solidFill>
                    <w14:schemeClr w14:val="tx1"/>
                  </w14:solidFill>
                </w14:textFill>
              </w:rPr>
            </w:pPr>
          </w:p>
        </w:tc>
        <w:tc>
          <w:tcPr>
            <w:tcW w:w="556" w:type="dxa"/>
            <w:tcMar>
              <w:left w:w="0" w:type="dxa"/>
              <w:right w:w="0" w:type="dxa"/>
            </w:tcMar>
            <w:vAlign w:val="center"/>
          </w:tcPr>
          <w:p w14:paraId="09BAEF93">
            <w:pPr>
              <w:adjustRightInd w:val="0"/>
              <w:snapToGrid w:val="0"/>
              <w:spacing w:line="220" w:lineRule="atLeast"/>
              <w:jc w:val="center"/>
              <w:rPr>
                <w:b/>
                <w:color w:val="000000" w:themeColor="text1"/>
                <w:sz w:val="18"/>
                <w:szCs w:val="18"/>
                <w14:textFill>
                  <w14:solidFill>
                    <w14:schemeClr w14:val="tx1"/>
                  </w14:solidFill>
                </w14:textFill>
              </w:rPr>
            </w:pPr>
          </w:p>
        </w:tc>
        <w:tc>
          <w:tcPr>
            <w:tcW w:w="483" w:type="dxa"/>
            <w:tcMar>
              <w:left w:w="0" w:type="dxa"/>
              <w:right w:w="0" w:type="dxa"/>
            </w:tcMar>
            <w:vAlign w:val="center"/>
          </w:tcPr>
          <w:p w14:paraId="09BAEF94">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F95">
            <w:pPr>
              <w:adjustRightInd w:val="0"/>
              <w:snapToGrid w:val="0"/>
              <w:spacing w:line="220" w:lineRule="atLeast"/>
              <w:jc w:val="center"/>
              <w:rPr>
                <w:color w:val="000000" w:themeColor="text1"/>
                <w:sz w:val="18"/>
                <w:szCs w:val="18"/>
                <w14:textFill>
                  <w14:solidFill>
                    <w14:schemeClr w14:val="tx1"/>
                  </w14:solidFill>
                </w14:textFill>
              </w:rPr>
            </w:pPr>
          </w:p>
        </w:tc>
      </w:tr>
      <w:tr w14:paraId="09BAEF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 w:hRule="atLeast"/>
          <w:jc w:val="center"/>
        </w:trPr>
        <w:tc>
          <w:tcPr>
            <w:tcW w:w="352" w:type="dxa"/>
            <w:vMerge w:val="continue"/>
          </w:tcPr>
          <w:p w14:paraId="09BAEF97">
            <w:pPr>
              <w:rPr>
                <w:color w:val="000000" w:themeColor="text1"/>
                <w:sz w:val="18"/>
                <w:szCs w:val="18"/>
                <w14:textFill>
                  <w14:solidFill>
                    <w14:schemeClr w14:val="tx1"/>
                  </w14:solidFill>
                </w14:textFill>
              </w:rPr>
            </w:pPr>
          </w:p>
        </w:tc>
        <w:tc>
          <w:tcPr>
            <w:tcW w:w="6570" w:type="dxa"/>
            <w:gridSpan w:val="6"/>
            <w:vAlign w:val="center"/>
          </w:tcPr>
          <w:p w14:paraId="09BAEF98">
            <w:pPr>
              <w:adjustRightInd w:val="0"/>
              <w:snapToGrid w:val="0"/>
              <w:spacing w:line="220" w:lineRule="atLeast"/>
              <w:jc w:val="center"/>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专业基础课程合计</w:t>
            </w:r>
          </w:p>
        </w:tc>
        <w:tc>
          <w:tcPr>
            <w:tcW w:w="483" w:type="dxa"/>
            <w:tcMar>
              <w:left w:w="0" w:type="dxa"/>
              <w:right w:w="0" w:type="dxa"/>
            </w:tcMar>
            <w:vAlign w:val="center"/>
          </w:tcPr>
          <w:p w14:paraId="09BAEF99">
            <w:pPr>
              <w:adjustRightInd w:val="0"/>
              <w:snapToGrid w:val="0"/>
              <w:spacing w:line="220" w:lineRule="atLeas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43</w:t>
            </w:r>
          </w:p>
        </w:tc>
        <w:tc>
          <w:tcPr>
            <w:tcW w:w="461" w:type="dxa"/>
            <w:tcMar>
              <w:left w:w="0" w:type="dxa"/>
              <w:right w:w="0" w:type="dxa"/>
            </w:tcMar>
            <w:vAlign w:val="center"/>
          </w:tcPr>
          <w:p w14:paraId="09BAEF9A">
            <w:pPr>
              <w:adjustRightInd w:val="0"/>
              <w:snapToGrid w:val="0"/>
              <w:spacing w:line="220" w:lineRule="atLeast"/>
              <w:ind w:firstLine="90" w:firstLineChars="5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688</w:t>
            </w:r>
          </w:p>
        </w:tc>
        <w:tc>
          <w:tcPr>
            <w:tcW w:w="626" w:type="dxa"/>
            <w:tcMar>
              <w:left w:w="0" w:type="dxa"/>
              <w:right w:w="0" w:type="dxa"/>
            </w:tcMar>
            <w:vAlign w:val="center"/>
          </w:tcPr>
          <w:p w14:paraId="09BAEF9B">
            <w:pPr>
              <w:adjustRightInd w:val="0"/>
              <w:snapToGrid w:val="0"/>
              <w:spacing w:line="220" w:lineRule="atLeast"/>
              <w:jc w:val="center"/>
              <w:rPr>
                <w:b/>
                <w:color w:val="000000" w:themeColor="text1"/>
                <w:sz w:val="18"/>
                <w:szCs w:val="18"/>
                <w14:textFill>
                  <w14:solidFill>
                    <w14:schemeClr w14:val="tx1"/>
                  </w14:solidFill>
                </w14:textFill>
              </w:rPr>
            </w:pPr>
          </w:p>
        </w:tc>
        <w:tc>
          <w:tcPr>
            <w:tcW w:w="428" w:type="dxa"/>
            <w:tcMar>
              <w:left w:w="0" w:type="dxa"/>
              <w:right w:w="0" w:type="dxa"/>
            </w:tcMar>
            <w:vAlign w:val="center"/>
          </w:tcPr>
          <w:p w14:paraId="09BAEF9C">
            <w:pPr>
              <w:adjustRightInd w:val="0"/>
              <w:snapToGrid w:val="0"/>
              <w:spacing w:line="220" w:lineRule="atLeast"/>
              <w:jc w:val="center"/>
              <w:rPr>
                <w:b/>
                <w:color w:val="000000" w:themeColor="text1"/>
                <w:sz w:val="18"/>
                <w:szCs w:val="18"/>
                <w14:textFill>
                  <w14:solidFill>
                    <w14:schemeClr w14:val="tx1"/>
                  </w14:solidFill>
                </w14:textFill>
              </w:rPr>
            </w:pPr>
          </w:p>
        </w:tc>
        <w:tc>
          <w:tcPr>
            <w:tcW w:w="556" w:type="dxa"/>
            <w:tcMar>
              <w:left w:w="0" w:type="dxa"/>
              <w:right w:w="0" w:type="dxa"/>
            </w:tcMar>
            <w:vAlign w:val="center"/>
          </w:tcPr>
          <w:p w14:paraId="09BAEF9D">
            <w:pPr>
              <w:adjustRightInd w:val="0"/>
              <w:snapToGrid w:val="0"/>
              <w:spacing w:line="220" w:lineRule="atLeast"/>
              <w:jc w:val="center"/>
              <w:rPr>
                <w:b/>
                <w:color w:val="000000" w:themeColor="text1"/>
                <w:sz w:val="18"/>
                <w:szCs w:val="18"/>
                <w14:textFill>
                  <w14:solidFill>
                    <w14:schemeClr w14:val="tx1"/>
                  </w14:solidFill>
                </w14:textFill>
              </w:rPr>
            </w:pPr>
          </w:p>
        </w:tc>
        <w:tc>
          <w:tcPr>
            <w:tcW w:w="483" w:type="dxa"/>
            <w:tcMar>
              <w:left w:w="0" w:type="dxa"/>
              <w:right w:w="0" w:type="dxa"/>
            </w:tcMar>
            <w:vAlign w:val="center"/>
          </w:tcPr>
          <w:p w14:paraId="09BAEF9E">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F9F">
            <w:pPr>
              <w:adjustRightInd w:val="0"/>
              <w:snapToGrid w:val="0"/>
              <w:spacing w:line="220" w:lineRule="atLeast"/>
              <w:jc w:val="center"/>
              <w:rPr>
                <w:color w:val="000000" w:themeColor="text1"/>
                <w:sz w:val="18"/>
                <w:szCs w:val="18"/>
                <w14:textFill>
                  <w14:solidFill>
                    <w14:schemeClr w14:val="tx1"/>
                  </w14:solidFill>
                </w14:textFill>
              </w:rPr>
            </w:pPr>
          </w:p>
        </w:tc>
      </w:tr>
      <w:tr w14:paraId="09BAEF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1" w:hRule="atLeast"/>
          <w:jc w:val="center"/>
        </w:trPr>
        <w:tc>
          <w:tcPr>
            <w:tcW w:w="352" w:type="dxa"/>
            <w:vMerge w:val="continue"/>
            <w:vAlign w:val="center"/>
          </w:tcPr>
          <w:p w14:paraId="09BAEFA1">
            <w:pPr>
              <w:jc w:val="center"/>
              <w:rPr>
                <w:rFonts w:hAnsi="宋体"/>
                <w:b/>
                <w:color w:val="000000" w:themeColor="text1"/>
                <w:sz w:val="18"/>
                <w:szCs w:val="18"/>
                <w:eastAsianLayout w:id="5" w:vert="1" w:vertCompress="1"/>
                <w14:textFill>
                  <w14:solidFill>
                    <w14:schemeClr w14:val="tx1"/>
                  </w14:solidFill>
                </w14:textFill>
              </w:rPr>
            </w:pPr>
          </w:p>
        </w:tc>
        <w:tc>
          <w:tcPr>
            <w:tcW w:w="403" w:type="dxa"/>
            <w:vMerge w:val="restart"/>
            <w:vAlign w:val="center"/>
          </w:tcPr>
          <w:p w14:paraId="365C2F9E">
            <w:pPr>
              <w:jc w:val="center"/>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必</w:t>
            </w:r>
          </w:p>
          <w:p w14:paraId="09BAEFA2">
            <w:pPr>
              <w:pStyle w:val="31"/>
              <w:widowControl w:val="0"/>
              <w:pBdr>
                <w:bottom w:val="none" w:color="auto" w:sz="0" w:space="0"/>
              </w:pBdr>
              <w:tabs>
                <w:tab w:val="clear" w:pos="4153"/>
                <w:tab w:val="clear" w:pos="8306"/>
              </w:tabs>
              <w:snapToGrid/>
              <w:spacing w:line="240" w:lineRule="exact"/>
              <w:rPr>
                <w:rFonts w:ascii="Times New Roman" w:hAnsi="宋体" w:eastAsia="宋体" w:cs="Times New Roman"/>
                <w:b/>
                <w:color w:val="000000" w:themeColor="text1"/>
                <w:szCs w:val="18"/>
                <w14:textFill>
                  <w14:solidFill>
                    <w14:schemeClr w14:val="tx1"/>
                  </w14:solidFill>
                </w14:textFill>
              </w:rPr>
            </w:pPr>
            <w:r>
              <w:rPr>
                <w:rFonts w:hAnsi="宋体"/>
                <w:b/>
                <w:color w:val="000000" w:themeColor="text1"/>
                <w:szCs w:val="18"/>
                <w14:textFill>
                  <w14:solidFill>
                    <w14:schemeClr w14:val="tx1"/>
                  </w14:solidFill>
                </w14:textFill>
              </w:rPr>
              <w:t>修</w:t>
            </w:r>
          </w:p>
        </w:tc>
        <w:tc>
          <w:tcPr>
            <w:tcW w:w="404" w:type="dxa"/>
            <w:gridSpan w:val="2"/>
            <w:shd w:val="clear" w:color="auto" w:fill="auto"/>
            <w:tcMar>
              <w:left w:w="0" w:type="dxa"/>
              <w:right w:w="0" w:type="dxa"/>
            </w:tcMar>
            <w:vAlign w:val="center"/>
          </w:tcPr>
          <w:p w14:paraId="09BAEFA3">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967" w:type="dxa"/>
            <w:shd w:val="clear" w:color="auto" w:fill="auto"/>
            <w:tcMar>
              <w:left w:w="0" w:type="dxa"/>
              <w:right w:w="0" w:type="dxa"/>
            </w:tcMar>
            <w:vAlign w:val="center"/>
          </w:tcPr>
          <w:p w14:paraId="09BAEFA4">
            <w:pPr>
              <w:adjustRightInd w:val="0"/>
              <w:snapToGrid w:val="0"/>
              <w:spacing w:line="220" w:lineRule="atLeast"/>
              <w:jc w:val="center"/>
              <w:rPr>
                <w:color w:val="000000" w:themeColor="text1"/>
                <w:sz w:val="18"/>
                <w:szCs w:val="18"/>
                <w14:textFill>
                  <w14:solidFill>
                    <w14:schemeClr w14:val="tx1"/>
                  </w14:solidFill>
                </w14:textFill>
              </w:rPr>
            </w:pPr>
            <w:r>
              <w:rPr>
                <w:rStyle w:val="712"/>
                <w:sz w:val="18"/>
                <w:szCs w:val="18"/>
              </w:rPr>
              <w:t>2402034</w:t>
            </w:r>
          </w:p>
        </w:tc>
        <w:tc>
          <w:tcPr>
            <w:tcW w:w="2536" w:type="dxa"/>
            <w:shd w:val="clear" w:color="auto" w:fill="auto"/>
            <w:tcMar>
              <w:left w:w="57" w:type="dxa"/>
              <w:right w:w="57" w:type="dxa"/>
            </w:tcMar>
            <w:vAlign w:val="center"/>
          </w:tcPr>
          <w:p w14:paraId="09BAEFA5">
            <w:pPr>
              <w:adjustRightInd w:val="0"/>
              <w:snapToGrid w:val="0"/>
              <w:spacing w:line="220" w:lineRule="atLeast"/>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教师</w:t>
            </w:r>
            <w:r>
              <w:rPr>
                <w:rFonts w:hAnsi="宋体"/>
                <w:color w:val="000000" w:themeColor="text1"/>
                <w:sz w:val="18"/>
                <w:szCs w:val="18"/>
                <w14:textFill>
                  <w14:solidFill>
                    <w14:schemeClr w14:val="tx1"/>
                  </w14:solidFill>
                </w14:textFill>
              </w:rPr>
              <w:t>书写技能</w:t>
            </w:r>
          </w:p>
        </w:tc>
        <w:tc>
          <w:tcPr>
            <w:tcW w:w="2260" w:type="dxa"/>
            <w:shd w:val="clear" w:color="auto" w:fill="auto"/>
            <w:tcMar>
              <w:left w:w="0" w:type="dxa"/>
              <w:right w:w="0" w:type="dxa"/>
            </w:tcMar>
            <w:vAlign w:val="center"/>
          </w:tcPr>
          <w:p w14:paraId="09BAEFA6">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Teachers Writing Skills</w:t>
            </w:r>
          </w:p>
        </w:tc>
        <w:tc>
          <w:tcPr>
            <w:tcW w:w="483" w:type="dxa"/>
            <w:shd w:val="clear" w:color="auto" w:fill="auto"/>
            <w:tcMar>
              <w:left w:w="0" w:type="dxa"/>
              <w:right w:w="0" w:type="dxa"/>
            </w:tcMar>
            <w:vAlign w:val="center"/>
          </w:tcPr>
          <w:p w14:paraId="09BAEFA7">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461" w:type="dxa"/>
            <w:shd w:val="clear" w:color="auto" w:fill="auto"/>
            <w:tcMar>
              <w:left w:w="0" w:type="dxa"/>
              <w:right w:w="0" w:type="dxa"/>
            </w:tcMar>
            <w:vAlign w:val="center"/>
          </w:tcPr>
          <w:p w14:paraId="09BAEFA8">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626" w:type="dxa"/>
            <w:shd w:val="clear" w:color="auto" w:fill="auto"/>
            <w:tcMar>
              <w:left w:w="0" w:type="dxa"/>
              <w:right w:w="0" w:type="dxa"/>
            </w:tcMar>
            <w:vAlign w:val="center"/>
          </w:tcPr>
          <w:p w14:paraId="09BAEFA9">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428" w:type="dxa"/>
            <w:shd w:val="clear" w:color="auto" w:fill="auto"/>
            <w:tcMar>
              <w:left w:w="0" w:type="dxa"/>
              <w:right w:w="0" w:type="dxa"/>
            </w:tcMar>
            <w:vAlign w:val="center"/>
          </w:tcPr>
          <w:p w14:paraId="09BAEFAA">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shd w:val="clear" w:color="auto" w:fill="auto"/>
            <w:tcMar>
              <w:left w:w="0" w:type="dxa"/>
              <w:right w:w="0" w:type="dxa"/>
            </w:tcMar>
            <w:vAlign w:val="center"/>
          </w:tcPr>
          <w:p w14:paraId="09BAEFAB">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483" w:type="dxa"/>
            <w:shd w:val="clear" w:color="auto" w:fill="auto"/>
            <w:tcMar>
              <w:left w:w="0" w:type="dxa"/>
              <w:right w:w="0" w:type="dxa"/>
            </w:tcMar>
            <w:vAlign w:val="center"/>
          </w:tcPr>
          <w:p w14:paraId="09BAEFAC">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shd w:val="clear" w:color="auto" w:fill="auto"/>
            <w:tcMar>
              <w:left w:w="0" w:type="dxa"/>
              <w:right w:w="0" w:type="dxa"/>
            </w:tcMar>
            <w:vAlign w:val="center"/>
          </w:tcPr>
          <w:p w14:paraId="09BAEFAD">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2</w:t>
            </w:r>
          </w:p>
        </w:tc>
      </w:tr>
      <w:tr w14:paraId="09BAEF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7" w:hRule="atLeast"/>
          <w:jc w:val="center"/>
        </w:trPr>
        <w:tc>
          <w:tcPr>
            <w:tcW w:w="352" w:type="dxa"/>
            <w:vMerge w:val="continue"/>
            <w:vAlign w:val="center"/>
          </w:tcPr>
          <w:p w14:paraId="09BAEFAF">
            <w:pPr>
              <w:jc w:val="center"/>
              <w:rPr>
                <w:b/>
                <w:color w:val="000000" w:themeColor="text1"/>
                <w:sz w:val="18"/>
                <w:szCs w:val="18"/>
                <w14:textFill>
                  <w14:solidFill>
                    <w14:schemeClr w14:val="tx1"/>
                  </w14:solidFill>
                </w14:textFill>
              </w:rPr>
            </w:pPr>
          </w:p>
        </w:tc>
        <w:tc>
          <w:tcPr>
            <w:tcW w:w="403" w:type="dxa"/>
            <w:vMerge w:val="continue"/>
            <w:vAlign w:val="center"/>
          </w:tcPr>
          <w:p w14:paraId="09BAEFB0">
            <w:pPr>
              <w:spacing w:line="240" w:lineRule="exact"/>
              <w:rPr>
                <w:b/>
                <w:color w:val="000000" w:themeColor="text1"/>
                <w:sz w:val="18"/>
                <w:szCs w:val="18"/>
                <w14:textFill>
                  <w14:solidFill>
                    <w14:schemeClr w14:val="tx1"/>
                  </w14:solidFill>
                </w14:textFill>
              </w:rPr>
            </w:pPr>
          </w:p>
        </w:tc>
        <w:tc>
          <w:tcPr>
            <w:tcW w:w="404" w:type="dxa"/>
            <w:gridSpan w:val="2"/>
            <w:tcMar>
              <w:left w:w="0" w:type="dxa"/>
              <w:right w:w="0" w:type="dxa"/>
            </w:tcMar>
            <w:vAlign w:val="center"/>
          </w:tcPr>
          <w:p w14:paraId="09BAEFB1">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967" w:type="dxa"/>
            <w:tcMar>
              <w:left w:w="0" w:type="dxa"/>
              <w:right w:w="0" w:type="dxa"/>
            </w:tcMar>
            <w:vAlign w:val="center"/>
          </w:tcPr>
          <w:p w14:paraId="09BAEFB2">
            <w:pPr>
              <w:adjustRightInd w:val="0"/>
              <w:snapToGrid w:val="0"/>
              <w:spacing w:line="220" w:lineRule="atLeas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0701017</w:t>
            </w:r>
          </w:p>
        </w:tc>
        <w:tc>
          <w:tcPr>
            <w:tcW w:w="2536" w:type="dxa"/>
            <w:tcMar>
              <w:left w:w="57" w:type="dxa"/>
              <w:right w:w="57" w:type="dxa"/>
            </w:tcMar>
            <w:vAlign w:val="center"/>
          </w:tcPr>
          <w:p w14:paraId="09BAEFB3">
            <w:pPr>
              <w:adjustRightInd w:val="0"/>
              <w:snapToGrid w:val="0"/>
              <w:spacing w:line="220" w:lineRule="atLeast"/>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幼儿教师口语</w:t>
            </w:r>
          </w:p>
        </w:tc>
        <w:tc>
          <w:tcPr>
            <w:tcW w:w="2260" w:type="dxa"/>
            <w:tcMar>
              <w:left w:w="0" w:type="dxa"/>
              <w:right w:w="0" w:type="dxa"/>
            </w:tcMar>
            <w:vAlign w:val="center"/>
          </w:tcPr>
          <w:p w14:paraId="09BAEFB4">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Kindergarten Teachers' Spoken Language</w:t>
            </w:r>
          </w:p>
        </w:tc>
        <w:tc>
          <w:tcPr>
            <w:tcW w:w="483" w:type="dxa"/>
            <w:tcMar>
              <w:left w:w="0" w:type="dxa"/>
              <w:right w:w="0" w:type="dxa"/>
            </w:tcMar>
            <w:vAlign w:val="center"/>
          </w:tcPr>
          <w:p w14:paraId="09BAEFB5">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EFB6">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EFB7">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428" w:type="dxa"/>
            <w:tcMar>
              <w:left w:w="0" w:type="dxa"/>
              <w:right w:w="0" w:type="dxa"/>
            </w:tcMar>
            <w:vAlign w:val="center"/>
          </w:tcPr>
          <w:p w14:paraId="09BAEFB8">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FB9">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483" w:type="dxa"/>
            <w:tcMar>
              <w:left w:w="0" w:type="dxa"/>
              <w:right w:w="0" w:type="dxa"/>
            </w:tcMar>
            <w:vAlign w:val="center"/>
          </w:tcPr>
          <w:p w14:paraId="09BAEFBA">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FBB">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3</w:t>
            </w:r>
          </w:p>
        </w:tc>
      </w:tr>
      <w:tr w14:paraId="09BAEF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3" w:hRule="atLeast"/>
          <w:jc w:val="center"/>
        </w:trPr>
        <w:tc>
          <w:tcPr>
            <w:tcW w:w="352" w:type="dxa"/>
            <w:vMerge w:val="continue"/>
            <w:vAlign w:val="center"/>
          </w:tcPr>
          <w:p w14:paraId="09BAEFBD">
            <w:pPr>
              <w:jc w:val="center"/>
              <w:rPr>
                <w:b/>
                <w:color w:val="000000" w:themeColor="text1"/>
                <w:sz w:val="18"/>
                <w:szCs w:val="18"/>
                <w14:textFill>
                  <w14:solidFill>
                    <w14:schemeClr w14:val="tx1"/>
                  </w14:solidFill>
                </w14:textFill>
              </w:rPr>
            </w:pPr>
          </w:p>
        </w:tc>
        <w:tc>
          <w:tcPr>
            <w:tcW w:w="403" w:type="dxa"/>
            <w:vMerge w:val="continue"/>
            <w:vAlign w:val="center"/>
          </w:tcPr>
          <w:p w14:paraId="09BAEFBE">
            <w:pPr>
              <w:spacing w:line="240" w:lineRule="exact"/>
              <w:rPr>
                <w:b/>
                <w:color w:val="000000" w:themeColor="text1"/>
                <w:sz w:val="18"/>
                <w:szCs w:val="18"/>
                <w14:textFill>
                  <w14:solidFill>
                    <w14:schemeClr w14:val="tx1"/>
                  </w14:solidFill>
                </w14:textFill>
              </w:rPr>
            </w:pPr>
          </w:p>
        </w:tc>
        <w:tc>
          <w:tcPr>
            <w:tcW w:w="404" w:type="dxa"/>
            <w:gridSpan w:val="2"/>
            <w:tcMar>
              <w:left w:w="0" w:type="dxa"/>
              <w:right w:w="0" w:type="dxa"/>
            </w:tcMar>
            <w:vAlign w:val="center"/>
          </w:tcPr>
          <w:p w14:paraId="09BAEFBF">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967" w:type="dxa"/>
            <w:tcMar>
              <w:left w:w="0" w:type="dxa"/>
              <w:right w:w="0" w:type="dxa"/>
            </w:tcMar>
            <w:vAlign w:val="center"/>
          </w:tcPr>
          <w:p w14:paraId="09BAEFC0">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2402080</w:t>
            </w:r>
          </w:p>
        </w:tc>
        <w:tc>
          <w:tcPr>
            <w:tcW w:w="2536" w:type="dxa"/>
            <w:tcMar>
              <w:left w:w="57" w:type="dxa"/>
              <w:right w:w="57" w:type="dxa"/>
            </w:tcMar>
            <w:vAlign w:val="center"/>
          </w:tcPr>
          <w:p w14:paraId="09BAEFC1">
            <w:pPr>
              <w:adjustRightInd w:val="0"/>
              <w:snapToGrid w:val="0"/>
              <w:spacing w:line="220" w:lineRule="atLeast"/>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乐理</w:t>
            </w:r>
          </w:p>
        </w:tc>
        <w:tc>
          <w:tcPr>
            <w:tcW w:w="2260" w:type="dxa"/>
            <w:tcMar>
              <w:left w:w="0" w:type="dxa"/>
              <w:right w:w="0" w:type="dxa"/>
            </w:tcMar>
            <w:vAlign w:val="center"/>
          </w:tcPr>
          <w:p w14:paraId="09BAEFC2">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Music theory</w:t>
            </w:r>
          </w:p>
        </w:tc>
        <w:tc>
          <w:tcPr>
            <w:tcW w:w="483" w:type="dxa"/>
            <w:tcMar>
              <w:left w:w="0" w:type="dxa"/>
              <w:right w:w="0" w:type="dxa"/>
            </w:tcMar>
            <w:vAlign w:val="center"/>
          </w:tcPr>
          <w:p w14:paraId="09BAEFC3">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461" w:type="dxa"/>
            <w:tcMar>
              <w:left w:w="0" w:type="dxa"/>
              <w:right w:w="0" w:type="dxa"/>
            </w:tcMar>
            <w:vAlign w:val="center"/>
          </w:tcPr>
          <w:p w14:paraId="09BAEFC4">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626" w:type="dxa"/>
            <w:tcMar>
              <w:left w:w="0" w:type="dxa"/>
              <w:right w:w="0" w:type="dxa"/>
            </w:tcMar>
            <w:vAlign w:val="center"/>
          </w:tcPr>
          <w:p w14:paraId="09BAEFC5">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428" w:type="dxa"/>
            <w:tcMar>
              <w:left w:w="0" w:type="dxa"/>
              <w:right w:w="0" w:type="dxa"/>
            </w:tcMar>
            <w:vAlign w:val="center"/>
          </w:tcPr>
          <w:p w14:paraId="09BAEFC6">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FC7">
            <w:pPr>
              <w:adjustRightInd w:val="0"/>
              <w:snapToGrid w:val="0"/>
              <w:spacing w:line="220" w:lineRule="atLeast"/>
              <w:jc w:val="center"/>
              <w:rPr>
                <w:color w:val="000000" w:themeColor="text1"/>
                <w:sz w:val="18"/>
                <w:szCs w:val="18"/>
                <w14:textFill>
                  <w14:solidFill>
                    <w14:schemeClr w14:val="tx1"/>
                  </w14:solidFill>
                </w14:textFill>
              </w:rPr>
            </w:pPr>
          </w:p>
        </w:tc>
        <w:tc>
          <w:tcPr>
            <w:tcW w:w="483" w:type="dxa"/>
            <w:tcMar>
              <w:left w:w="0" w:type="dxa"/>
              <w:right w:w="0" w:type="dxa"/>
            </w:tcMar>
            <w:vAlign w:val="center"/>
          </w:tcPr>
          <w:p w14:paraId="09BAEFC8">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FC9">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1</w:t>
            </w:r>
          </w:p>
        </w:tc>
      </w:tr>
      <w:tr w14:paraId="09BAEF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352" w:type="dxa"/>
            <w:vMerge w:val="continue"/>
            <w:vAlign w:val="center"/>
          </w:tcPr>
          <w:p w14:paraId="09BAEFCB">
            <w:pPr>
              <w:jc w:val="center"/>
              <w:rPr>
                <w:b/>
                <w:color w:val="000000" w:themeColor="text1"/>
                <w:sz w:val="18"/>
                <w:szCs w:val="18"/>
                <w14:textFill>
                  <w14:solidFill>
                    <w14:schemeClr w14:val="tx1"/>
                  </w14:solidFill>
                </w14:textFill>
              </w:rPr>
            </w:pPr>
          </w:p>
        </w:tc>
        <w:tc>
          <w:tcPr>
            <w:tcW w:w="403" w:type="dxa"/>
            <w:vMerge w:val="continue"/>
            <w:vAlign w:val="center"/>
          </w:tcPr>
          <w:p w14:paraId="09BAEFCC">
            <w:pPr>
              <w:spacing w:line="240" w:lineRule="exact"/>
              <w:rPr>
                <w:b/>
                <w:color w:val="000000" w:themeColor="text1"/>
                <w:sz w:val="18"/>
                <w:szCs w:val="18"/>
                <w14:textFill>
                  <w14:solidFill>
                    <w14:schemeClr w14:val="tx1"/>
                  </w14:solidFill>
                </w14:textFill>
              </w:rPr>
            </w:pPr>
          </w:p>
        </w:tc>
        <w:tc>
          <w:tcPr>
            <w:tcW w:w="404" w:type="dxa"/>
            <w:gridSpan w:val="2"/>
            <w:tcMar>
              <w:left w:w="0" w:type="dxa"/>
              <w:right w:w="0" w:type="dxa"/>
            </w:tcMar>
            <w:vAlign w:val="center"/>
          </w:tcPr>
          <w:p w14:paraId="09BAEFCD">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967" w:type="dxa"/>
            <w:tcMar>
              <w:left w:w="0" w:type="dxa"/>
              <w:right w:w="0" w:type="dxa"/>
            </w:tcMar>
            <w:vAlign w:val="center"/>
          </w:tcPr>
          <w:p w14:paraId="09BAEFCE">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2402081</w:t>
            </w:r>
          </w:p>
        </w:tc>
        <w:tc>
          <w:tcPr>
            <w:tcW w:w="2536" w:type="dxa"/>
            <w:tcMar>
              <w:left w:w="57" w:type="dxa"/>
              <w:right w:w="57" w:type="dxa"/>
            </w:tcMar>
            <w:vAlign w:val="center"/>
          </w:tcPr>
          <w:p w14:paraId="09BAEFCF">
            <w:pPr>
              <w:adjustRightInd w:val="0"/>
              <w:snapToGrid w:val="0"/>
              <w:spacing w:line="220" w:lineRule="atLeast"/>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视唱练耳</w:t>
            </w:r>
          </w:p>
        </w:tc>
        <w:tc>
          <w:tcPr>
            <w:tcW w:w="2260" w:type="dxa"/>
            <w:tcMar>
              <w:left w:w="0" w:type="dxa"/>
              <w:right w:w="0" w:type="dxa"/>
            </w:tcMar>
            <w:vAlign w:val="center"/>
          </w:tcPr>
          <w:p w14:paraId="09BAEFD0">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Solfeggio</w:t>
            </w:r>
          </w:p>
        </w:tc>
        <w:tc>
          <w:tcPr>
            <w:tcW w:w="483" w:type="dxa"/>
            <w:tcMar>
              <w:left w:w="0" w:type="dxa"/>
              <w:right w:w="0" w:type="dxa"/>
            </w:tcMar>
            <w:vAlign w:val="center"/>
          </w:tcPr>
          <w:p w14:paraId="09BAEFD1">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461" w:type="dxa"/>
            <w:tcMar>
              <w:left w:w="0" w:type="dxa"/>
              <w:right w:w="0" w:type="dxa"/>
            </w:tcMar>
            <w:vAlign w:val="center"/>
          </w:tcPr>
          <w:p w14:paraId="09BAEFD2">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626" w:type="dxa"/>
            <w:tcMar>
              <w:left w:w="0" w:type="dxa"/>
              <w:right w:w="0" w:type="dxa"/>
            </w:tcMar>
            <w:vAlign w:val="center"/>
          </w:tcPr>
          <w:p w14:paraId="09BAEFD3">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428" w:type="dxa"/>
            <w:tcMar>
              <w:left w:w="0" w:type="dxa"/>
              <w:right w:w="0" w:type="dxa"/>
            </w:tcMar>
            <w:vAlign w:val="center"/>
          </w:tcPr>
          <w:p w14:paraId="09BAEFD4">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FD5">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483" w:type="dxa"/>
            <w:tcMar>
              <w:left w:w="0" w:type="dxa"/>
              <w:right w:w="0" w:type="dxa"/>
            </w:tcMar>
            <w:vAlign w:val="center"/>
          </w:tcPr>
          <w:p w14:paraId="09BAEFD6">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FD7">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1</w:t>
            </w:r>
          </w:p>
        </w:tc>
      </w:tr>
      <w:tr w14:paraId="09BAEF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7" w:hRule="atLeast"/>
          <w:jc w:val="center"/>
        </w:trPr>
        <w:tc>
          <w:tcPr>
            <w:tcW w:w="352" w:type="dxa"/>
            <w:vMerge w:val="continue"/>
            <w:vAlign w:val="center"/>
          </w:tcPr>
          <w:p w14:paraId="09BAEFD9">
            <w:pPr>
              <w:jc w:val="center"/>
              <w:rPr>
                <w:b/>
                <w:color w:val="000000" w:themeColor="text1"/>
                <w:sz w:val="18"/>
                <w:szCs w:val="18"/>
                <w14:textFill>
                  <w14:solidFill>
                    <w14:schemeClr w14:val="tx1"/>
                  </w14:solidFill>
                </w14:textFill>
              </w:rPr>
            </w:pPr>
          </w:p>
        </w:tc>
        <w:tc>
          <w:tcPr>
            <w:tcW w:w="403" w:type="dxa"/>
            <w:vMerge w:val="continue"/>
            <w:vAlign w:val="center"/>
          </w:tcPr>
          <w:p w14:paraId="09BAEFDA">
            <w:pPr>
              <w:spacing w:line="240" w:lineRule="exact"/>
              <w:rPr>
                <w:b/>
                <w:color w:val="000000" w:themeColor="text1"/>
                <w:sz w:val="18"/>
                <w:szCs w:val="18"/>
                <w14:textFill>
                  <w14:solidFill>
                    <w14:schemeClr w14:val="tx1"/>
                  </w14:solidFill>
                </w14:textFill>
              </w:rPr>
            </w:pPr>
          </w:p>
        </w:tc>
        <w:tc>
          <w:tcPr>
            <w:tcW w:w="404" w:type="dxa"/>
            <w:gridSpan w:val="2"/>
            <w:tcMar>
              <w:left w:w="0" w:type="dxa"/>
              <w:right w:w="0" w:type="dxa"/>
            </w:tcMar>
            <w:vAlign w:val="center"/>
          </w:tcPr>
          <w:p w14:paraId="09BAEFDB">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967" w:type="dxa"/>
            <w:tcMar>
              <w:left w:w="0" w:type="dxa"/>
              <w:right w:w="0" w:type="dxa"/>
            </w:tcMar>
            <w:vAlign w:val="center"/>
          </w:tcPr>
          <w:p w14:paraId="09BAEFDC">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2402036</w:t>
            </w:r>
          </w:p>
        </w:tc>
        <w:tc>
          <w:tcPr>
            <w:tcW w:w="2536" w:type="dxa"/>
            <w:tcMar>
              <w:left w:w="57" w:type="dxa"/>
              <w:right w:w="57" w:type="dxa"/>
            </w:tcMar>
            <w:vAlign w:val="center"/>
          </w:tcPr>
          <w:p w14:paraId="09BAEFDD">
            <w:pPr>
              <w:adjustRightInd w:val="0"/>
              <w:snapToGrid w:val="0"/>
              <w:spacing w:line="220" w:lineRule="atLeast"/>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钢琴基础</w:t>
            </w:r>
            <w:r>
              <w:rPr>
                <w:rFonts w:ascii="宋体" w:hAnsi="宋体"/>
                <w:color w:val="000000" w:themeColor="text1"/>
                <w:sz w:val="18"/>
                <w:szCs w:val="18"/>
                <w14:textFill>
                  <w14:solidFill>
                    <w14:schemeClr w14:val="tx1"/>
                  </w14:solidFill>
                </w14:textFill>
              </w:rPr>
              <w:t>Ⅰ</w:t>
            </w:r>
          </w:p>
        </w:tc>
        <w:tc>
          <w:tcPr>
            <w:tcW w:w="2260" w:type="dxa"/>
            <w:tcMar>
              <w:left w:w="0" w:type="dxa"/>
              <w:right w:w="0" w:type="dxa"/>
            </w:tcMar>
            <w:vAlign w:val="center"/>
          </w:tcPr>
          <w:p w14:paraId="09BAEFDE">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Piano Playing foundation I</w:t>
            </w:r>
          </w:p>
        </w:tc>
        <w:tc>
          <w:tcPr>
            <w:tcW w:w="483" w:type="dxa"/>
            <w:tcMar>
              <w:left w:w="0" w:type="dxa"/>
              <w:right w:w="0" w:type="dxa"/>
            </w:tcMar>
            <w:vAlign w:val="center"/>
          </w:tcPr>
          <w:p w14:paraId="09BAEFDF">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EFE0">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EFE1">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428" w:type="dxa"/>
            <w:tcMar>
              <w:left w:w="0" w:type="dxa"/>
              <w:right w:w="0" w:type="dxa"/>
            </w:tcMar>
            <w:vAlign w:val="center"/>
          </w:tcPr>
          <w:p w14:paraId="09BAEFE2">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FE3">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w:t>
            </w:r>
          </w:p>
        </w:tc>
        <w:tc>
          <w:tcPr>
            <w:tcW w:w="483" w:type="dxa"/>
            <w:tcMar>
              <w:left w:w="0" w:type="dxa"/>
              <w:right w:w="0" w:type="dxa"/>
            </w:tcMar>
            <w:vAlign w:val="center"/>
          </w:tcPr>
          <w:p w14:paraId="09BAEFE4">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FE5">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2</w:t>
            </w:r>
          </w:p>
        </w:tc>
      </w:tr>
      <w:tr w14:paraId="09BAEF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352" w:type="dxa"/>
            <w:vMerge w:val="continue"/>
            <w:vAlign w:val="center"/>
          </w:tcPr>
          <w:p w14:paraId="09BAEFE7">
            <w:pPr>
              <w:jc w:val="center"/>
              <w:rPr>
                <w:b/>
                <w:color w:val="000000" w:themeColor="text1"/>
                <w:sz w:val="18"/>
                <w:szCs w:val="18"/>
                <w14:textFill>
                  <w14:solidFill>
                    <w14:schemeClr w14:val="tx1"/>
                  </w14:solidFill>
                </w14:textFill>
              </w:rPr>
            </w:pPr>
          </w:p>
        </w:tc>
        <w:tc>
          <w:tcPr>
            <w:tcW w:w="403" w:type="dxa"/>
            <w:vMerge w:val="continue"/>
            <w:vAlign w:val="center"/>
          </w:tcPr>
          <w:p w14:paraId="09BAEFE8">
            <w:pPr>
              <w:spacing w:line="240" w:lineRule="exact"/>
              <w:rPr>
                <w:b/>
                <w:color w:val="000000" w:themeColor="text1"/>
                <w:sz w:val="18"/>
                <w:szCs w:val="18"/>
                <w14:textFill>
                  <w14:solidFill>
                    <w14:schemeClr w14:val="tx1"/>
                  </w14:solidFill>
                </w14:textFill>
              </w:rPr>
            </w:pPr>
          </w:p>
        </w:tc>
        <w:tc>
          <w:tcPr>
            <w:tcW w:w="404" w:type="dxa"/>
            <w:gridSpan w:val="2"/>
            <w:tcMar>
              <w:left w:w="0" w:type="dxa"/>
              <w:right w:w="0" w:type="dxa"/>
            </w:tcMar>
            <w:vAlign w:val="center"/>
          </w:tcPr>
          <w:p w14:paraId="09BAEFE9">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967" w:type="dxa"/>
            <w:tcMar>
              <w:left w:w="0" w:type="dxa"/>
              <w:right w:w="0" w:type="dxa"/>
            </w:tcMar>
            <w:vAlign w:val="center"/>
          </w:tcPr>
          <w:p w14:paraId="09BAEFEA">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2402037</w:t>
            </w:r>
          </w:p>
        </w:tc>
        <w:tc>
          <w:tcPr>
            <w:tcW w:w="2536" w:type="dxa"/>
            <w:tcMar>
              <w:left w:w="57" w:type="dxa"/>
              <w:right w:w="57" w:type="dxa"/>
            </w:tcMar>
            <w:vAlign w:val="center"/>
          </w:tcPr>
          <w:p w14:paraId="09BAEFEB">
            <w:pPr>
              <w:adjustRightInd w:val="0"/>
              <w:snapToGrid w:val="0"/>
              <w:spacing w:line="220" w:lineRule="atLeast"/>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钢琴基础</w:t>
            </w:r>
            <w:r>
              <w:rPr>
                <w:rFonts w:ascii="宋体" w:hAnsi="宋体"/>
                <w:color w:val="000000" w:themeColor="text1"/>
                <w:sz w:val="18"/>
                <w:szCs w:val="18"/>
                <w14:textFill>
                  <w14:solidFill>
                    <w14:schemeClr w14:val="tx1"/>
                  </w14:solidFill>
                </w14:textFill>
              </w:rPr>
              <w:t>Ⅱ</w:t>
            </w:r>
          </w:p>
        </w:tc>
        <w:tc>
          <w:tcPr>
            <w:tcW w:w="2260" w:type="dxa"/>
            <w:tcMar>
              <w:left w:w="0" w:type="dxa"/>
              <w:right w:w="0" w:type="dxa"/>
            </w:tcMar>
            <w:vAlign w:val="center"/>
          </w:tcPr>
          <w:p w14:paraId="09BAEFEC">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Piano Playing foundation II</w:t>
            </w:r>
          </w:p>
        </w:tc>
        <w:tc>
          <w:tcPr>
            <w:tcW w:w="483" w:type="dxa"/>
            <w:tcMar>
              <w:left w:w="0" w:type="dxa"/>
              <w:right w:w="0" w:type="dxa"/>
            </w:tcMar>
            <w:vAlign w:val="center"/>
          </w:tcPr>
          <w:p w14:paraId="09BAEFED">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EFEE">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EFEF">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428" w:type="dxa"/>
            <w:tcMar>
              <w:left w:w="0" w:type="dxa"/>
              <w:right w:w="0" w:type="dxa"/>
            </w:tcMar>
            <w:vAlign w:val="center"/>
          </w:tcPr>
          <w:p w14:paraId="09BAEFF0">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FF1">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w:t>
            </w:r>
          </w:p>
        </w:tc>
        <w:tc>
          <w:tcPr>
            <w:tcW w:w="483" w:type="dxa"/>
            <w:tcMar>
              <w:left w:w="0" w:type="dxa"/>
              <w:right w:w="0" w:type="dxa"/>
            </w:tcMar>
            <w:vAlign w:val="center"/>
          </w:tcPr>
          <w:p w14:paraId="09BAEFF2">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EFF3">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3</w:t>
            </w:r>
          </w:p>
        </w:tc>
      </w:tr>
      <w:tr w14:paraId="09BAF0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6" w:hRule="atLeast"/>
          <w:jc w:val="center"/>
        </w:trPr>
        <w:tc>
          <w:tcPr>
            <w:tcW w:w="352" w:type="dxa"/>
            <w:vMerge w:val="continue"/>
            <w:vAlign w:val="center"/>
          </w:tcPr>
          <w:p w14:paraId="09BAEFF5">
            <w:pPr>
              <w:jc w:val="center"/>
              <w:rPr>
                <w:b/>
                <w:color w:val="000000" w:themeColor="text1"/>
                <w:sz w:val="18"/>
                <w:szCs w:val="18"/>
                <w14:textFill>
                  <w14:solidFill>
                    <w14:schemeClr w14:val="tx1"/>
                  </w14:solidFill>
                </w14:textFill>
              </w:rPr>
            </w:pPr>
          </w:p>
        </w:tc>
        <w:tc>
          <w:tcPr>
            <w:tcW w:w="403" w:type="dxa"/>
            <w:vMerge w:val="continue"/>
            <w:vAlign w:val="center"/>
          </w:tcPr>
          <w:p w14:paraId="09BAEFF6">
            <w:pPr>
              <w:spacing w:line="240" w:lineRule="exact"/>
              <w:rPr>
                <w:b/>
                <w:color w:val="000000" w:themeColor="text1"/>
                <w:sz w:val="18"/>
                <w:szCs w:val="18"/>
                <w14:textFill>
                  <w14:solidFill>
                    <w14:schemeClr w14:val="tx1"/>
                  </w14:solidFill>
                </w14:textFill>
              </w:rPr>
            </w:pPr>
          </w:p>
        </w:tc>
        <w:tc>
          <w:tcPr>
            <w:tcW w:w="404" w:type="dxa"/>
            <w:gridSpan w:val="2"/>
            <w:tcMar>
              <w:left w:w="0" w:type="dxa"/>
              <w:right w:w="0" w:type="dxa"/>
            </w:tcMar>
            <w:vAlign w:val="center"/>
          </w:tcPr>
          <w:p w14:paraId="09BAEFF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967" w:type="dxa"/>
            <w:tcMar>
              <w:left w:w="0" w:type="dxa"/>
              <w:right w:w="0" w:type="dxa"/>
            </w:tcMar>
            <w:vAlign w:val="center"/>
          </w:tcPr>
          <w:p w14:paraId="09BAEFF8">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2402038</w:t>
            </w:r>
          </w:p>
        </w:tc>
        <w:tc>
          <w:tcPr>
            <w:tcW w:w="2536" w:type="dxa"/>
            <w:tcMar>
              <w:left w:w="57" w:type="dxa"/>
              <w:right w:w="57" w:type="dxa"/>
            </w:tcMar>
            <w:vAlign w:val="center"/>
          </w:tcPr>
          <w:p w14:paraId="09BAEFF9">
            <w:pPr>
              <w:adjustRightInd w:val="0"/>
              <w:snapToGrid w:val="0"/>
              <w:spacing w:line="220" w:lineRule="atLeast"/>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钢琴基础</w:t>
            </w:r>
            <w:r>
              <w:rPr>
                <w:rFonts w:ascii="宋体" w:hAnsi="宋体"/>
                <w:color w:val="000000" w:themeColor="text1"/>
                <w:sz w:val="18"/>
                <w:szCs w:val="18"/>
                <w14:textFill>
                  <w14:solidFill>
                    <w14:schemeClr w14:val="tx1"/>
                  </w14:solidFill>
                </w14:textFill>
              </w:rPr>
              <w:t>Ⅲ</w:t>
            </w:r>
          </w:p>
        </w:tc>
        <w:tc>
          <w:tcPr>
            <w:tcW w:w="2260" w:type="dxa"/>
            <w:tcMar>
              <w:left w:w="0" w:type="dxa"/>
              <w:right w:w="0" w:type="dxa"/>
            </w:tcMar>
            <w:vAlign w:val="center"/>
          </w:tcPr>
          <w:p w14:paraId="09BAEFFA">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Piano Playing foundation </w:t>
            </w:r>
            <w:r>
              <w:rPr>
                <w:rFonts w:ascii="宋体" w:hAnsi="宋体"/>
                <w:color w:val="000000" w:themeColor="text1"/>
                <w:sz w:val="18"/>
                <w:szCs w:val="18"/>
                <w14:textFill>
                  <w14:solidFill>
                    <w14:schemeClr w14:val="tx1"/>
                  </w14:solidFill>
                </w14:textFill>
              </w:rPr>
              <w:t>Ⅲ</w:t>
            </w:r>
          </w:p>
        </w:tc>
        <w:tc>
          <w:tcPr>
            <w:tcW w:w="483" w:type="dxa"/>
            <w:tcMar>
              <w:left w:w="0" w:type="dxa"/>
              <w:right w:w="0" w:type="dxa"/>
            </w:tcMar>
            <w:vAlign w:val="center"/>
          </w:tcPr>
          <w:p w14:paraId="09BAEFFB">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EFFC">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EFFD">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428" w:type="dxa"/>
            <w:tcMar>
              <w:left w:w="0" w:type="dxa"/>
              <w:right w:w="0" w:type="dxa"/>
            </w:tcMar>
            <w:vAlign w:val="center"/>
          </w:tcPr>
          <w:p w14:paraId="09BAEFFE">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EFFF">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w:t>
            </w:r>
          </w:p>
        </w:tc>
        <w:tc>
          <w:tcPr>
            <w:tcW w:w="483" w:type="dxa"/>
            <w:tcMar>
              <w:left w:w="0" w:type="dxa"/>
              <w:right w:w="0" w:type="dxa"/>
            </w:tcMar>
            <w:vAlign w:val="center"/>
          </w:tcPr>
          <w:p w14:paraId="09BAF000">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F001">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4</w:t>
            </w:r>
          </w:p>
        </w:tc>
      </w:tr>
      <w:tr w14:paraId="09BAF0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352" w:type="dxa"/>
            <w:vMerge w:val="continue"/>
            <w:vAlign w:val="center"/>
          </w:tcPr>
          <w:p w14:paraId="09BAF003">
            <w:pPr>
              <w:jc w:val="center"/>
              <w:rPr>
                <w:b/>
                <w:color w:val="000000" w:themeColor="text1"/>
                <w:sz w:val="18"/>
                <w:szCs w:val="18"/>
                <w14:textFill>
                  <w14:solidFill>
                    <w14:schemeClr w14:val="tx1"/>
                  </w14:solidFill>
                </w14:textFill>
              </w:rPr>
            </w:pPr>
          </w:p>
        </w:tc>
        <w:tc>
          <w:tcPr>
            <w:tcW w:w="403" w:type="dxa"/>
            <w:vMerge w:val="continue"/>
            <w:vAlign w:val="center"/>
          </w:tcPr>
          <w:p w14:paraId="09BAF004">
            <w:pPr>
              <w:spacing w:line="240" w:lineRule="exact"/>
              <w:rPr>
                <w:b/>
                <w:color w:val="000000" w:themeColor="text1"/>
                <w:sz w:val="18"/>
                <w:szCs w:val="18"/>
                <w14:textFill>
                  <w14:solidFill>
                    <w14:schemeClr w14:val="tx1"/>
                  </w14:solidFill>
                </w14:textFill>
              </w:rPr>
            </w:pPr>
          </w:p>
        </w:tc>
        <w:tc>
          <w:tcPr>
            <w:tcW w:w="404" w:type="dxa"/>
            <w:gridSpan w:val="2"/>
            <w:tcMar>
              <w:left w:w="0" w:type="dxa"/>
              <w:right w:w="0" w:type="dxa"/>
            </w:tcMar>
            <w:vAlign w:val="center"/>
          </w:tcPr>
          <w:p w14:paraId="09BAF005">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967" w:type="dxa"/>
            <w:tcMar>
              <w:left w:w="0" w:type="dxa"/>
              <w:right w:w="0" w:type="dxa"/>
            </w:tcMar>
            <w:vAlign w:val="center"/>
          </w:tcPr>
          <w:p w14:paraId="09BAF006">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2402039</w:t>
            </w:r>
          </w:p>
        </w:tc>
        <w:tc>
          <w:tcPr>
            <w:tcW w:w="2536" w:type="dxa"/>
            <w:tcMar>
              <w:left w:w="57" w:type="dxa"/>
              <w:right w:w="57" w:type="dxa"/>
            </w:tcMar>
            <w:vAlign w:val="center"/>
          </w:tcPr>
          <w:p w14:paraId="09BAF007">
            <w:pPr>
              <w:adjustRightInd w:val="0"/>
              <w:snapToGrid w:val="0"/>
              <w:spacing w:line="220" w:lineRule="atLeast"/>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声乐基础</w:t>
            </w:r>
            <w:r>
              <w:rPr>
                <w:rFonts w:ascii="宋体" w:hAnsi="宋体"/>
                <w:color w:val="000000" w:themeColor="text1"/>
                <w:sz w:val="18"/>
                <w:szCs w:val="18"/>
                <w14:textFill>
                  <w14:solidFill>
                    <w14:schemeClr w14:val="tx1"/>
                  </w14:solidFill>
                </w14:textFill>
              </w:rPr>
              <w:t>Ⅰ</w:t>
            </w:r>
          </w:p>
        </w:tc>
        <w:tc>
          <w:tcPr>
            <w:tcW w:w="2260" w:type="dxa"/>
            <w:tcMar>
              <w:left w:w="0" w:type="dxa"/>
              <w:right w:w="0" w:type="dxa"/>
            </w:tcMar>
            <w:vAlign w:val="center"/>
          </w:tcPr>
          <w:p w14:paraId="09BAF008">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The Basic Learning of Vocal Music I</w:t>
            </w:r>
          </w:p>
        </w:tc>
        <w:tc>
          <w:tcPr>
            <w:tcW w:w="483" w:type="dxa"/>
            <w:tcMar>
              <w:left w:w="0" w:type="dxa"/>
              <w:right w:w="0" w:type="dxa"/>
            </w:tcMar>
            <w:vAlign w:val="center"/>
          </w:tcPr>
          <w:p w14:paraId="09BAF009">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F00A">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F00B">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428" w:type="dxa"/>
            <w:tcMar>
              <w:left w:w="0" w:type="dxa"/>
              <w:right w:w="0" w:type="dxa"/>
            </w:tcMar>
            <w:vAlign w:val="center"/>
          </w:tcPr>
          <w:p w14:paraId="09BAF00C">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F00D">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483" w:type="dxa"/>
            <w:tcMar>
              <w:left w:w="0" w:type="dxa"/>
              <w:right w:w="0" w:type="dxa"/>
            </w:tcMar>
            <w:vAlign w:val="center"/>
          </w:tcPr>
          <w:p w14:paraId="09BAF00E">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F00F">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2</w:t>
            </w:r>
          </w:p>
        </w:tc>
      </w:tr>
      <w:tr w14:paraId="09BAF0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2" w:hRule="atLeast"/>
          <w:jc w:val="center"/>
        </w:trPr>
        <w:tc>
          <w:tcPr>
            <w:tcW w:w="352" w:type="dxa"/>
            <w:vMerge w:val="continue"/>
            <w:vAlign w:val="center"/>
          </w:tcPr>
          <w:p w14:paraId="09BAF011">
            <w:pPr>
              <w:jc w:val="center"/>
              <w:rPr>
                <w:b/>
                <w:color w:val="000000" w:themeColor="text1"/>
                <w:sz w:val="18"/>
                <w:szCs w:val="18"/>
                <w14:textFill>
                  <w14:solidFill>
                    <w14:schemeClr w14:val="tx1"/>
                  </w14:solidFill>
                </w14:textFill>
              </w:rPr>
            </w:pPr>
          </w:p>
        </w:tc>
        <w:tc>
          <w:tcPr>
            <w:tcW w:w="403" w:type="dxa"/>
            <w:vMerge w:val="continue"/>
            <w:vAlign w:val="center"/>
          </w:tcPr>
          <w:p w14:paraId="09BAF012">
            <w:pPr>
              <w:spacing w:line="240" w:lineRule="exact"/>
              <w:rPr>
                <w:b/>
                <w:color w:val="000000" w:themeColor="text1"/>
                <w:sz w:val="18"/>
                <w:szCs w:val="18"/>
                <w14:textFill>
                  <w14:solidFill>
                    <w14:schemeClr w14:val="tx1"/>
                  </w14:solidFill>
                </w14:textFill>
              </w:rPr>
            </w:pPr>
          </w:p>
        </w:tc>
        <w:tc>
          <w:tcPr>
            <w:tcW w:w="404" w:type="dxa"/>
            <w:gridSpan w:val="2"/>
            <w:tcMar>
              <w:left w:w="0" w:type="dxa"/>
              <w:right w:w="0" w:type="dxa"/>
            </w:tcMar>
            <w:vAlign w:val="center"/>
          </w:tcPr>
          <w:p w14:paraId="09BAF013">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967" w:type="dxa"/>
            <w:tcMar>
              <w:left w:w="0" w:type="dxa"/>
              <w:right w:w="0" w:type="dxa"/>
            </w:tcMar>
            <w:vAlign w:val="center"/>
          </w:tcPr>
          <w:p w14:paraId="09BAF014">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2402040</w:t>
            </w:r>
          </w:p>
        </w:tc>
        <w:tc>
          <w:tcPr>
            <w:tcW w:w="2536" w:type="dxa"/>
            <w:tcMar>
              <w:left w:w="57" w:type="dxa"/>
              <w:right w:w="57" w:type="dxa"/>
            </w:tcMar>
            <w:vAlign w:val="center"/>
          </w:tcPr>
          <w:p w14:paraId="09BAF015">
            <w:pPr>
              <w:adjustRightInd w:val="0"/>
              <w:snapToGrid w:val="0"/>
              <w:spacing w:line="220" w:lineRule="atLeast"/>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声乐基础</w:t>
            </w:r>
            <w:r>
              <w:rPr>
                <w:rFonts w:ascii="宋体" w:hAnsi="宋体"/>
                <w:color w:val="000000" w:themeColor="text1"/>
                <w:sz w:val="18"/>
                <w:szCs w:val="18"/>
                <w14:textFill>
                  <w14:solidFill>
                    <w14:schemeClr w14:val="tx1"/>
                  </w14:solidFill>
                </w14:textFill>
              </w:rPr>
              <w:t>Ⅱ</w:t>
            </w:r>
          </w:p>
        </w:tc>
        <w:tc>
          <w:tcPr>
            <w:tcW w:w="2260" w:type="dxa"/>
            <w:tcMar>
              <w:left w:w="0" w:type="dxa"/>
              <w:right w:w="0" w:type="dxa"/>
            </w:tcMar>
            <w:vAlign w:val="center"/>
          </w:tcPr>
          <w:p w14:paraId="09BAF016">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The Basic Learning of Vocal Music II</w:t>
            </w:r>
          </w:p>
        </w:tc>
        <w:tc>
          <w:tcPr>
            <w:tcW w:w="483" w:type="dxa"/>
            <w:tcMar>
              <w:left w:w="0" w:type="dxa"/>
              <w:right w:w="0" w:type="dxa"/>
            </w:tcMar>
            <w:vAlign w:val="center"/>
          </w:tcPr>
          <w:p w14:paraId="09BAF017">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F018">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F019">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428" w:type="dxa"/>
            <w:tcMar>
              <w:left w:w="0" w:type="dxa"/>
              <w:right w:w="0" w:type="dxa"/>
            </w:tcMar>
            <w:vAlign w:val="center"/>
          </w:tcPr>
          <w:p w14:paraId="09BAF01A">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F01B">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483" w:type="dxa"/>
            <w:tcMar>
              <w:left w:w="0" w:type="dxa"/>
              <w:right w:w="0" w:type="dxa"/>
            </w:tcMar>
            <w:vAlign w:val="center"/>
          </w:tcPr>
          <w:p w14:paraId="09BAF01C">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F01D">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3</w:t>
            </w:r>
          </w:p>
        </w:tc>
      </w:tr>
      <w:tr w14:paraId="09BAF0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352" w:type="dxa"/>
            <w:vMerge w:val="continue"/>
            <w:vAlign w:val="center"/>
          </w:tcPr>
          <w:p w14:paraId="09BAF01F">
            <w:pPr>
              <w:jc w:val="center"/>
              <w:rPr>
                <w:b/>
                <w:color w:val="000000" w:themeColor="text1"/>
                <w:sz w:val="18"/>
                <w:szCs w:val="18"/>
                <w14:textFill>
                  <w14:solidFill>
                    <w14:schemeClr w14:val="tx1"/>
                  </w14:solidFill>
                </w14:textFill>
              </w:rPr>
            </w:pPr>
          </w:p>
        </w:tc>
        <w:tc>
          <w:tcPr>
            <w:tcW w:w="403" w:type="dxa"/>
            <w:vMerge w:val="continue"/>
            <w:vAlign w:val="center"/>
          </w:tcPr>
          <w:p w14:paraId="09BAF020">
            <w:pPr>
              <w:spacing w:line="240" w:lineRule="exact"/>
              <w:rPr>
                <w:b/>
                <w:color w:val="000000" w:themeColor="text1"/>
                <w:sz w:val="18"/>
                <w:szCs w:val="18"/>
                <w14:textFill>
                  <w14:solidFill>
                    <w14:schemeClr w14:val="tx1"/>
                  </w14:solidFill>
                </w14:textFill>
              </w:rPr>
            </w:pPr>
          </w:p>
        </w:tc>
        <w:tc>
          <w:tcPr>
            <w:tcW w:w="404" w:type="dxa"/>
            <w:gridSpan w:val="2"/>
            <w:tcMar>
              <w:left w:w="0" w:type="dxa"/>
              <w:right w:w="0" w:type="dxa"/>
            </w:tcMar>
            <w:vAlign w:val="center"/>
          </w:tcPr>
          <w:p w14:paraId="09BAF021">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967" w:type="dxa"/>
            <w:tcMar>
              <w:left w:w="0" w:type="dxa"/>
              <w:right w:w="0" w:type="dxa"/>
            </w:tcMar>
            <w:vAlign w:val="center"/>
          </w:tcPr>
          <w:p w14:paraId="09BAF022">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2402041</w:t>
            </w:r>
          </w:p>
        </w:tc>
        <w:tc>
          <w:tcPr>
            <w:tcW w:w="2536" w:type="dxa"/>
            <w:tcMar>
              <w:left w:w="57" w:type="dxa"/>
              <w:right w:w="57" w:type="dxa"/>
            </w:tcMar>
            <w:vAlign w:val="center"/>
          </w:tcPr>
          <w:p w14:paraId="09BAF023">
            <w:pPr>
              <w:adjustRightInd w:val="0"/>
              <w:snapToGrid w:val="0"/>
              <w:spacing w:line="220" w:lineRule="atLeast"/>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声乐基础</w:t>
            </w:r>
            <w:r>
              <w:rPr>
                <w:rFonts w:ascii="宋体" w:hAnsi="宋体"/>
                <w:color w:val="000000" w:themeColor="text1"/>
                <w:sz w:val="18"/>
                <w:szCs w:val="18"/>
                <w14:textFill>
                  <w14:solidFill>
                    <w14:schemeClr w14:val="tx1"/>
                  </w14:solidFill>
                </w14:textFill>
              </w:rPr>
              <w:t>Ⅲ</w:t>
            </w:r>
          </w:p>
        </w:tc>
        <w:tc>
          <w:tcPr>
            <w:tcW w:w="2260" w:type="dxa"/>
            <w:tcMar>
              <w:left w:w="0" w:type="dxa"/>
              <w:right w:w="0" w:type="dxa"/>
            </w:tcMar>
            <w:vAlign w:val="center"/>
          </w:tcPr>
          <w:p w14:paraId="09BAF024">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The Basic Learning of Vocal Music </w:t>
            </w:r>
            <w:r>
              <w:rPr>
                <w:rFonts w:ascii="宋体" w:hAnsi="宋体"/>
                <w:color w:val="000000" w:themeColor="text1"/>
                <w:sz w:val="18"/>
                <w:szCs w:val="18"/>
                <w14:textFill>
                  <w14:solidFill>
                    <w14:schemeClr w14:val="tx1"/>
                  </w14:solidFill>
                </w14:textFill>
              </w:rPr>
              <w:t>Ⅲ</w:t>
            </w:r>
          </w:p>
        </w:tc>
        <w:tc>
          <w:tcPr>
            <w:tcW w:w="483" w:type="dxa"/>
            <w:tcMar>
              <w:left w:w="0" w:type="dxa"/>
              <w:right w:w="0" w:type="dxa"/>
            </w:tcMar>
            <w:vAlign w:val="center"/>
          </w:tcPr>
          <w:p w14:paraId="09BAF025">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F026">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F027">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428" w:type="dxa"/>
            <w:tcMar>
              <w:left w:w="0" w:type="dxa"/>
              <w:right w:w="0" w:type="dxa"/>
            </w:tcMar>
            <w:vAlign w:val="center"/>
          </w:tcPr>
          <w:p w14:paraId="09BAF028">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F029">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483" w:type="dxa"/>
            <w:tcMar>
              <w:left w:w="0" w:type="dxa"/>
              <w:right w:w="0" w:type="dxa"/>
            </w:tcMar>
            <w:vAlign w:val="center"/>
          </w:tcPr>
          <w:p w14:paraId="09BAF02A">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F02B">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4</w:t>
            </w:r>
          </w:p>
        </w:tc>
      </w:tr>
      <w:tr w14:paraId="09BAF0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352" w:type="dxa"/>
            <w:vMerge w:val="continue"/>
            <w:vAlign w:val="center"/>
          </w:tcPr>
          <w:p w14:paraId="09BAF02D">
            <w:pPr>
              <w:jc w:val="center"/>
              <w:rPr>
                <w:b/>
                <w:color w:val="000000" w:themeColor="text1"/>
                <w:sz w:val="18"/>
                <w:szCs w:val="18"/>
                <w14:textFill>
                  <w14:solidFill>
                    <w14:schemeClr w14:val="tx1"/>
                  </w14:solidFill>
                </w14:textFill>
              </w:rPr>
            </w:pPr>
          </w:p>
        </w:tc>
        <w:tc>
          <w:tcPr>
            <w:tcW w:w="403" w:type="dxa"/>
            <w:vMerge w:val="continue"/>
            <w:vAlign w:val="center"/>
          </w:tcPr>
          <w:p w14:paraId="09BAF02E">
            <w:pPr>
              <w:spacing w:line="240" w:lineRule="exact"/>
              <w:rPr>
                <w:b/>
                <w:color w:val="000000" w:themeColor="text1"/>
                <w:sz w:val="18"/>
                <w:szCs w:val="18"/>
                <w14:textFill>
                  <w14:solidFill>
                    <w14:schemeClr w14:val="tx1"/>
                  </w14:solidFill>
                </w14:textFill>
              </w:rPr>
            </w:pPr>
          </w:p>
        </w:tc>
        <w:tc>
          <w:tcPr>
            <w:tcW w:w="404" w:type="dxa"/>
            <w:gridSpan w:val="2"/>
            <w:tcMar>
              <w:left w:w="0" w:type="dxa"/>
              <w:right w:w="0" w:type="dxa"/>
            </w:tcMar>
            <w:vAlign w:val="center"/>
          </w:tcPr>
          <w:p w14:paraId="09BAF02F">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967" w:type="dxa"/>
            <w:tcMar>
              <w:left w:w="0" w:type="dxa"/>
              <w:right w:w="0" w:type="dxa"/>
            </w:tcMar>
            <w:vAlign w:val="center"/>
          </w:tcPr>
          <w:p w14:paraId="09BAF030">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2402042</w:t>
            </w:r>
          </w:p>
        </w:tc>
        <w:tc>
          <w:tcPr>
            <w:tcW w:w="2536" w:type="dxa"/>
            <w:tcMar>
              <w:left w:w="57" w:type="dxa"/>
              <w:right w:w="57" w:type="dxa"/>
            </w:tcMar>
            <w:vAlign w:val="center"/>
          </w:tcPr>
          <w:p w14:paraId="09BAF031">
            <w:pPr>
              <w:adjustRightInd w:val="0"/>
              <w:snapToGrid w:val="0"/>
              <w:spacing w:line="220" w:lineRule="atLeast"/>
              <w:rPr>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儿童歌曲弹唱</w:t>
            </w:r>
            <w:r>
              <w:rPr>
                <w:color w:val="000000" w:themeColor="text1"/>
                <w:sz w:val="18"/>
                <w:szCs w:val="18"/>
                <w14:textFill>
                  <w14:solidFill>
                    <w14:schemeClr w14:val="tx1"/>
                  </w14:solidFill>
                </w14:textFill>
              </w:rPr>
              <w:t>I</w:t>
            </w:r>
          </w:p>
        </w:tc>
        <w:tc>
          <w:tcPr>
            <w:tcW w:w="2260" w:type="dxa"/>
            <w:tcMar>
              <w:left w:w="0" w:type="dxa"/>
              <w:right w:w="0" w:type="dxa"/>
            </w:tcMar>
            <w:vAlign w:val="center"/>
          </w:tcPr>
          <w:p w14:paraId="09BAF032">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Children songs’ play I</w:t>
            </w:r>
          </w:p>
        </w:tc>
        <w:tc>
          <w:tcPr>
            <w:tcW w:w="483" w:type="dxa"/>
            <w:tcMar>
              <w:left w:w="0" w:type="dxa"/>
              <w:right w:w="0" w:type="dxa"/>
            </w:tcMar>
            <w:vAlign w:val="center"/>
          </w:tcPr>
          <w:p w14:paraId="09BAF033">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F034">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F035">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428" w:type="dxa"/>
            <w:tcMar>
              <w:left w:w="0" w:type="dxa"/>
              <w:right w:w="0" w:type="dxa"/>
            </w:tcMar>
            <w:vAlign w:val="center"/>
          </w:tcPr>
          <w:p w14:paraId="09BAF036">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F037">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w:t>
            </w:r>
          </w:p>
        </w:tc>
        <w:tc>
          <w:tcPr>
            <w:tcW w:w="483" w:type="dxa"/>
            <w:tcMar>
              <w:left w:w="0" w:type="dxa"/>
              <w:right w:w="0" w:type="dxa"/>
            </w:tcMar>
            <w:vAlign w:val="center"/>
          </w:tcPr>
          <w:p w14:paraId="09BAF038">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F039">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5</w:t>
            </w:r>
          </w:p>
        </w:tc>
      </w:tr>
      <w:tr w14:paraId="09BAF0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352" w:type="dxa"/>
            <w:vMerge w:val="continue"/>
            <w:vAlign w:val="center"/>
          </w:tcPr>
          <w:p w14:paraId="09BAF03B">
            <w:pPr>
              <w:jc w:val="center"/>
              <w:rPr>
                <w:b/>
                <w:color w:val="000000" w:themeColor="text1"/>
                <w:sz w:val="18"/>
                <w:szCs w:val="18"/>
                <w14:textFill>
                  <w14:solidFill>
                    <w14:schemeClr w14:val="tx1"/>
                  </w14:solidFill>
                </w14:textFill>
              </w:rPr>
            </w:pPr>
          </w:p>
        </w:tc>
        <w:tc>
          <w:tcPr>
            <w:tcW w:w="403" w:type="dxa"/>
            <w:vMerge w:val="continue"/>
            <w:vAlign w:val="center"/>
          </w:tcPr>
          <w:p w14:paraId="09BAF03C">
            <w:pPr>
              <w:spacing w:line="240" w:lineRule="exact"/>
              <w:rPr>
                <w:b/>
                <w:color w:val="000000" w:themeColor="text1"/>
                <w:sz w:val="18"/>
                <w:szCs w:val="18"/>
                <w14:textFill>
                  <w14:solidFill>
                    <w14:schemeClr w14:val="tx1"/>
                  </w14:solidFill>
                </w14:textFill>
              </w:rPr>
            </w:pPr>
          </w:p>
        </w:tc>
        <w:tc>
          <w:tcPr>
            <w:tcW w:w="404" w:type="dxa"/>
            <w:gridSpan w:val="2"/>
            <w:tcMar>
              <w:left w:w="0" w:type="dxa"/>
              <w:right w:w="0" w:type="dxa"/>
            </w:tcMar>
            <w:vAlign w:val="center"/>
          </w:tcPr>
          <w:p w14:paraId="09BAF03D">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967" w:type="dxa"/>
            <w:tcMar>
              <w:left w:w="0" w:type="dxa"/>
              <w:right w:w="0" w:type="dxa"/>
            </w:tcMar>
            <w:vAlign w:val="center"/>
          </w:tcPr>
          <w:p w14:paraId="09BAF03E">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2402043</w:t>
            </w:r>
          </w:p>
        </w:tc>
        <w:tc>
          <w:tcPr>
            <w:tcW w:w="2536" w:type="dxa"/>
            <w:tcMar>
              <w:left w:w="57" w:type="dxa"/>
              <w:right w:w="57" w:type="dxa"/>
            </w:tcMar>
            <w:vAlign w:val="center"/>
          </w:tcPr>
          <w:p w14:paraId="09BAF03F">
            <w:pPr>
              <w:adjustRightInd w:val="0"/>
              <w:snapToGrid w:val="0"/>
              <w:spacing w:line="220" w:lineRule="atLeast"/>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形体训练</w:t>
            </w:r>
          </w:p>
        </w:tc>
        <w:tc>
          <w:tcPr>
            <w:tcW w:w="2260" w:type="dxa"/>
            <w:tcMar>
              <w:left w:w="0" w:type="dxa"/>
              <w:right w:w="0" w:type="dxa"/>
            </w:tcMar>
            <w:vAlign w:val="center"/>
          </w:tcPr>
          <w:p w14:paraId="09BAF040">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Body-shape Training</w:t>
            </w:r>
          </w:p>
        </w:tc>
        <w:tc>
          <w:tcPr>
            <w:tcW w:w="483" w:type="dxa"/>
            <w:tcMar>
              <w:left w:w="0" w:type="dxa"/>
              <w:right w:w="0" w:type="dxa"/>
            </w:tcMar>
            <w:vAlign w:val="center"/>
          </w:tcPr>
          <w:p w14:paraId="09BAF041">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F042">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F043">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428" w:type="dxa"/>
            <w:tcMar>
              <w:left w:w="0" w:type="dxa"/>
              <w:right w:w="0" w:type="dxa"/>
            </w:tcMar>
            <w:vAlign w:val="center"/>
          </w:tcPr>
          <w:p w14:paraId="09BAF044">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F045">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483" w:type="dxa"/>
            <w:tcMar>
              <w:left w:w="0" w:type="dxa"/>
              <w:right w:w="0" w:type="dxa"/>
            </w:tcMar>
            <w:vAlign w:val="center"/>
          </w:tcPr>
          <w:p w14:paraId="09BAF046">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F047">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1</w:t>
            </w:r>
          </w:p>
        </w:tc>
      </w:tr>
      <w:tr w14:paraId="09BAF0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52" w:type="dxa"/>
            <w:vMerge w:val="continue"/>
            <w:vAlign w:val="center"/>
          </w:tcPr>
          <w:p w14:paraId="09BAF049">
            <w:pPr>
              <w:jc w:val="center"/>
              <w:rPr>
                <w:b/>
                <w:color w:val="000000" w:themeColor="text1"/>
                <w:sz w:val="18"/>
                <w:szCs w:val="18"/>
                <w14:textFill>
                  <w14:solidFill>
                    <w14:schemeClr w14:val="tx1"/>
                  </w14:solidFill>
                </w14:textFill>
              </w:rPr>
            </w:pPr>
          </w:p>
        </w:tc>
        <w:tc>
          <w:tcPr>
            <w:tcW w:w="403" w:type="dxa"/>
            <w:vMerge w:val="continue"/>
            <w:vAlign w:val="center"/>
          </w:tcPr>
          <w:p w14:paraId="09BAF04A">
            <w:pPr>
              <w:spacing w:line="240" w:lineRule="exact"/>
              <w:rPr>
                <w:b/>
                <w:color w:val="000000" w:themeColor="text1"/>
                <w:sz w:val="18"/>
                <w:szCs w:val="18"/>
                <w14:textFill>
                  <w14:solidFill>
                    <w14:schemeClr w14:val="tx1"/>
                  </w14:solidFill>
                </w14:textFill>
              </w:rPr>
            </w:pPr>
          </w:p>
        </w:tc>
        <w:tc>
          <w:tcPr>
            <w:tcW w:w="404" w:type="dxa"/>
            <w:gridSpan w:val="2"/>
            <w:tcMar>
              <w:left w:w="0" w:type="dxa"/>
              <w:right w:w="0" w:type="dxa"/>
            </w:tcMar>
            <w:vAlign w:val="center"/>
          </w:tcPr>
          <w:p w14:paraId="09BAF04B">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w:t>
            </w:r>
          </w:p>
        </w:tc>
        <w:tc>
          <w:tcPr>
            <w:tcW w:w="967" w:type="dxa"/>
            <w:tcMar>
              <w:left w:w="0" w:type="dxa"/>
              <w:right w:w="0" w:type="dxa"/>
            </w:tcMar>
            <w:vAlign w:val="center"/>
          </w:tcPr>
          <w:p w14:paraId="09BAF04C">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2402044</w:t>
            </w:r>
          </w:p>
        </w:tc>
        <w:tc>
          <w:tcPr>
            <w:tcW w:w="2536" w:type="dxa"/>
            <w:tcMar>
              <w:left w:w="57" w:type="dxa"/>
              <w:right w:w="57" w:type="dxa"/>
            </w:tcMar>
            <w:vAlign w:val="center"/>
          </w:tcPr>
          <w:p w14:paraId="09BAF04D">
            <w:pPr>
              <w:adjustRightInd w:val="0"/>
              <w:snapToGrid w:val="0"/>
              <w:spacing w:line="220" w:lineRule="atLeast"/>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民族民间舞蹈</w:t>
            </w:r>
            <w:r>
              <w:rPr>
                <w:color w:val="000000" w:themeColor="text1"/>
                <w:sz w:val="18"/>
                <w:szCs w:val="18"/>
                <w14:textFill>
                  <w14:solidFill>
                    <w14:schemeClr w14:val="tx1"/>
                  </w14:solidFill>
                </w14:textFill>
              </w:rPr>
              <w:t>I</w:t>
            </w:r>
          </w:p>
        </w:tc>
        <w:tc>
          <w:tcPr>
            <w:tcW w:w="2260" w:type="dxa"/>
            <w:tcMar>
              <w:left w:w="0" w:type="dxa"/>
              <w:right w:w="0" w:type="dxa"/>
            </w:tcMar>
            <w:vAlign w:val="center"/>
          </w:tcPr>
          <w:p w14:paraId="09BAF04E">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National Folk Dance I</w:t>
            </w:r>
          </w:p>
        </w:tc>
        <w:tc>
          <w:tcPr>
            <w:tcW w:w="483" w:type="dxa"/>
            <w:tcMar>
              <w:left w:w="0" w:type="dxa"/>
              <w:right w:w="0" w:type="dxa"/>
            </w:tcMar>
            <w:vAlign w:val="center"/>
          </w:tcPr>
          <w:p w14:paraId="09BAF04F">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F050">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F051">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428" w:type="dxa"/>
            <w:tcMar>
              <w:left w:w="0" w:type="dxa"/>
              <w:right w:w="0" w:type="dxa"/>
            </w:tcMar>
            <w:vAlign w:val="center"/>
          </w:tcPr>
          <w:p w14:paraId="09BAF052">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F053">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483" w:type="dxa"/>
            <w:tcMar>
              <w:left w:w="0" w:type="dxa"/>
              <w:right w:w="0" w:type="dxa"/>
            </w:tcMar>
            <w:vAlign w:val="center"/>
          </w:tcPr>
          <w:p w14:paraId="09BAF054">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F055">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2</w:t>
            </w:r>
          </w:p>
        </w:tc>
      </w:tr>
      <w:tr w14:paraId="09BAF0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2" w:hRule="atLeast"/>
          <w:jc w:val="center"/>
        </w:trPr>
        <w:tc>
          <w:tcPr>
            <w:tcW w:w="352" w:type="dxa"/>
            <w:vMerge w:val="continue"/>
            <w:vAlign w:val="center"/>
          </w:tcPr>
          <w:p w14:paraId="09BAF057">
            <w:pPr>
              <w:jc w:val="center"/>
              <w:rPr>
                <w:b/>
                <w:color w:val="000000" w:themeColor="text1"/>
                <w:sz w:val="18"/>
                <w:szCs w:val="18"/>
                <w14:textFill>
                  <w14:solidFill>
                    <w14:schemeClr w14:val="tx1"/>
                  </w14:solidFill>
                </w14:textFill>
              </w:rPr>
            </w:pPr>
          </w:p>
        </w:tc>
        <w:tc>
          <w:tcPr>
            <w:tcW w:w="403" w:type="dxa"/>
            <w:vMerge w:val="continue"/>
            <w:vAlign w:val="center"/>
          </w:tcPr>
          <w:p w14:paraId="09BAF058">
            <w:pPr>
              <w:spacing w:line="240" w:lineRule="exact"/>
              <w:rPr>
                <w:b/>
                <w:color w:val="000000" w:themeColor="text1"/>
                <w:sz w:val="18"/>
                <w:szCs w:val="18"/>
                <w14:textFill>
                  <w14:solidFill>
                    <w14:schemeClr w14:val="tx1"/>
                  </w14:solidFill>
                </w14:textFill>
              </w:rPr>
            </w:pPr>
          </w:p>
        </w:tc>
        <w:tc>
          <w:tcPr>
            <w:tcW w:w="404" w:type="dxa"/>
            <w:gridSpan w:val="2"/>
            <w:tcMar>
              <w:left w:w="0" w:type="dxa"/>
              <w:right w:w="0" w:type="dxa"/>
            </w:tcMar>
            <w:vAlign w:val="center"/>
          </w:tcPr>
          <w:p w14:paraId="09BAF059">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w:t>
            </w:r>
          </w:p>
        </w:tc>
        <w:tc>
          <w:tcPr>
            <w:tcW w:w="967" w:type="dxa"/>
            <w:tcMar>
              <w:left w:w="0" w:type="dxa"/>
              <w:right w:w="0" w:type="dxa"/>
            </w:tcMar>
            <w:vAlign w:val="center"/>
          </w:tcPr>
          <w:p w14:paraId="09BAF05A">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0900901</w:t>
            </w:r>
          </w:p>
        </w:tc>
        <w:tc>
          <w:tcPr>
            <w:tcW w:w="2536" w:type="dxa"/>
            <w:tcMar>
              <w:left w:w="57" w:type="dxa"/>
              <w:right w:w="57" w:type="dxa"/>
            </w:tcMar>
            <w:vAlign w:val="center"/>
          </w:tcPr>
          <w:p w14:paraId="09BAF05B">
            <w:pPr>
              <w:adjustRightInd w:val="0"/>
              <w:snapToGrid w:val="0"/>
              <w:spacing w:line="220" w:lineRule="atLeast"/>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美术基础</w:t>
            </w:r>
          </w:p>
        </w:tc>
        <w:tc>
          <w:tcPr>
            <w:tcW w:w="2260" w:type="dxa"/>
            <w:tcMar>
              <w:left w:w="0" w:type="dxa"/>
              <w:right w:w="0" w:type="dxa"/>
            </w:tcMar>
            <w:vAlign w:val="center"/>
          </w:tcPr>
          <w:p w14:paraId="09BAF05C">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Art foundation</w:t>
            </w:r>
          </w:p>
        </w:tc>
        <w:tc>
          <w:tcPr>
            <w:tcW w:w="483" w:type="dxa"/>
            <w:tcMar>
              <w:left w:w="0" w:type="dxa"/>
              <w:right w:w="0" w:type="dxa"/>
            </w:tcMar>
            <w:vAlign w:val="center"/>
          </w:tcPr>
          <w:p w14:paraId="09BAF05D">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F05E">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F05F">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428" w:type="dxa"/>
            <w:tcMar>
              <w:left w:w="0" w:type="dxa"/>
              <w:right w:w="0" w:type="dxa"/>
            </w:tcMar>
            <w:vAlign w:val="center"/>
          </w:tcPr>
          <w:p w14:paraId="09BAF060">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F061">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483" w:type="dxa"/>
            <w:tcMar>
              <w:left w:w="0" w:type="dxa"/>
              <w:right w:w="0" w:type="dxa"/>
            </w:tcMar>
            <w:vAlign w:val="center"/>
          </w:tcPr>
          <w:p w14:paraId="09BAF062">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F063">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1</w:t>
            </w:r>
          </w:p>
        </w:tc>
      </w:tr>
      <w:tr w14:paraId="09BAF0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352" w:type="dxa"/>
            <w:vMerge w:val="continue"/>
            <w:vAlign w:val="center"/>
          </w:tcPr>
          <w:p w14:paraId="09BAF065">
            <w:pPr>
              <w:jc w:val="center"/>
              <w:rPr>
                <w:b/>
                <w:color w:val="000000" w:themeColor="text1"/>
                <w:sz w:val="18"/>
                <w:szCs w:val="18"/>
                <w14:textFill>
                  <w14:solidFill>
                    <w14:schemeClr w14:val="tx1"/>
                  </w14:solidFill>
                </w14:textFill>
              </w:rPr>
            </w:pPr>
          </w:p>
        </w:tc>
        <w:tc>
          <w:tcPr>
            <w:tcW w:w="403" w:type="dxa"/>
            <w:vMerge w:val="continue"/>
            <w:vAlign w:val="center"/>
          </w:tcPr>
          <w:p w14:paraId="09BAF066">
            <w:pPr>
              <w:pStyle w:val="31"/>
              <w:widowControl w:val="0"/>
              <w:pBdr>
                <w:bottom w:val="none" w:color="auto" w:sz="0" w:space="0"/>
              </w:pBdr>
              <w:tabs>
                <w:tab w:val="clear" w:pos="4153"/>
                <w:tab w:val="clear" w:pos="8306"/>
              </w:tabs>
              <w:snapToGrid/>
              <w:spacing w:line="240" w:lineRule="exact"/>
              <w:rPr>
                <w:rFonts w:ascii="Times New Roman" w:hAnsi="Times New Roman" w:eastAsia="宋体" w:cs="Times New Roman"/>
                <w:b/>
                <w:color w:val="000000" w:themeColor="text1"/>
                <w:szCs w:val="18"/>
                <w14:textFill>
                  <w14:solidFill>
                    <w14:schemeClr w14:val="tx1"/>
                  </w14:solidFill>
                </w14:textFill>
              </w:rPr>
            </w:pPr>
          </w:p>
        </w:tc>
        <w:tc>
          <w:tcPr>
            <w:tcW w:w="404" w:type="dxa"/>
            <w:gridSpan w:val="2"/>
            <w:tcMar>
              <w:left w:w="0" w:type="dxa"/>
              <w:right w:w="0" w:type="dxa"/>
            </w:tcMar>
            <w:vAlign w:val="center"/>
          </w:tcPr>
          <w:p w14:paraId="09BAF06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967" w:type="dxa"/>
            <w:tcMar>
              <w:left w:w="0" w:type="dxa"/>
              <w:right w:w="0" w:type="dxa"/>
            </w:tcMar>
            <w:vAlign w:val="center"/>
          </w:tcPr>
          <w:p w14:paraId="09BAF068">
            <w:pPr>
              <w:adjustRightInd w:val="0"/>
              <w:snapToGrid w:val="0"/>
              <w:spacing w:line="220" w:lineRule="atLeast"/>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0900903</w:t>
            </w:r>
          </w:p>
        </w:tc>
        <w:tc>
          <w:tcPr>
            <w:tcW w:w="2536" w:type="dxa"/>
            <w:tcMar>
              <w:left w:w="57" w:type="dxa"/>
              <w:right w:w="57" w:type="dxa"/>
            </w:tcMar>
            <w:vAlign w:val="center"/>
          </w:tcPr>
          <w:p w14:paraId="09BAF069">
            <w:pPr>
              <w:adjustRightInd w:val="0"/>
              <w:snapToGrid w:val="0"/>
              <w:spacing w:line="220" w:lineRule="atLeast"/>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幼儿园实用美术</w:t>
            </w:r>
          </w:p>
        </w:tc>
        <w:tc>
          <w:tcPr>
            <w:tcW w:w="2260" w:type="dxa"/>
            <w:tcMar>
              <w:left w:w="0" w:type="dxa"/>
              <w:right w:w="0" w:type="dxa"/>
            </w:tcMar>
            <w:vAlign w:val="center"/>
          </w:tcPr>
          <w:p w14:paraId="09BAF06A">
            <w:pPr>
              <w:adjustRightInd w:val="0"/>
              <w:snapToGrid w:val="0"/>
              <w:spacing w:line="220" w:lineRule="atLeast"/>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Practical art for kindergarten</w:t>
            </w:r>
          </w:p>
        </w:tc>
        <w:tc>
          <w:tcPr>
            <w:tcW w:w="483" w:type="dxa"/>
            <w:tcMar>
              <w:left w:w="0" w:type="dxa"/>
              <w:right w:w="0" w:type="dxa"/>
            </w:tcMar>
            <w:vAlign w:val="center"/>
          </w:tcPr>
          <w:p w14:paraId="09BAF06B">
            <w:pPr>
              <w:adjustRightInd w:val="0"/>
              <w:snapToGrid w:val="0"/>
              <w:spacing w:line="220" w:lineRule="atLeast"/>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2</w:t>
            </w:r>
          </w:p>
        </w:tc>
        <w:tc>
          <w:tcPr>
            <w:tcW w:w="461" w:type="dxa"/>
            <w:tcMar>
              <w:left w:w="0" w:type="dxa"/>
              <w:right w:w="0" w:type="dxa"/>
            </w:tcMar>
            <w:vAlign w:val="center"/>
          </w:tcPr>
          <w:p w14:paraId="09BAF06C">
            <w:pPr>
              <w:adjustRightInd w:val="0"/>
              <w:snapToGrid w:val="0"/>
              <w:spacing w:line="220" w:lineRule="atLeast"/>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32</w:t>
            </w:r>
          </w:p>
        </w:tc>
        <w:tc>
          <w:tcPr>
            <w:tcW w:w="626" w:type="dxa"/>
            <w:tcMar>
              <w:left w:w="0" w:type="dxa"/>
              <w:right w:w="0" w:type="dxa"/>
            </w:tcMar>
            <w:vAlign w:val="center"/>
          </w:tcPr>
          <w:p w14:paraId="09BAF06D">
            <w:pPr>
              <w:adjustRightInd w:val="0"/>
              <w:snapToGrid w:val="0"/>
              <w:spacing w:line="220" w:lineRule="atLeast"/>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16</w:t>
            </w:r>
          </w:p>
        </w:tc>
        <w:tc>
          <w:tcPr>
            <w:tcW w:w="428" w:type="dxa"/>
            <w:tcMar>
              <w:left w:w="0" w:type="dxa"/>
              <w:right w:w="0" w:type="dxa"/>
            </w:tcMar>
            <w:vAlign w:val="center"/>
          </w:tcPr>
          <w:p w14:paraId="09BAF06E">
            <w:pPr>
              <w:adjustRightInd w:val="0"/>
              <w:snapToGrid w:val="0"/>
              <w:spacing w:line="220" w:lineRule="atLeast"/>
              <w:jc w:val="center"/>
              <w:rPr>
                <w:rFonts w:hAnsi="宋体"/>
                <w:color w:val="000000" w:themeColor="text1"/>
                <w:sz w:val="18"/>
                <w:szCs w:val="18"/>
                <w14:textFill>
                  <w14:solidFill>
                    <w14:schemeClr w14:val="tx1"/>
                  </w14:solidFill>
                </w14:textFill>
              </w:rPr>
            </w:pPr>
          </w:p>
        </w:tc>
        <w:tc>
          <w:tcPr>
            <w:tcW w:w="556" w:type="dxa"/>
            <w:tcMar>
              <w:left w:w="0" w:type="dxa"/>
              <w:right w:w="0" w:type="dxa"/>
            </w:tcMar>
            <w:vAlign w:val="center"/>
          </w:tcPr>
          <w:p w14:paraId="09BAF06F">
            <w:pPr>
              <w:adjustRightInd w:val="0"/>
              <w:snapToGrid w:val="0"/>
              <w:spacing w:line="220" w:lineRule="atLeast"/>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16</w:t>
            </w:r>
          </w:p>
        </w:tc>
        <w:tc>
          <w:tcPr>
            <w:tcW w:w="483" w:type="dxa"/>
            <w:tcMar>
              <w:left w:w="0" w:type="dxa"/>
              <w:right w:w="0" w:type="dxa"/>
            </w:tcMar>
            <w:vAlign w:val="center"/>
          </w:tcPr>
          <w:p w14:paraId="09BAF070">
            <w:pPr>
              <w:adjustRightInd w:val="0"/>
              <w:snapToGrid w:val="0"/>
              <w:spacing w:line="220" w:lineRule="atLeast"/>
              <w:jc w:val="center"/>
              <w:rPr>
                <w:rFonts w:hAnsi="宋体"/>
                <w:color w:val="000000" w:themeColor="text1"/>
                <w:sz w:val="18"/>
                <w:szCs w:val="18"/>
                <w14:textFill>
                  <w14:solidFill>
                    <w14:schemeClr w14:val="tx1"/>
                  </w14:solidFill>
                </w14:textFill>
              </w:rPr>
            </w:pPr>
          </w:p>
        </w:tc>
        <w:tc>
          <w:tcPr>
            <w:tcW w:w="647" w:type="dxa"/>
            <w:tcMar>
              <w:left w:w="0" w:type="dxa"/>
              <w:right w:w="0" w:type="dxa"/>
            </w:tcMar>
            <w:vAlign w:val="center"/>
          </w:tcPr>
          <w:p w14:paraId="09BAF071">
            <w:pPr>
              <w:adjustRightInd w:val="0"/>
              <w:snapToGrid w:val="0"/>
              <w:spacing w:line="220" w:lineRule="atLeast"/>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2</w:t>
            </w:r>
          </w:p>
        </w:tc>
      </w:tr>
      <w:tr w14:paraId="09BAF0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352" w:type="dxa"/>
            <w:vMerge w:val="continue"/>
            <w:vAlign w:val="center"/>
          </w:tcPr>
          <w:p w14:paraId="09BAF073">
            <w:pPr>
              <w:jc w:val="center"/>
              <w:rPr>
                <w:b/>
                <w:color w:val="000000" w:themeColor="text1"/>
                <w:sz w:val="18"/>
                <w:szCs w:val="18"/>
                <w14:textFill>
                  <w14:solidFill>
                    <w14:schemeClr w14:val="tx1"/>
                  </w14:solidFill>
                </w14:textFill>
              </w:rPr>
            </w:pPr>
          </w:p>
        </w:tc>
        <w:tc>
          <w:tcPr>
            <w:tcW w:w="403" w:type="dxa"/>
            <w:vMerge w:val="continue"/>
            <w:vAlign w:val="center"/>
          </w:tcPr>
          <w:p w14:paraId="09BAF074">
            <w:pPr>
              <w:pStyle w:val="31"/>
              <w:widowControl w:val="0"/>
              <w:pBdr>
                <w:bottom w:val="none" w:color="auto" w:sz="0" w:space="0"/>
              </w:pBdr>
              <w:tabs>
                <w:tab w:val="clear" w:pos="4153"/>
                <w:tab w:val="clear" w:pos="8306"/>
              </w:tabs>
              <w:snapToGrid/>
              <w:spacing w:line="240" w:lineRule="exact"/>
              <w:rPr>
                <w:rFonts w:ascii="Times New Roman" w:hAnsi="Times New Roman" w:eastAsia="宋体" w:cs="Times New Roman"/>
                <w:b/>
                <w:color w:val="000000" w:themeColor="text1"/>
                <w:szCs w:val="18"/>
                <w14:textFill>
                  <w14:solidFill>
                    <w14:schemeClr w14:val="tx1"/>
                  </w14:solidFill>
                </w14:textFill>
              </w:rPr>
            </w:pPr>
          </w:p>
        </w:tc>
        <w:tc>
          <w:tcPr>
            <w:tcW w:w="404" w:type="dxa"/>
            <w:gridSpan w:val="2"/>
            <w:tcMar>
              <w:left w:w="0" w:type="dxa"/>
              <w:right w:w="0" w:type="dxa"/>
            </w:tcMar>
            <w:vAlign w:val="center"/>
          </w:tcPr>
          <w:p w14:paraId="09BAF075">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967" w:type="dxa"/>
            <w:tcMar>
              <w:left w:w="0" w:type="dxa"/>
              <w:right w:w="0" w:type="dxa"/>
            </w:tcMar>
            <w:vAlign w:val="center"/>
          </w:tcPr>
          <w:p w14:paraId="09BAF076">
            <w:pPr>
              <w:adjustRightInd w:val="0"/>
              <w:snapToGrid w:val="0"/>
              <w:spacing w:line="220" w:lineRule="atLeast"/>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2402047</w:t>
            </w:r>
          </w:p>
        </w:tc>
        <w:tc>
          <w:tcPr>
            <w:tcW w:w="2536" w:type="dxa"/>
            <w:tcMar>
              <w:left w:w="57" w:type="dxa"/>
              <w:right w:w="57" w:type="dxa"/>
            </w:tcMar>
            <w:vAlign w:val="center"/>
          </w:tcPr>
          <w:p w14:paraId="09BAF077">
            <w:pPr>
              <w:adjustRightInd w:val="0"/>
              <w:snapToGrid w:val="0"/>
              <w:spacing w:line="220" w:lineRule="atLeast"/>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幼儿园手工制作(Q)</w:t>
            </w:r>
          </w:p>
        </w:tc>
        <w:tc>
          <w:tcPr>
            <w:tcW w:w="2260" w:type="dxa"/>
            <w:tcMar>
              <w:left w:w="0" w:type="dxa"/>
              <w:right w:w="0" w:type="dxa"/>
            </w:tcMar>
            <w:vAlign w:val="center"/>
          </w:tcPr>
          <w:p w14:paraId="09BAF078">
            <w:pPr>
              <w:adjustRightInd w:val="0"/>
              <w:snapToGrid w:val="0"/>
              <w:spacing w:line="220" w:lineRule="atLeast"/>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Handmade by kindergarten</w:t>
            </w:r>
          </w:p>
        </w:tc>
        <w:tc>
          <w:tcPr>
            <w:tcW w:w="483" w:type="dxa"/>
            <w:tcMar>
              <w:left w:w="0" w:type="dxa"/>
              <w:right w:w="0" w:type="dxa"/>
            </w:tcMar>
            <w:vAlign w:val="center"/>
          </w:tcPr>
          <w:p w14:paraId="09BAF079">
            <w:pPr>
              <w:adjustRightInd w:val="0"/>
              <w:snapToGrid w:val="0"/>
              <w:spacing w:line="220" w:lineRule="atLeast"/>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2</w:t>
            </w:r>
          </w:p>
        </w:tc>
        <w:tc>
          <w:tcPr>
            <w:tcW w:w="461" w:type="dxa"/>
            <w:tcMar>
              <w:left w:w="0" w:type="dxa"/>
              <w:right w:w="0" w:type="dxa"/>
            </w:tcMar>
            <w:vAlign w:val="center"/>
          </w:tcPr>
          <w:p w14:paraId="09BAF07A">
            <w:pPr>
              <w:adjustRightInd w:val="0"/>
              <w:snapToGrid w:val="0"/>
              <w:spacing w:line="220" w:lineRule="atLeast"/>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32</w:t>
            </w:r>
          </w:p>
        </w:tc>
        <w:tc>
          <w:tcPr>
            <w:tcW w:w="626" w:type="dxa"/>
            <w:tcMar>
              <w:left w:w="0" w:type="dxa"/>
              <w:right w:w="0" w:type="dxa"/>
            </w:tcMar>
            <w:vAlign w:val="center"/>
          </w:tcPr>
          <w:p w14:paraId="09BAF07B">
            <w:pPr>
              <w:adjustRightInd w:val="0"/>
              <w:snapToGrid w:val="0"/>
              <w:spacing w:line="220" w:lineRule="atLeast"/>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16</w:t>
            </w:r>
          </w:p>
        </w:tc>
        <w:tc>
          <w:tcPr>
            <w:tcW w:w="428" w:type="dxa"/>
            <w:tcMar>
              <w:left w:w="0" w:type="dxa"/>
              <w:right w:w="0" w:type="dxa"/>
            </w:tcMar>
            <w:vAlign w:val="center"/>
          </w:tcPr>
          <w:p w14:paraId="09BAF07C">
            <w:pPr>
              <w:adjustRightInd w:val="0"/>
              <w:snapToGrid w:val="0"/>
              <w:spacing w:line="220" w:lineRule="atLeast"/>
              <w:jc w:val="center"/>
              <w:rPr>
                <w:rFonts w:hAnsi="宋体"/>
                <w:color w:val="000000" w:themeColor="text1"/>
                <w:sz w:val="18"/>
                <w:szCs w:val="18"/>
                <w14:textFill>
                  <w14:solidFill>
                    <w14:schemeClr w14:val="tx1"/>
                  </w14:solidFill>
                </w14:textFill>
              </w:rPr>
            </w:pPr>
          </w:p>
        </w:tc>
        <w:tc>
          <w:tcPr>
            <w:tcW w:w="556" w:type="dxa"/>
            <w:tcMar>
              <w:left w:w="0" w:type="dxa"/>
              <w:right w:w="0" w:type="dxa"/>
            </w:tcMar>
            <w:vAlign w:val="center"/>
          </w:tcPr>
          <w:p w14:paraId="09BAF07D">
            <w:pPr>
              <w:adjustRightInd w:val="0"/>
              <w:snapToGrid w:val="0"/>
              <w:spacing w:line="220" w:lineRule="atLeast"/>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16</w:t>
            </w:r>
          </w:p>
        </w:tc>
        <w:tc>
          <w:tcPr>
            <w:tcW w:w="483" w:type="dxa"/>
            <w:tcMar>
              <w:left w:w="0" w:type="dxa"/>
              <w:right w:w="0" w:type="dxa"/>
            </w:tcMar>
            <w:vAlign w:val="center"/>
          </w:tcPr>
          <w:p w14:paraId="09BAF07E">
            <w:pPr>
              <w:adjustRightInd w:val="0"/>
              <w:snapToGrid w:val="0"/>
              <w:spacing w:line="220" w:lineRule="atLeast"/>
              <w:jc w:val="center"/>
              <w:rPr>
                <w:rFonts w:hAnsi="宋体"/>
                <w:color w:val="000000" w:themeColor="text1"/>
                <w:sz w:val="18"/>
                <w:szCs w:val="18"/>
                <w14:textFill>
                  <w14:solidFill>
                    <w14:schemeClr w14:val="tx1"/>
                  </w14:solidFill>
                </w14:textFill>
              </w:rPr>
            </w:pPr>
          </w:p>
        </w:tc>
        <w:tc>
          <w:tcPr>
            <w:tcW w:w="647" w:type="dxa"/>
            <w:tcMar>
              <w:left w:w="0" w:type="dxa"/>
              <w:right w:w="0" w:type="dxa"/>
            </w:tcMar>
            <w:vAlign w:val="center"/>
          </w:tcPr>
          <w:p w14:paraId="09BAF07F">
            <w:pPr>
              <w:adjustRightInd w:val="0"/>
              <w:snapToGrid w:val="0"/>
              <w:spacing w:line="220" w:lineRule="atLeast"/>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3</w:t>
            </w:r>
          </w:p>
        </w:tc>
      </w:tr>
      <w:tr w14:paraId="09BAF0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352" w:type="dxa"/>
            <w:vMerge w:val="continue"/>
            <w:vAlign w:val="center"/>
          </w:tcPr>
          <w:p w14:paraId="09BAF081">
            <w:pPr>
              <w:jc w:val="center"/>
              <w:rPr>
                <w:b/>
                <w:color w:val="000000" w:themeColor="text1"/>
                <w:sz w:val="18"/>
                <w:szCs w:val="18"/>
                <w14:textFill>
                  <w14:solidFill>
                    <w14:schemeClr w14:val="tx1"/>
                  </w14:solidFill>
                </w14:textFill>
              </w:rPr>
            </w:pPr>
          </w:p>
        </w:tc>
        <w:tc>
          <w:tcPr>
            <w:tcW w:w="403" w:type="dxa"/>
            <w:vMerge w:val="continue"/>
            <w:vAlign w:val="center"/>
          </w:tcPr>
          <w:p w14:paraId="09BAF082">
            <w:pPr>
              <w:pStyle w:val="31"/>
              <w:widowControl w:val="0"/>
              <w:pBdr>
                <w:bottom w:val="none" w:color="auto" w:sz="0" w:space="0"/>
              </w:pBdr>
              <w:tabs>
                <w:tab w:val="clear" w:pos="4153"/>
                <w:tab w:val="clear" w:pos="8306"/>
              </w:tabs>
              <w:snapToGrid/>
              <w:spacing w:line="240" w:lineRule="exact"/>
              <w:rPr>
                <w:rFonts w:ascii="Times New Roman" w:hAnsi="Times New Roman" w:eastAsia="宋体" w:cs="Times New Roman"/>
                <w:b/>
                <w:color w:val="000000" w:themeColor="text1"/>
                <w:szCs w:val="18"/>
                <w14:textFill>
                  <w14:solidFill>
                    <w14:schemeClr w14:val="tx1"/>
                  </w14:solidFill>
                </w14:textFill>
              </w:rPr>
            </w:pPr>
          </w:p>
        </w:tc>
        <w:tc>
          <w:tcPr>
            <w:tcW w:w="404" w:type="dxa"/>
            <w:gridSpan w:val="2"/>
            <w:tcMar>
              <w:left w:w="0" w:type="dxa"/>
              <w:right w:w="0" w:type="dxa"/>
            </w:tcMar>
            <w:vAlign w:val="center"/>
          </w:tcPr>
          <w:p w14:paraId="09BAF083">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7</w:t>
            </w:r>
          </w:p>
        </w:tc>
        <w:tc>
          <w:tcPr>
            <w:tcW w:w="967" w:type="dxa"/>
            <w:tcMar>
              <w:left w:w="0" w:type="dxa"/>
              <w:right w:w="0" w:type="dxa"/>
            </w:tcMar>
            <w:vAlign w:val="center"/>
          </w:tcPr>
          <w:p w14:paraId="09BAF084">
            <w:pPr>
              <w:adjustRightInd w:val="0"/>
              <w:snapToGrid w:val="0"/>
              <w:spacing w:line="220" w:lineRule="atLeast"/>
              <w:jc w:val="center"/>
              <w:rPr>
                <w:rFonts w:hAnsi="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2400002</w:t>
            </w:r>
          </w:p>
        </w:tc>
        <w:tc>
          <w:tcPr>
            <w:tcW w:w="2536" w:type="dxa"/>
            <w:tcMar>
              <w:left w:w="57" w:type="dxa"/>
              <w:right w:w="57" w:type="dxa"/>
            </w:tcMar>
            <w:vAlign w:val="center"/>
          </w:tcPr>
          <w:p w14:paraId="09BAF085">
            <w:pPr>
              <w:adjustRightInd w:val="0"/>
              <w:snapToGrid w:val="0"/>
              <w:spacing w:line="220" w:lineRule="atLeast"/>
              <w:rPr>
                <w:rFonts w:hAnsi="宋体"/>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习近平总书记关于教育的重要论述研究</w:t>
            </w:r>
          </w:p>
        </w:tc>
        <w:tc>
          <w:tcPr>
            <w:tcW w:w="2260" w:type="dxa"/>
            <w:tcMar>
              <w:left w:w="0" w:type="dxa"/>
              <w:right w:w="0" w:type="dxa"/>
            </w:tcMar>
            <w:vAlign w:val="center"/>
          </w:tcPr>
          <w:p w14:paraId="09BAF086">
            <w:pPr>
              <w:adjustRightInd w:val="0"/>
              <w:snapToGrid w:val="0"/>
              <w:spacing w:line="220" w:lineRule="atLeast"/>
              <w:rPr>
                <w:rFonts w:hAnsi="宋体"/>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Research on General Secretary Xi Jinping’s Important Discussions on Education</w:t>
            </w:r>
          </w:p>
        </w:tc>
        <w:tc>
          <w:tcPr>
            <w:tcW w:w="483" w:type="dxa"/>
            <w:tcMar>
              <w:left w:w="0" w:type="dxa"/>
              <w:right w:w="0" w:type="dxa"/>
            </w:tcMar>
            <w:vAlign w:val="center"/>
          </w:tcPr>
          <w:p w14:paraId="09BAF087">
            <w:pPr>
              <w:adjustRightInd w:val="0"/>
              <w:snapToGrid w:val="0"/>
              <w:spacing w:line="220" w:lineRule="atLeast"/>
              <w:jc w:val="center"/>
              <w:rPr>
                <w:rFonts w:hAnsi="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461" w:type="dxa"/>
            <w:tcMar>
              <w:left w:w="0" w:type="dxa"/>
              <w:right w:w="0" w:type="dxa"/>
            </w:tcMar>
            <w:vAlign w:val="center"/>
          </w:tcPr>
          <w:p w14:paraId="09BAF088">
            <w:pPr>
              <w:adjustRightInd w:val="0"/>
              <w:snapToGrid w:val="0"/>
              <w:spacing w:line="220" w:lineRule="atLeast"/>
              <w:jc w:val="center"/>
              <w:rPr>
                <w:rFonts w:hAnsi="宋体"/>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626" w:type="dxa"/>
            <w:tcMar>
              <w:left w:w="0" w:type="dxa"/>
              <w:right w:w="0" w:type="dxa"/>
            </w:tcMar>
            <w:vAlign w:val="center"/>
          </w:tcPr>
          <w:p w14:paraId="09BAF089">
            <w:pPr>
              <w:adjustRightInd w:val="0"/>
              <w:snapToGrid w:val="0"/>
              <w:spacing w:line="220" w:lineRule="atLeast"/>
              <w:jc w:val="center"/>
              <w:rPr>
                <w:rFonts w:hAnsi="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428" w:type="dxa"/>
            <w:tcMar>
              <w:left w:w="0" w:type="dxa"/>
              <w:right w:w="0" w:type="dxa"/>
            </w:tcMar>
            <w:vAlign w:val="center"/>
          </w:tcPr>
          <w:p w14:paraId="09BAF08A">
            <w:pPr>
              <w:adjustRightInd w:val="0"/>
              <w:snapToGrid w:val="0"/>
              <w:spacing w:line="220" w:lineRule="atLeast"/>
              <w:jc w:val="center"/>
              <w:rPr>
                <w:rFonts w:hAnsi="宋体"/>
                <w:color w:val="000000" w:themeColor="text1"/>
                <w:sz w:val="18"/>
                <w:szCs w:val="18"/>
                <w14:textFill>
                  <w14:solidFill>
                    <w14:schemeClr w14:val="tx1"/>
                  </w14:solidFill>
                </w14:textFill>
              </w:rPr>
            </w:pPr>
          </w:p>
        </w:tc>
        <w:tc>
          <w:tcPr>
            <w:tcW w:w="556" w:type="dxa"/>
            <w:tcMar>
              <w:left w:w="0" w:type="dxa"/>
              <w:right w:w="0" w:type="dxa"/>
            </w:tcMar>
            <w:vAlign w:val="center"/>
          </w:tcPr>
          <w:p w14:paraId="09BAF08B">
            <w:pPr>
              <w:adjustRightInd w:val="0"/>
              <w:snapToGrid w:val="0"/>
              <w:spacing w:line="220" w:lineRule="atLeast"/>
              <w:jc w:val="center"/>
              <w:rPr>
                <w:rFonts w:hAnsi="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483" w:type="dxa"/>
            <w:tcMar>
              <w:left w:w="0" w:type="dxa"/>
              <w:right w:w="0" w:type="dxa"/>
            </w:tcMar>
            <w:vAlign w:val="center"/>
          </w:tcPr>
          <w:p w14:paraId="09BAF08C">
            <w:pPr>
              <w:adjustRightInd w:val="0"/>
              <w:snapToGrid w:val="0"/>
              <w:spacing w:line="220" w:lineRule="atLeast"/>
              <w:jc w:val="center"/>
              <w:rPr>
                <w:rFonts w:hAnsi="宋体"/>
                <w:color w:val="000000" w:themeColor="text1"/>
                <w:sz w:val="18"/>
                <w:szCs w:val="18"/>
                <w14:textFill>
                  <w14:solidFill>
                    <w14:schemeClr w14:val="tx1"/>
                  </w14:solidFill>
                </w14:textFill>
              </w:rPr>
            </w:pPr>
          </w:p>
        </w:tc>
        <w:tc>
          <w:tcPr>
            <w:tcW w:w="647" w:type="dxa"/>
            <w:tcMar>
              <w:left w:w="0" w:type="dxa"/>
              <w:right w:w="0" w:type="dxa"/>
            </w:tcMar>
            <w:vAlign w:val="center"/>
          </w:tcPr>
          <w:p w14:paraId="09BAF08D">
            <w:pPr>
              <w:adjustRightInd w:val="0"/>
              <w:snapToGrid w:val="0"/>
              <w:spacing w:line="220" w:lineRule="atLeast"/>
              <w:jc w:val="center"/>
              <w:rPr>
                <w:rFonts w:hAnsi="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r>
      <w:tr w14:paraId="09BAF0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2" w:hRule="atLeast"/>
          <w:jc w:val="center"/>
        </w:trPr>
        <w:tc>
          <w:tcPr>
            <w:tcW w:w="352" w:type="dxa"/>
            <w:vMerge w:val="continue"/>
            <w:vAlign w:val="center"/>
          </w:tcPr>
          <w:p w14:paraId="09BAF08F">
            <w:pPr>
              <w:jc w:val="center"/>
              <w:rPr>
                <w:b/>
                <w:color w:val="000000" w:themeColor="text1"/>
                <w:sz w:val="18"/>
                <w:szCs w:val="18"/>
                <w14:textFill>
                  <w14:solidFill>
                    <w14:schemeClr w14:val="tx1"/>
                  </w14:solidFill>
                </w14:textFill>
              </w:rPr>
            </w:pPr>
          </w:p>
        </w:tc>
        <w:tc>
          <w:tcPr>
            <w:tcW w:w="403" w:type="dxa"/>
            <w:vMerge w:val="continue"/>
            <w:vAlign w:val="center"/>
          </w:tcPr>
          <w:p w14:paraId="09BAF090">
            <w:pPr>
              <w:pStyle w:val="31"/>
              <w:widowControl w:val="0"/>
              <w:pBdr>
                <w:bottom w:val="none" w:color="auto" w:sz="0" w:space="0"/>
              </w:pBdr>
              <w:tabs>
                <w:tab w:val="clear" w:pos="4153"/>
                <w:tab w:val="clear" w:pos="8306"/>
              </w:tabs>
              <w:snapToGrid/>
              <w:spacing w:line="240" w:lineRule="exact"/>
              <w:rPr>
                <w:rFonts w:ascii="Times New Roman" w:hAnsi="Times New Roman" w:eastAsia="宋体" w:cs="Times New Roman"/>
                <w:b/>
                <w:color w:val="000000" w:themeColor="text1"/>
                <w:szCs w:val="18"/>
                <w14:textFill>
                  <w14:solidFill>
                    <w14:schemeClr w14:val="tx1"/>
                  </w14:solidFill>
                </w14:textFill>
              </w:rPr>
            </w:pPr>
          </w:p>
        </w:tc>
        <w:tc>
          <w:tcPr>
            <w:tcW w:w="6167" w:type="dxa"/>
            <w:gridSpan w:val="5"/>
            <w:tcMar>
              <w:left w:w="0" w:type="dxa"/>
              <w:right w:w="0" w:type="dxa"/>
            </w:tcMar>
            <w:vAlign w:val="center"/>
          </w:tcPr>
          <w:p w14:paraId="09BAF091">
            <w:pPr>
              <w:adjustRightInd w:val="0"/>
              <w:snapToGrid w:val="0"/>
              <w:spacing w:line="220" w:lineRule="atLeast"/>
              <w:ind w:firstLine="2160"/>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必修小计</w:t>
            </w:r>
          </w:p>
        </w:tc>
        <w:tc>
          <w:tcPr>
            <w:tcW w:w="483" w:type="dxa"/>
            <w:tcMar>
              <w:left w:w="0" w:type="dxa"/>
              <w:right w:w="0" w:type="dxa"/>
            </w:tcMar>
            <w:vAlign w:val="center"/>
          </w:tcPr>
          <w:p w14:paraId="09BAF092">
            <w:pPr>
              <w:adjustRightInd w:val="0"/>
              <w:snapToGrid w:val="0"/>
              <w:spacing w:line="220" w:lineRule="atLeast"/>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30</w:t>
            </w:r>
          </w:p>
        </w:tc>
        <w:tc>
          <w:tcPr>
            <w:tcW w:w="461" w:type="dxa"/>
            <w:tcMar>
              <w:left w:w="0" w:type="dxa"/>
              <w:right w:w="0" w:type="dxa"/>
            </w:tcMar>
            <w:vAlign w:val="center"/>
          </w:tcPr>
          <w:p w14:paraId="09BAF093">
            <w:pPr>
              <w:adjustRightInd w:val="0"/>
              <w:snapToGrid w:val="0"/>
              <w:spacing w:line="220" w:lineRule="atLeas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4</w:t>
            </w:r>
            <w:r>
              <w:rPr>
                <w:rFonts w:hint="eastAsia"/>
                <w:b/>
                <w:color w:val="000000" w:themeColor="text1"/>
                <w:sz w:val="18"/>
                <w:szCs w:val="18"/>
                <w14:textFill>
                  <w14:solidFill>
                    <w14:schemeClr w14:val="tx1"/>
                  </w14:solidFill>
                </w14:textFill>
              </w:rPr>
              <w:t>80</w:t>
            </w:r>
          </w:p>
        </w:tc>
        <w:tc>
          <w:tcPr>
            <w:tcW w:w="626" w:type="dxa"/>
            <w:tcMar>
              <w:left w:w="0" w:type="dxa"/>
              <w:right w:w="0" w:type="dxa"/>
            </w:tcMar>
            <w:vAlign w:val="center"/>
          </w:tcPr>
          <w:p w14:paraId="09BAF094">
            <w:pPr>
              <w:adjustRightInd w:val="0"/>
              <w:snapToGrid w:val="0"/>
              <w:spacing w:line="220" w:lineRule="atLeas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2</w:t>
            </w:r>
            <w:r>
              <w:rPr>
                <w:rFonts w:hint="eastAsia"/>
                <w:b/>
                <w:color w:val="000000" w:themeColor="text1"/>
                <w:sz w:val="18"/>
                <w:szCs w:val="18"/>
                <w14:textFill>
                  <w14:solidFill>
                    <w14:schemeClr w14:val="tx1"/>
                  </w14:solidFill>
                </w14:textFill>
              </w:rPr>
              <w:t>20</w:t>
            </w:r>
          </w:p>
        </w:tc>
        <w:tc>
          <w:tcPr>
            <w:tcW w:w="428" w:type="dxa"/>
            <w:tcMar>
              <w:left w:w="0" w:type="dxa"/>
              <w:right w:w="0" w:type="dxa"/>
            </w:tcMar>
            <w:vAlign w:val="center"/>
          </w:tcPr>
          <w:p w14:paraId="09BAF095">
            <w:pPr>
              <w:adjustRightInd w:val="0"/>
              <w:snapToGrid w:val="0"/>
              <w:spacing w:line="220" w:lineRule="atLeast"/>
              <w:jc w:val="center"/>
              <w:rPr>
                <w:b/>
                <w:color w:val="000000" w:themeColor="text1"/>
                <w:sz w:val="18"/>
                <w:szCs w:val="18"/>
                <w14:textFill>
                  <w14:solidFill>
                    <w14:schemeClr w14:val="tx1"/>
                  </w14:solidFill>
                </w14:textFill>
              </w:rPr>
            </w:pPr>
          </w:p>
        </w:tc>
        <w:tc>
          <w:tcPr>
            <w:tcW w:w="556" w:type="dxa"/>
            <w:tcMar>
              <w:left w:w="0" w:type="dxa"/>
              <w:right w:w="0" w:type="dxa"/>
            </w:tcMar>
            <w:vAlign w:val="center"/>
          </w:tcPr>
          <w:p w14:paraId="09BAF096">
            <w:pPr>
              <w:adjustRightInd w:val="0"/>
              <w:snapToGrid w:val="0"/>
              <w:spacing w:line="220" w:lineRule="atLeas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2</w:t>
            </w:r>
            <w:r>
              <w:rPr>
                <w:rFonts w:hint="eastAsia"/>
                <w:b/>
                <w:color w:val="000000" w:themeColor="text1"/>
                <w:sz w:val="18"/>
                <w:szCs w:val="18"/>
                <w14:textFill>
                  <w14:solidFill>
                    <w14:schemeClr w14:val="tx1"/>
                  </w14:solidFill>
                </w14:textFill>
              </w:rPr>
              <w:t>60</w:t>
            </w:r>
          </w:p>
        </w:tc>
        <w:tc>
          <w:tcPr>
            <w:tcW w:w="483" w:type="dxa"/>
            <w:tcMar>
              <w:left w:w="0" w:type="dxa"/>
              <w:right w:w="0" w:type="dxa"/>
            </w:tcMar>
            <w:vAlign w:val="center"/>
          </w:tcPr>
          <w:p w14:paraId="09BAF097">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F098">
            <w:pPr>
              <w:adjustRightInd w:val="0"/>
              <w:snapToGrid w:val="0"/>
              <w:spacing w:line="220" w:lineRule="atLeast"/>
              <w:jc w:val="center"/>
              <w:rPr>
                <w:color w:val="000000" w:themeColor="text1"/>
                <w:sz w:val="18"/>
                <w:szCs w:val="18"/>
                <w14:textFill>
                  <w14:solidFill>
                    <w14:schemeClr w14:val="tx1"/>
                  </w14:solidFill>
                </w14:textFill>
              </w:rPr>
            </w:pPr>
          </w:p>
        </w:tc>
      </w:tr>
      <w:tr w14:paraId="09BAF0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2" w:hRule="atLeast"/>
          <w:jc w:val="center"/>
        </w:trPr>
        <w:tc>
          <w:tcPr>
            <w:tcW w:w="352" w:type="dxa"/>
            <w:vMerge w:val="continue"/>
            <w:vAlign w:val="center"/>
          </w:tcPr>
          <w:p w14:paraId="09BAF09A">
            <w:pPr>
              <w:jc w:val="center"/>
              <w:rPr>
                <w:b/>
                <w:color w:val="000000" w:themeColor="text1"/>
                <w:sz w:val="18"/>
                <w:szCs w:val="18"/>
                <w14:textFill>
                  <w14:solidFill>
                    <w14:schemeClr w14:val="tx1"/>
                  </w14:solidFill>
                </w14:textFill>
              </w:rPr>
            </w:pPr>
          </w:p>
        </w:tc>
        <w:tc>
          <w:tcPr>
            <w:tcW w:w="403" w:type="dxa"/>
            <w:vAlign w:val="center"/>
          </w:tcPr>
          <w:p w14:paraId="09BAF09B">
            <w:pPr>
              <w:pStyle w:val="31"/>
              <w:widowControl w:val="0"/>
              <w:pBdr>
                <w:bottom w:val="none" w:color="auto" w:sz="0" w:space="0"/>
              </w:pBdr>
              <w:tabs>
                <w:tab w:val="clear" w:pos="4153"/>
                <w:tab w:val="clear" w:pos="8306"/>
              </w:tabs>
              <w:snapToGrid/>
              <w:spacing w:line="240" w:lineRule="exact"/>
              <w:rPr>
                <w:rFonts w:ascii="Times New Roman" w:hAnsi="Times New Roman" w:eastAsia="宋体" w:cs="Times New Roman"/>
                <w:b/>
                <w:color w:val="000000" w:themeColor="text1"/>
                <w:szCs w:val="18"/>
                <w14:textFill>
                  <w14:solidFill>
                    <w14:schemeClr w14:val="tx1"/>
                  </w14:solidFill>
                </w14:textFill>
              </w:rPr>
            </w:pPr>
          </w:p>
        </w:tc>
        <w:tc>
          <w:tcPr>
            <w:tcW w:w="6167" w:type="dxa"/>
            <w:gridSpan w:val="5"/>
            <w:tcMar>
              <w:left w:w="0" w:type="dxa"/>
              <w:right w:w="0" w:type="dxa"/>
            </w:tcMar>
            <w:vAlign w:val="center"/>
          </w:tcPr>
          <w:p w14:paraId="09BAF09C">
            <w:pPr>
              <w:adjustRightInd w:val="0"/>
              <w:snapToGrid w:val="0"/>
              <w:spacing w:line="220" w:lineRule="atLeast"/>
              <w:ind w:firstLine="2160"/>
              <w:rPr>
                <w:rFonts w:hAnsi="宋体"/>
                <w:b/>
                <w:color w:val="000000" w:themeColor="text1"/>
                <w:sz w:val="18"/>
                <w:szCs w:val="18"/>
                <w14:textFill>
                  <w14:solidFill>
                    <w14:schemeClr w14:val="tx1"/>
                  </w14:solidFill>
                </w14:textFill>
              </w:rPr>
            </w:pPr>
          </w:p>
        </w:tc>
        <w:tc>
          <w:tcPr>
            <w:tcW w:w="483" w:type="dxa"/>
            <w:tcMar>
              <w:left w:w="0" w:type="dxa"/>
              <w:right w:w="0" w:type="dxa"/>
            </w:tcMar>
            <w:vAlign w:val="center"/>
          </w:tcPr>
          <w:p w14:paraId="09BAF09D">
            <w:pPr>
              <w:adjustRightInd w:val="0"/>
              <w:snapToGrid w:val="0"/>
              <w:spacing w:line="220" w:lineRule="atLeast"/>
              <w:jc w:val="center"/>
              <w:rPr>
                <w:b/>
                <w:color w:val="000000" w:themeColor="text1"/>
                <w:sz w:val="18"/>
                <w:szCs w:val="18"/>
                <w14:textFill>
                  <w14:solidFill>
                    <w14:schemeClr w14:val="tx1"/>
                  </w14:solidFill>
                </w14:textFill>
              </w:rPr>
            </w:pPr>
          </w:p>
        </w:tc>
        <w:tc>
          <w:tcPr>
            <w:tcW w:w="461" w:type="dxa"/>
            <w:tcMar>
              <w:left w:w="0" w:type="dxa"/>
              <w:right w:w="0" w:type="dxa"/>
            </w:tcMar>
            <w:vAlign w:val="center"/>
          </w:tcPr>
          <w:p w14:paraId="09BAF09E">
            <w:pPr>
              <w:adjustRightInd w:val="0"/>
              <w:snapToGrid w:val="0"/>
              <w:spacing w:line="220" w:lineRule="atLeast"/>
              <w:jc w:val="center"/>
              <w:rPr>
                <w:b/>
                <w:color w:val="000000" w:themeColor="text1"/>
                <w:sz w:val="18"/>
                <w:szCs w:val="18"/>
                <w14:textFill>
                  <w14:solidFill>
                    <w14:schemeClr w14:val="tx1"/>
                  </w14:solidFill>
                </w14:textFill>
              </w:rPr>
            </w:pPr>
          </w:p>
        </w:tc>
        <w:tc>
          <w:tcPr>
            <w:tcW w:w="626" w:type="dxa"/>
            <w:tcMar>
              <w:left w:w="0" w:type="dxa"/>
              <w:right w:w="0" w:type="dxa"/>
            </w:tcMar>
            <w:vAlign w:val="center"/>
          </w:tcPr>
          <w:p w14:paraId="09BAF09F">
            <w:pPr>
              <w:adjustRightInd w:val="0"/>
              <w:snapToGrid w:val="0"/>
              <w:spacing w:line="220" w:lineRule="atLeast"/>
              <w:jc w:val="center"/>
              <w:rPr>
                <w:b/>
                <w:color w:val="000000" w:themeColor="text1"/>
                <w:sz w:val="18"/>
                <w:szCs w:val="18"/>
                <w14:textFill>
                  <w14:solidFill>
                    <w14:schemeClr w14:val="tx1"/>
                  </w14:solidFill>
                </w14:textFill>
              </w:rPr>
            </w:pPr>
          </w:p>
        </w:tc>
        <w:tc>
          <w:tcPr>
            <w:tcW w:w="428" w:type="dxa"/>
            <w:tcMar>
              <w:left w:w="0" w:type="dxa"/>
              <w:right w:w="0" w:type="dxa"/>
            </w:tcMar>
            <w:vAlign w:val="center"/>
          </w:tcPr>
          <w:p w14:paraId="09BAF0A0">
            <w:pPr>
              <w:adjustRightInd w:val="0"/>
              <w:snapToGrid w:val="0"/>
              <w:spacing w:line="220" w:lineRule="atLeast"/>
              <w:jc w:val="center"/>
              <w:rPr>
                <w:b/>
                <w:color w:val="000000" w:themeColor="text1"/>
                <w:sz w:val="18"/>
                <w:szCs w:val="18"/>
                <w14:textFill>
                  <w14:solidFill>
                    <w14:schemeClr w14:val="tx1"/>
                  </w14:solidFill>
                </w14:textFill>
              </w:rPr>
            </w:pPr>
          </w:p>
        </w:tc>
        <w:tc>
          <w:tcPr>
            <w:tcW w:w="556" w:type="dxa"/>
            <w:tcMar>
              <w:left w:w="0" w:type="dxa"/>
              <w:right w:w="0" w:type="dxa"/>
            </w:tcMar>
            <w:vAlign w:val="center"/>
          </w:tcPr>
          <w:p w14:paraId="09BAF0A1">
            <w:pPr>
              <w:adjustRightInd w:val="0"/>
              <w:snapToGrid w:val="0"/>
              <w:spacing w:line="220" w:lineRule="atLeast"/>
              <w:jc w:val="center"/>
              <w:rPr>
                <w:b/>
                <w:color w:val="000000" w:themeColor="text1"/>
                <w:sz w:val="18"/>
                <w:szCs w:val="18"/>
                <w14:textFill>
                  <w14:solidFill>
                    <w14:schemeClr w14:val="tx1"/>
                  </w14:solidFill>
                </w14:textFill>
              </w:rPr>
            </w:pPr>
          </w:p>
        </w:tc>
        <w:tc>
          <w:tcPr>
            <w:tcW w:w="483" w:type="dxa"/>
            <w:tcMar>
              <w:left w:w="0" w:type="dxa"/>
              <w:right w:w="0" w:type="dxa"/>
            </w:tcMar>
            <w:vAlign w:val="center"/>
          </w:tcPr>
          <w:p w14:paraId="09BAF0A2">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F0A3">
            <w:pPr>
              <w:adjustRightInd w:val="0"/>
              <w:snapToGrid w:val="0"/>
              <w:spacing w:line="220" w:lineRule="atLeast"/>
              <w:jc w:val="center"/>
              <w:rPr>
                <w:color w:val="000000" w:themeColor="text1"/>
                <w:sz w:val="18"/>
                <w:szCs w:val="18"/>
                <w14:textFill>
                  <w14:solidFill>
                    <w14:schemeClr w14:val="tx1"/>
                  </w14:solidFill>
                </w14:textFill>
              </w:rPr>
            </w:pPr>
          </w:p>
        </w:tc>
      </w:tr>
      <w:tr w14:paraId="09BAF0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352" w:type="dxa"/>
            <w:vMerge w:val="continue"/>
            <w:vAlign w:val="center"/>
          </w:tcPr>
          <w:p w14:paraId="09BAF0A5">
            <w:pPr>
              <w:jc w:val="center"/>
              <w:rPr>
                <w:b/>
                <w:color w:val="000000" w:themeColor="text1"/>
                <w:sz w:val="18"/>
                <w:szCs w:val="18"/>
                <w14:textFill>
                  <w14:solidFill>
                    <w14:schemeClr w14:val="tx1"/>
                  </w14:solidFill>
                </w14:textFill>
              </w:rPr>
            </w:pPr>
          </w:p>
        </w:tc>
        <w:tc>
          <w:tcPr>
            <w:tcW w:w="403" w:type="dxa"/>
            <w:vMerge w:val="restart"/>
            <w:vAlign w:val="center"/>
          </w:tcPr>
          <w:p w14:paraId="09BAF0A6">
            <w:pPr>
              <w:spacing w:line="240" w:lineRule="exact"/>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选</w:t>
            </w:r>
          </w:p>
          <w:p w14:paraId="09BAF0A7">
            <w:pPr>
              <w:spacing w:line="240" w:lineRule="exact"/>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修</w:t>
            </w:r>
          </w:p>
        </w:tc>
        <w:tc>
          <w:tcPr>
            <w:tcW w:w="404" w:type="dxa"/>
            <w:gridSpan w:val="2"/>
            <w:tcMar>
              <w:left w:w="0" w:type="dxa"/>
              <w:right w:w="0" w:type="dxa"/>
            </w:tcMar>
            <w:vAlign w:val="center"/>
          </w:tcPr>
          <w:p w14:paraId="09BAF0A8">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w:t>
            </w:r>
          </w:p>
        </w:tc>
        <w:tc>
          <w:tcPr>
            <w:tcW w:w="967" w:type="dxa"/>
            <w:tcMar>
              <w:left w:w="0" w:type="dxa"/>
              <w:right w:w="0" w:type="dxa"/>
            </w:tcMar>
            <w:vAlign w:val="center"/>
          </w:tcPr>
          <w:p w14:paraId="09BAF0A9">
            <w:pPr>
              <w:pStyle w:val="31"/>
              <w:widowControl w:val="0"/>
              <w:pBdr>
                <w:bottom w:val="none" w:color="auto" w:sz="0" w:space="0"/>
              </w:pBdr>
              <w:tabs>
                <w:tab w:val="clear" w:pos="4153"/>
                <w:tab w:val="clear" w:pos="8306"/>
              </w:tabs>
              <w:adjustRightInd w:val="0"/>
              <w:spacing w:line="220" w:lineRule="atLeast"/>
              <w:rPr>
                <w:rFonts w:ascii="Times New Roman" w:hAnsi="Times New Roman" w:eastAsia="宋体" w:cs="Times New Roman"/>
                <w:b/>
                <w:color w:val="000000" w:themeColor="text1"/>
                <w:szCs w:val="18"/>
                <w14:textFill>
                  <w14:solidFill>
                    <w14:schemeClr w14:val="tx1"/>
                  </w14:solidFill>
                </w14:textFill>
              </w:rPr>
            </w:pPr>
            <w:r>
              <w:rPr>
                <w:b/>
                <w:color w:val="000000" w:themeColor="text1"/>
                <w:szCs w:val="18"/>
                <w14:textFill>
                  <w14:solidFill>
                    <w14:schemeClr w14:val="tx1"/>
                  </w14:solidFill>
                </w14:textFill>
              </w:rPr>
              <w:t>2402050</w:t>
            </w:r>
          </w:p>
        </w:tc>
        <w:tc>
          <w:tcPr>
            <w:tcW w:w="2536" w:type="dxa"/>
            <w:tcMar>
              <w:left w:w="57" w:type="dxa"/>
              <w:right w:w="57" w:type="dxa"/>
            </w:tcMar>
            <w:vAlign w:val="center"/>
          </w:tcPr>
          <w:p w14:paraId="09BAF0AA">
            <w:pPr>
              <w:pStyle w:val="31"/>
              <w:widowControl w:val="0"/>
              <w:pBdr>
                <w:bottom w:val="none" w:color="auto" w:sz="0" w:space="0"/>
              </w:pBdr>
              <w:tabs>
                <w:tab w:val="clear" w:pos="4153"/>
                <w:tab w:val="clear" w:pos="8306"/>
              </w:tabs>
              <w:adjustRightInd w:val="0"/>
              <w:spacing w:line="220" w:lineRule="atLeast"/>
              <w:jc w:val="left"/>
              <w:rPr>
                <w:rFonts w:ascii="Times New Roman" w:hAnsi="Times New Roman" w:eastAsia="宋体" w:cs="Times New Roman"/>
                <w:b/>
                <w:color w:val="000000" w:themeColor="text1"/>
                <w:szCs w:val="18"/>
                <w14:textFill>
                  <w14:solidFill>
                    <w14:schemeClr w14:val="tx1"/>
                  </w14:solidFill>
                </w14:textFill>
              </w:rPr>
            </w:pPr>
            <w:r>
              <w:rPr>
                <w:rFonts w:ascii="Times New Roman" w:hAnsi="宋体" w:eastAsia="宋体" w:cs="Times New Roman"/>
                <w:b/>
                <w:color w:val="000000" w:themeColor="text1"/>
                <w:szCs w:val="18"/>
                <w14:textFill>
                  <w14:solidFill>
                    <w14:schemeClr w14:val="tx1"/>
                  </w14:solidFill>
                </w14:textFill>
              </w:rPr>
              <w:t>儿童舞蹈表演与创编</w:t>
            </w:r>
          </w:p>
        </w:tc>
        <w:tc>
          <w:tcPr>
            <w:tcW w:w="2260" w:type="dxa"/>
            <w:tcMar>
              <w:left w:w="0" w:type="dxa"/>
              <w:right w:w="0" w:type="dxa"/>
            </w:tcMar>
            <w:vAlign w:val="center"/>
          </w:tcPr>
          <w:p w14:paraId="09BAF0AB">
            <w:pPr>
              <w:adjustRightInd w:val="0"/>
              <w:snapToGrid w:val="0"/>
              <w:spacing w:line="220" w:lineRule="atLeast"/>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Children dance performance and creation</w:t>
            </w:r>
          </w:p>
        </w:tc>
        <w:tc>
          <w:tcPr>
            <w:tcW w:w="483" w:type="dxa"/>
            <w:tcMar>
              <w:left w:w="0" w:type="dxa"/>
              <w:right w:w="0" w:type="dxa"/>
            </w:tcMar>
            <w:vAlign w:val="center"/>
          </w:tcPr>
          <w:p w14:paraId="09BAF0AC">
            <w:pPr>
              <w:adjustRightInd w:val="0"/>
              <w:snapToGrid w:val="0"/>
              <w:spacing w:line="220" w:lineRule="atLeas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2</w:t>
            </w:r>
          </w:p>
        </w:tc>
        <w:tc>
          <w:tcPr>
            <w:tcW w:w="461" w:type="dxa"/>
            <w:tcMar>
              <w:left w:w="0" w:type="dxa"/>
              <w:right w:w="0" w:type="dxa"/>
            </w:tcMar>
            <w:vAlign w:val="center"/>
          </w:tcPr>
          <w:p w14:paraId="09BAF0AD">
            <w:pPr>
              <w:adjustRightInd w:val="0"/>
              <w:snapToGrid w:val="0"/>
              <w:spacing w:line="220" w:lineRule="atLeas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32</w:t>
            </w:r>
          </w:p>
        </w:tc>
        <w:tc>
          <w:tcPr>
            <w:tcW w:w="626" w:type="dxa"/>
            <w:tcMar>
              <w:left w:w="0" w:type="dxa"/>
              <w:right w:w="0" w:type="dxa"/>
            </w:tcMar>
            <w:vAlign w:val="center"/>
          </w:tcPr>
          <w:p w14:paraId="09BAF0AE">
            <w:pPr>
              <w:adjustRightInd w:val="0"/>
              <w:snapToGrid w:val="0"/>
              <w:spacing w:line="220" w:lineRule="atLeas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16</w:t>
            </w:r>
          </w:p>
        </w:tc>
        <w:tc>
          <w:tcPr>
            <w:tcW w:w="428" w:type="dxa"/>
            <w:tcMar>
              <w:left w:w="0" w:type="dxa"/>
              <w:right w:w="0" w:type="dxa"/>
            </w:tcMar>
            <w:vAlign w:val="center"/>
          </w:tcPr>
          <w:p w14:paraId="09BAF0AF">
            <w:pPr>
              <w:adjustRightInd w:val="0"/>
              <w:snapToGrid w:val="0"/>
              <w:spacing w:line="220" w:lineRule="atLeast"/>
              <w:jc w:val="center"/>
              <w:rPr>
                <w:b/>
                <w:color w:val="000000" w:themeColor="text1"/>
                <w:sz w:val="18"/>
                <w:szCs w:val="18"/>
                <w14:textFill>
                  <w14:solidFill>
                    <w14:schemeClr w14:val="tx1"/>
                  </w14:solidFill>
                </w14:textFill>
              </w:rPr>
            </w:pPr>
          </w:p>
        </w:tc>
        <w:tc>
          <w:tcPr>
            <w:tcW w:w="556" w:type="dxa"/>
            <w:tcMar>
              <w:left w:w="0" w:type="dxa"/>
              <w:right w:w="0" w:type="dxa"/>
            </w:tcMar>
            <w:vAlign w:val="center"/>
          </w:tcPr>
          <w:p w14:paraId="09BAF0B0">
            <w:pPr>
              <w:adjustRightInd w:val="0"/>
              <w:snapToGrid w:val="0"/>
              <w:spacing w:line="220" w:lineRule="atLeas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16</w:t>
            </w:r>
          </w:p>
        </w:tc>
        <w:tc>
          <w:tcPr>
            <w:tcW w:w="483" w:type="dxa"/>
            <w:tcMar>
              <w:left w:w="0" w:type="dxa"/>
              <w:right w:w="0" w:type="dxa"/>
            </w:tcMar>
            <w:vAlign w:val="center"/>
          </w:tcPr>
          <w:p w14:paraId="09BAF0B1">
            <w:pPr>
              <w:adjustRightInd w:val="0"/>
              <w:snapToGrid w:val="0"/>
              <w:spacing w:line="220" w:lineRule="atLeast"/>
              <w:jc w:val="center"/>
              <w:rPr>
                <w:b/>
                <w:color w:val="000000" w:themeColor="text1"/>
                <w:sz w:val="18"/>
                <w:szCs w:val="18"/>
                <w14:textFill>
                  <w14:solidFill>
                    <w14:schemeClr w14:val="tx1"/>
                  </w14:solidFill>
                </w14:textFill>
              </w:rPr>
            </w:pPr>
          </w:p>
        </w:tc>
        <w:tc>
          <w:tcPr>
            <w:tcW w:w="647" w:type="dxa"/>
            <w:tcMar>
              <w:left w:w="0" w:type="dxa"/>
              <w:right w:w="0" w:type="dxa"/>
            </w:tcMar>
            <w:vAlign w:val="center"/>
          </w:tcPr>
          <w:p w14:paraId="09BAF0B2">
            <w:pPr>
              <w:adjustRightInd w:val="0"/>
              <w:snapToGrid w:val="0"/>
              <w:spacing w:line="220" w:lineRule="atLeast"/>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3</w:t>
            </w:r>
          </w:p>
        </w:tc>
      </w:tr>
      <w:tr w14:paraId="09BAF0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352" w:type="dxa"/>
            <w:vMerge w:val="continue"/>
            <w:vAlign w:val="center"/>
          </w:tcPr>
          <w:p w14:paraId="09BAF0B4">
            <w:pPr>
              <w:jc w:val="center"/>
              <w:rPr>
                <w:b/>
                <w:color w:val="000000" w:themeColor="text1"/>
                <w:sz w:val="18"/>
                <w:szCs w:val="18"/>
                <w14:textFill>
                  <w14:solidFill>
                    <w14:schemeClr w14:val="tx1"/>
                  </w14:solidFill>
                </w14:textFill>
              </w:rPr>
            </w:pPr>
          </w:p>
        </w:tc>
        <w:tc>
          <w:tcPr>
            <w:tcW w:w="403" w:type="dxa"/>
            <w:vMerge w:val="continue"/>
            <w:vAlign w:val="center"/>
          </w:tcPr>
          <w:p w14:paraId="09BAF0B5">
            <w:pPr>
              <w:spacing w:line="240" w:lineRule="exact"/>
              <w:rPr>
                <w:rFonts w:hAnsi="宋体"/>
                <w:b/>
                <w:color w:val="000000" w:themeColor="text1"/>
                <w:sz w:val="18"/>
                <w:szCs w:val="18"/>
                <w14:textFill>
                  <w14:solidFill>
                    <w14:schemeClr w14:val="tx1"/>
                  </w14:solidFill>
                </w14:textFill>
              </w:rPr>
            </w:pPr>
          </w:p>
        </w:tc>
        <w:tc>
          <w:tcPr>
            <w:tcW w:w="404" w:type="dxa"/>
            <w:gridSpan w:val="2"/>
            <w:tcMar>
              <w:left w:w="0" w:type="dxa"/>
              <w:right w:w="0" w:type="dxa"/>
            </w:tcMar>
            <w:vAlign w:val="center"/>
          </w:tcPr>
          <w:p w14:paraId="09BAF0B6">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2</w:t>
            </w:r>
          </w:p>
        </w:tc>
        <w:tc>
          <w:tcPr>
            <w:tcW w:w="967" w:type="dxa"/>
            <w:tcMar>
              <w:left w:w="0" w:type="dxa"/>
              <w:right w:w="0" w:type="dxa"/>
            </w:tcMar>
            <w:vAlign w:val="center"/>
          </w:tcPr>
          <w:p w14:paraId="09BAF0B7">
            <w:pPr>
              <w:pStyle w:val="31"/>
              <w:widowControl w:val="0"/>
              <w:pBdr>
                <w:bottom w:val="none" w:color="auto" w:sz="0" w:space="0"/>
              </w:pBdr>
              <w:tabs>
                <w:tab w:val="clear" w:pos="4153"/>
                <w:tab w:val="clear" w:pos="8306"/>
              </w:tabs>
              <w:adjustRightInd w:val="0"/>
              <w:spacing w:line="220" w:lineRule="atLeast"/>
              <w:rPr>
                <w:b/>
                <w:color w:val="000000" w:themeColor="text1"/>
                <w:szCs w:val="18"/>
                <w14:textFill>
                  <w14:solidFill>
                    <w14:schemeClr w14:val="tx1"/>
                  </w14:solidFill>
                </w14:textFill>
              </w:rPr>
            </w:pPr>
            <w:r>
              <w:rPr>
                <w:b/>
              </w:rPr>
              <w:t>2402086</w:t>
            </w:r>
          </w:p>
        </w:tc>
        <w:tc>
          <w:tcPr>
            <w:tcW w:w="2536" w:type="dxa"/>
            <w:tcMar>
              <w:left w:w="57" w:type="dxa"/>
              <w:right w:w="57" w:type="dxa"/>
            </w:tcMar>
            <w:vAlign w:val="center"/>
          </w:tcPr>
          <w:p w14:paraId="09BAF0B8">
            <w:pPr>
              <w:pStyle w:val="31"/>
              <w:widowControl w:val="0"/>
              <w:pBdr>
                <w:bottom w:val="none" w:color="auto" w:sz="0" w:space="0"/>
              </w:pBdr>
              <w:tabs>
                <w:tab w:val="clear" w:pos="4153"/>
                <w:tab w:val="clear" w:pos="8306"/>
              </w:tabs>
              <w:adjustRightInd w:val="0"/>
              <w:spacing w:line="220" w:lineRule="atLeast"/>
              <w:jc w:val="left"/>
              <w:rPr>
                <w:rFonts w:ascii="Times New Roman" w:hAnsi="宋体" w:eastAsia="宋体" w:cs="Times New Roman"/>
                <w:b/>
                <w:color w:val="000000" w:themeColor="text1"/>
                <w:szCs w:val="18"/>
                <w14:textFill>
                  <w14:solidFill>
                    <w14:schemeClr w14:val="tx1"/>
                  </w14:solidFill>
                </w14:textFill>
              </w:rPr>
            </w:pPr>
            <w:r>
              <w:rPr>
                <w:rFonts w:ascii="Times New Roman" w:hAnsi="宋体" w:eastAsia="宋体" w:cs="Times New Roman"/>
                <w:b/>
                <w:color w:val="000000" w:themeColor="text1"/>
                <w:szCs w:val="18"/>
                <w14:textFill>
                  <w14:solidFill>
                    <w14:schemeClr w14:val="tx1"/>
                  </w14:solidFill>
                </w14:textFill>
              </w:rPr>
              <w:t>儿童戏剧</w:t>
            </w:r>
          </w:p>
        </w:tc>
        <w:tc>
          <w:tcPr>
            <w:tcW w:w="2260" w:type="dxa"/>
            <w:tcMar>
              <w:left w:w="0" w:type="dxa"/>
              <w:right w:w="0" w:type="dxa"/>
            </w:tcMar>
            <w:vAlign w:val="center"/>
          </w:tcPr>
          <w:p w14:paraId="09BAF0B9">
            <w:pPr>
              <w:adjustRightInd w:val="0"/>
              <w:snapToGrid w:val="0"/>
              <w:spacing w:line="220" w:lineRule="atLeast"/>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Children's drama</w:t>
            </w:r>
          </w:p>
        </w:tc>
        <w:tc>
          <w:tcPr>
            <w:tcW w:w="483" w:type="dxa"/>
            <w:tcMar>
              <w:left w:w="0" w:type="dxa"/>
              <w:right w:w="0" w:type="dxa"/>
            </w:tcMar>
            <w:vAlign w:val="center"/>
          </w:tcPr>
          <w:p w14:paraId="09BAF0BA">
            <w:pPr>
              <w:adjustRightInd w:val="0"/>
              <w:snapToGrid w:val="0"/>
              <w:spacing w:line="220" w:lineRule="atLeas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2</w:t>
            </w:r>
          </w:p>
        </w:tc>
        <w:tc>
          <w:tcPr>
            <w:tcW w:w="461" w:type="dxa"/>
            <w:tcMar>
              <w:left w:w="0" w:type="dxa"/>
              <w:right w:w="0" w:type="dxa"/>
            </w:tcMar>
            <w:vAlign w:val="center"/>
          </w:tcPr>
          <w:p w14:paraId="09BAF0BB">
            <w:pPr>
              <w:adjustRightInd w:val="0"/>
              <w:snapToGrid w:val="0"/>
              <w:spacing w:line="220" w:lineRule="atLeas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32</w:t>
            </w:r>
          </w:p>
        </w:tc>
        <w:tc>
          <w:tcPr>
            <w:tcW w:w="626" w:type="dxa"/>
            <w:tcMar>
              <w:left w:w="0" w:type="dxa"/>
              <w:right w:w="0" w:type="dxa"/>
            </w:tcMar>
            <w:vAlign w:val="center"/>
          </w:tcPr>
          <w:p w14:paraId="09BAF0BC">
            <w:pPr>
              <w:adjustRightInd w:val="0"/>
              <w:snapToGrid w:val="0"/>
              <w:spacing w:line="220" w:lineRule="atLeas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16</w:t>
            </w:r>
          </w:p>
        </w:tc>
        <w:tc>
          <w:tcPr>
            <w:tcW w:w="428" w:type="dxa"/>
            <w:tcMar>
              <w:left w:w="0" w:type="dxa"/>
              <w:right w:w="0" w:type="dxa"/>
            </w:tcMar>
            <w:vAlign w:val="center"/>
          </w:tcPr>
          <w:p w14:paraId="09BAF0BD">
            <w:pPr>
              <w:adjustRightInd w:val="0"/>
              <w:snapToGrid w:val="0"/>
              <w:spacing w:line="220" w:lineRule="atLeast"/>
              <w:jc w:val="center"/>
              <w:rPr>
                <w:b/>
                <w:color w:val="000000" w:themeColor="text1"/>
                <w:sz w:val="18"/>
                <w:szCs w:val="18"/>
                <w14:textFill>
                  <w14:solidFill>
                    <w14:schemeClr w14:val="tx1"/>
                  </w14:solidFill>
                </w14:textFill>
              </w:rPr>
            </w:pPr>
          </w:p>
        </w:tc>
        <w:tc>
          <w:tcPr>
            <w:tcW w:w="556" w:type="dxa"/>
            <w:tcMar>
              <w:left w:w="0" w:type="dxa"/>
              <w:right w:w="0" w:type="dxa"/>
            </w:tcMar>
            <w:vAlign w:val="center"/>
          </w:tcPr>
          <w:p w14:paraId="09BAF0BE">
            <w:pPr>
              <w:adjustRightInd w:val="0"/>
              <w:snapToGrid w:val="0"/>
              <w:spacing w:line="220" w:lineRule="atLeas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16</w:t>
            </w:r>
          </w:p>
        </w:tc>
        <w:tc>
          <w:tcPr>
            <w:tcW w:w="483" w:type="dxa"/>
            <w:tcMar>
              <w:left w:w="0" w:type="dxa"/>
              <w:right w:w="0" w:type="dxa"/>
            </w:tcMar>
            <w:vAlign w:val="center"/>
          </w:tcPr>
          <w:p w14:paraId="09BAF0BF">
            <w:pPr>
              <w:adjustRightInd w:val="0"/>
              <w:snapToGrid w:val="0"/>
              <w:spacing w:line="220" w:lineRule="atLeast"/>
              <w:jc w:val="center"/>
              <w:rPr>
                <w:b/>
                <w:color w:val="000000" w:themeColor="text1"/>
                <w:sz w:val="18"/>
                <w:szCs w:val="18"/>
                <w14:textFill>
                  <w14:solidFill>
                    <w14:schemeClr w14:val="tx1"/>
                  </w14:solidFill>
                </w14:textFill>
              </w:rPr>
            </w:pPr>
          </w:p>
        </w:tc>
        <w:tc>
          <w:tcPr>
            <w:tcW w:w="647" w:type="dxa"/>
            <w:tcMar>
              <w:left w:w="0" w:type="dxa"/>
              <w:right w:w="0" w:type="dxa"/>
            </w:tcMar>
            <w:vAlign w:val="center"/>
          </w:tcPr>
          <w:p w14:paraId="09BAF0C0">
            <w:pPr>
              <w:adjustRightInd w:val="0"/>
              <w:snapToGrid w:val="0"/>
              <w:spacing w:line="220" w:lineRule="atLeast"/>
              <w:jc w:val="center"/>
              <w:rPr>
                <w:b/>
                <w:color w:val="000000" w:themeColor="text1"/>
                <w:sz w:val="18"/>
                <w:szCs w:val="18"/>
                <w14:textFill>
                  <w14:solidFill>
                    <w14:schemeClr w14:val="tx1"/>
                  </w14:solidFill>
                </w14:textFill>
              </w:rPr>
            </w:pPr>
            <w:r>
              <w:rPr>
                <w:rFonts w:hint="eastAsia" w:hAnsi="宋体"/>
                <w:b/>
                <w:color w:val="000000" w:themeColor="text1"/>
                <w:sz w:val="18"/>
                <w:szCs w:val="18"/>
                <w14:textFill>
                  <w14:solidFill>
                    <w14:schemeClr w14:val="tx1"/>
                  </w14:solidFill>
                </w14:textFill>
              </w:rPr>
              <w:t>3</w:t>
            </w:r>
          </w:p>
        </w:tc>
      </w:tr>
      <w:tr w14:paraId="09BAF0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 w:hRule="atLeast"/>
          <w:jc w:val="center"/>
        </w:trPr>
        <w:tc>
          <w:tcPr>
            <w:tcW w:w="352" w:type="dxa"/>
            <w:vMerge w:val="continue"/>
            <w:vAlign w:val="center"/>
          </w:tcPr>
          <w:p w14:paraId="09BAF0C2">
            <w:pPr>
              <w:jc w:val="center"/>
              <w:rPr>
                <w:color w:val="000000" w:themeColor="text1"/>
                <w:sz w:val="18"/>
                <w:szCs w:val="18"/>
                <w14:textFill>
                  <w14:solidFill>
                    <w14:schemeClr w14:val="tx1"/>
                  </w14:solidFill>
                </w14:textFill>
              </w:rPr>
            </w:pPr>
          </w:p>
        </w:tc>
        <w:tc>
          <w:tcPr>
            <w:tcW w:w="403" w:type="dxa"/>
            <w:vMerge w:val="continue"/>
            <w:vAlign w:val="center"/>
          </w:tcPr>
          <w:p w14:paraId="09BAF0C3">
            <w:pPr>
              <w:spacing w:line="240" w:lineRule="exact"/>
              <w:rPr>
                <w:rFonts w:hAnsi="宋体"/>
                <w:color w:val="000000" w:themeColor="text1"/>
                <w:sz w:val="18"/>
                <w:szCs w:val="18"/>
                <w14:textFill>
                  <w14:solidFill>
                    <w14:schemeClr w14:val="tx1"/>
                  </w14:solidFill>
                </w14:textFill>
              </w:rPr>
            </w:pPr>
          </w:p>
        </w:tc>
        <w:tc>
          <w:tcPr>
            <w:tcW w:w="404" w:type="dxa"/>
            <w:gridSpan w:val="2"/>
            <w:tcMar>
              <w:left w:w="0" w:type="dxa"/>
              <w:right w:w="0" w:type="dxa"/>
            </w:tcMar>
            <w:vAlign w:val="center"/>
          </w:tcPr>
          <w:p w14:paraId="09BAF0C4">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967" w:type="dxa"/>
            <w:tcMar>
              <w:left w:w="0" w:type="dxa"/>
              <w:right w:w="0" w:type="dxa"/>
            </w:tcMar>
            <w:vAlign w:val="center"/>
          </w:tcPr>
          <w:p w14:paraId="09BAF0C5">
            <w:pPr>
              <w:pStyle w:val="31"/>
              <w:widowControl w:val="0"/>
              <w:pBdr>
                <w:bottom w:val="none" w:color="auto" w:sz="0" w:space="0"/>
              </w:pBdr>
              <w:tabs>
                <w:tab w:val="clear" w:pos="4153"/>
                <w:tab w:val="clear" w:pos="8306"/>
              </w:tabs>
              <w:adjustRightInd w:val="0"/>
              <w:spacing w:line="220" w:lineRule="atLeast"/>
              <w:rPr>
                <w:rFonts w:ascii="Times New Roman" w:hAnsi="Times New Roman" w:eastAsia="宋体" w:cs="Times New Roman"/>
                <w:color w:val="000000" w:themeColor="text1"/>
                <w:szCs w:val="18"/>
                <w14:textFill>
                  <w14:solidFill>
                    <w14:schemeClr w14:val="tx1"/>
                  </w14:solidFill>
                </w14:textFill>
              </w:rPr>
            </w:pPr>
            <w:r>
              <w:rPr>
                <w:rFonts w:ascii="Times New Roman" w:hAnsi="Times New Roman" w:eastAsia="宋体" w:cs="Times New Roman"/>
                <w:color w:val="000000" w:themeColor="text1"/>
                <w:szCs w:val="18"/>
                <w14:textFill>
                  <w14:solidFill>
                    <w14:schemeClr w14:val="tx1"/>
                  </w14:solidFill>
                </w14:textFill>
              </w:rPr>
              <w:t>2402048</w:t>
            </w:r>
          </w:p>
        </w:tc>
        <w:tc>
          <w:tcPr>
            <w:tcW w:w="2536" w:type="dxa"/>
            <w:tcMar>
              <w:left w:w="57" w:type="dxa"/>
              <w:right w:w="57" w:type="dxa"/>
            </w:tcMar>
            <w:vAlign w:val="center"/>
          </w:tcPr>
          <w:p w14:paraId="09BAF0C6">
            <w:pPr>
              <w:pStyle w:val="31"/>
              <w:widowControl w:val="0"/>
              <w:pBdr>
                <w:bottom w:val="none" w:color="auto" w:sz="0" w:space="0"/>
              </w:pBdr>
              <w:tabs>
                <w:tab w:val="clear" w:pos="4153"/>
                <w:tab w:val="clear" w:pos="8306"/>
              </w:tabs>
              <w:adjustRightInd w:val="0"/>
              <w:spacing w:line="220" w:lineRule="atLeast"/>
              <w:jc w:val="left"/>
              <w:rPr>
                <w:rFonts w:ascii="Times New Roman" w:hAnsi="宋体" w:eastAsia="宋体" w:cs="Times New Roman"/>
                <w:color w:val="000000" w:themeColor="text1"/>
                <w:szCs w:val="18"/>
                <w14:textFill>
                  <w14:solidFill>
                    <w14:schemeClr w14:val="tx1"/>
                  </w14:solidFill>
                </w14:textFill>
              </w:rPr>
            </w:pPr>
            <w:r>
              <w:rPr>
                <w:rFonts w:ascii="Times New Roman" w:hAnsi="宋体" w:eastAsia="宋体" w:cs="Times New Roman"/>
                <w:color w:val="000000" w:themeColor="text1"/>
                <w:szCs w:val="18"/>
                <w14:textFill>
                  <w14:solidFill>
                    <w14:schemeClr w14:val="tx1"/>
                  </w14:solidFill>
                </w14:textFill>
              </w:rPr>
              <w:t>民族民间舞蹈</w:t>
            </w:r>
            <w:r>
              <w:rPr>
                <w:rFonts w:ascii="Times New Roman" w:hAnsi="Times New Roman" w:eastAsia="宋体" w:cs="Times New Roman"/>
                <w:color w:val="000000" w:themeColor="text1"/>
                <w:szCs w:val="18"/>
                <w14:textFill>
                  <w14:solidFill>
                    <w14:schemeClr w14:val="tx1"/>
                  </w14:solidFill>
                </w14:textFill>
              </w:rPr>
              <w:t>II</w:t>
            </w:r>
          </w:p>
        </w:tc>
        <w:tc>
          <w:tcPr>
            <w:tcW w:w="2260" w:type="dxa"/>
            <w:tcMar>
              <w:left w:w="0" w:type="dxa"/>
              <w:right w:w="0" w:type="dxa"/>
            </w:tcMar>
            <w:vAlign w:val="center"/>
          </w:tcPr>
          <w:p w14:paraId="09BAF0C7">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Nation Folk Dance II</w:t>
            </w:r>
          </w:p>
        </w:tc>
        <w:tc>
          <w:tcPr>
            <w:tcW w:w="483" w:type="dxa"/>
            <w:tcMar>
              <w:left w:w="0" w:type="dxa"/>
              <w:right w:w="0" w:type="dxa"/>
            </w:tcMar>
            <w:vAlign w:val="center"/>
          </w:tcPr>
          <w:p w14:paraId="09BAF0C8">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F0C9">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F0CA">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428" w:type="dxa"/>
            <w:tcMar>
              <w:left w:w="0" w:type="dxa"/>
              <w:right w:w="0" w:type="dxa"/>
            </w:tcMar>
            <w:vAlign w:val="center"/>
          </w:tcPr>
          <w:p w14:paraId="09BAF0CB">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F0CC">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483" w:type="dxa"/>
            <w:tcMar>
              <w:left w:w="0" w:type="dxa"/>
              <w:right w:w="0" w:type="dxa"/>
            </w:tcMar>
            <w:vAlign w:val="center"/>
          </w:tcPr>
          <w:p w14:paraId="09BAF0CD">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F0CE">
            <w:pPr>
              <w:adjustRightInd w:val="0"/>
              <w:snapToGrid w:val="0"/>
              <w:spacing w:line="220" w:lineRule="atLeast"/>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4</w:t>
            </w:r>
          </w:p>
        </w:tc>
      </w:tr>
      <w:tr w14:paraId="09BAF0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352" w:type="dxa"/>
            <w:vMerge w:val="continue"/>
            <w:vAlign w:val="center"/>
          </w:tcPr>
          <w:p w14:paraId="09BAF0D0">
            <w:pPr>
              <w:jc w:val="center"/>
              <w:rPr>
                <w:color w:val="000000" w:themeColor="text1"/>
                <w:sz w:val="18"/>
                <w:szCs w:val="18"/>
                <w14:textFill>
                  <w14:solidFill>
                    <w14:schemeClr w14:val="tx1"/>
                  </w14:solidFill>
                </w14:textFill>
              </w:rPr>
            </w:pPr>
          </w:p>
        </w:tc>
        <w:tc>
          <w:tcPr>
            <w:tcW w:w="403" w:type="dxa"/>
            <w:vMerge w:val="continue"/>
            <w:vAlign w:val="center"/>
          </w:tcPr>
          <w:p w14:paraId="09BAF0D1">
            <w:pPr>
              <w:spacing w:line="240" w:lineRule="exact"/>
              <w:rPr>
                <w:color w:val="000000" w:themeColor="text1"/>
                <w:sz w:val="18"/>
                <w:szCs w:val="18"/>
                <w14:textFill>
                  <w14:solidFill>
                    <w14:schemeClr w14:val="tx1"/>
                  </w14:solidFill>
                </w14:textFill>
              </w:rPr>
            </w:pPr>
          </w:p>
        </w:tc>
        <w:tc>
          <w:tcPr>
            <w:tcW w:w="404" w:type="dxa"/>
            <w:gridSpan w:val="2"/>
            <w:tcMar>
              <w:left w:w="0" w:type="dxa"/>
              <w:right w:w="0" w:type="dxa"/>
            </w:tcMar>
            <w:vAlign w:val="center"/>
          </w:tcPr>
          <w:p w14:paraId="09BAF0D2">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967" w:type="dxa"/>
            <w:tcMar>
              <w:left w:w="0" w:type="dxa"/>
              <w:right w:w="0" w:type="dxa"/>
            </w:tcMar>
            <w:vAlign w:val="center"/>
          </w:tcPr>
          <w:p w14:paraId="09BAF0D3">
            <w:pPr>
              <w:pStyle w:val="31"/>
              <w:widowControl w:val="0"/>
              <w:pBdr>
                <w:bottom w:val="none" w:color="auto" w:sz="0" w:space="0"/>
              </w:pBdr>
              <w:tabs>
                <w:tab w:val="clear" w:pos="4153"/>
                <w:tab w:val="clear" w:pos="8306"/>
              </w:tabs>
              <w:adjustRightInd w:val="0"/>
              <w:spacing w:line="220" w:lineRule="atLeast"/>
              <w:rPr>
                <w:rFonts w:ascii="Times New Roman" w:hAnsi="Times New Roman" w:eastAsia="宋体" w:cs="Times New Roman"/>
                <w:color w:val="000000" w:themeColor="text1"/>
                <w:szCs w:val="18"/>
                <w14:textFill>
                  <w14:solidFill>
                    <w14:schemeClr w14:val="tx1"/>
                  </w14:solidFill>
                </w14:textFill>
              </w:rPr>
            </w:pPr>
            <w:r>
              <w:rPr>
                <w:color w:val="000000" w:themeColor="text1"/>
                <w:szCs w:val="18"/>
                <w14:textFill>
                  <w14:solidFill>
                    <w14:schemeClr w14:val="tx1"/>
                  </w14:solidFill>
                </w14:textFill>
              </w:rPr>
              <w:t>2402077</w:t>
            </w:r>
          </w:p>
        </w:tc>
        <w:tc>
          <w:tcPr>
            <w:tcW w:w="2536" w:type="dxa"/>
            <w:tcMar>
              <w:left w:w="57" w:type="dxa"/>
              <w:right w:w="57" w:type="dxa"/>
            </w:tcMar>
            <w:vAlign w:val="center"/>
          </w:tcPr>
          <w:p w14:paraId="09BAF0D4">
            <w:pPr>
              <w:pStyle w:val="31"/>
              <w:widowControl w:val="0"/>
              <w:pBdr>
                <w:bottom w:val="none" w:color="auto" w:sz="0" w:space="0"/>
              </w:pBdr>
              <w:tabs>
                <w:tab w:val="clear" w:pos="4153"/>
                <w:tab w:val="clear" w:pos="8306"/>
              </w:tabs>
              <w:adjustRightInd w:val="0"/>
              <w:spacing w:line="220" w:lineRule="atLeast"/>
              <w:jc w:val="left"/>
              <w:rPr>
                <w:rFonts w:ascii="Times New Roman" w:hAnsi="宋体" w:eastAsia="宋体" w:cs="Times New Roman"/>
                <w:color w:val="000000" w:themeColor="text1"/>
                <w:szCs w:val="18"/>
                <w14:textFill>
                  <w14:solidFill>
                    <w14:schemeClr w14:val="tx1"/>
                  </w14:solidFill>
                </w14:textFill>
              </w:rPr>
            </w:pPr>
            <w:r>
              <w:rPr>
                <w:rFonts w:ascii="Times New Roman" w:hAnsi="宋体" w:eastAsia="宋体" w:cs="Times New Roman"/>
                <w:color w:val="000000" w:themeColor="text1"/>
                <w:szCs w:val="18"/>
                <w14:textFill>
                  <w14:solidFill>
                    <w14:schemeClr w14:val="tx1"/>
                  </w14:solidFill>
                </w14:textFill>
              </w:rPr>
              <w:t>现代教育技术</w:t>
            </w:r>
          </w:p>
        </w:tc>
        <w:tc>
          <w:tcPr>
            <w:tcW w:w="2260" w:type="dxa"/>
            <w:tcMar>
              <w:left w:w="0" w:type="dxa"/>
              <w:right w:w="0" w:type="dxa"/>
            </w:tcMar>
            <w:vAlign w:val="center"/>
          </w:tcPr>
          <w:p w14:paraId="09BAF0D5">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Modern Education Technology</w:t>
            </w:r>
          </w:p>
        </w:tc>
        <w:tc>
          <w:tcPr>
            <w:tcW w:w="483" w:type="dxa"/>
            <w:tcMar>
              <w:left w:w="0" w:type="dxa"/>
              <w:right w:w="0" w:type="dxa"/>
            </w:tcMar>
            <w:vAlign w:val="center"/>
          </w:tcPr>
          <w:p w14:paraId="09BAF0D6">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F0D7">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F0D8">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428" w:type="dxa"/>
            <w:tcMar>
              <w:left w:w="0" w:type="dxa"/>
              <w:right w:w="0" w:type="dxa"/>
            </w:tcMar>
            <w:vAlign w:val="center"/>
          </w:tcPr>
          <w:p w14:paraId="09BAF0D9">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F0DA">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483" w:type="dxa"/>
            <w:tcMar>
              <w:left w:w="0" w:type="dxa"/>
              <w:right w:w="0" w:type="dxa"/>
            </w:tcMar>
            <w:vAlign w:val="center"/>
          </w:tcPr>
          <w:p w14:paraId="09BAF0DB">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F0DC">
            <w:pPr>
              <w:adjustRightInd w:val="0"/>
              <w:snapToGrid w:val="0"/>
              <w:spacing w:line="220" w:lineRule="atLeast"/>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5</w:t>
            </w:r>
          </w:p>
        </w:tc>
      </w:tr>
      <w:tr w14:paraId="09BAF0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352" w:type="dxa"/>
            <w:vMerge w:val="continue"/>
            <w:vAlign w:val="center"/>
          </w:tcPr>
          <w:p w14:paraId="09BAF0DE">
            <w:pPr>
              <w:jc w:val="center"/>
              <w:rPr>
                <w:color w:val="000000" w:themeColor="text1"/>
                <w:sz w:val="18"/>
                <w:szCs w:val="18"/>
                <w14:textFill>
                  <w14:solidFill>
                    <w14:schemeClr w14:val="tx1"/>
                  </w14:solidFill>
                </w14:textFill>
              </w:rPr>
            </w:pPr>
          </w:p>
        </w:tc>
        <w:tc>
          <w:tcPr>
            <w:tcW w:w="403" w:type="dxa"/>
            <w:vMerge w:val="continue"/>
            <w:vAlign w:val="center"/>
          </w:tcPr>
          <w:p w14:paraId="09BAF0DF">
            <w:pPr>
              <w:spacing w:line="240" w:lineRule="exact"/>
              <w:rPr>
                <w:color w:val="000000" w:themeColor="text1"/>
                <w:sz w:val="18"/>
                <w:szCs w:val="18"/>
                <w14:textFill>
                  <w14:solidFill>
                    <w14:schemeClr w14:val="tx1"/>
                  </w14:solidFill>
                </w14:textFill>
              </w:rPr>
            </w:pPr>
          </w:p>
        </w:tc>
        <w:tc>
          <w:tcPr>
            <w:tcW w:w="404" w:type="dxa"/>
            <w:gridSpan w:val="2"/>
            <w:tcMar>
              <w:left w:w="0" w:type="dxa"/>
              <w:right w:w="0" w:type="dxa"/>
            </w:tcMar>
            <w:vAlign w:val="center"/>
          </w:tcPr>
          <w:p w14:paraId="09BAF0E0">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967" w:type="dxa"/>
            <w:tcMar>
              <w:left w:w="0" w:type="dxa"/>
              <w:right w:w="0" w:type="dxa"/>
            </w:tcMar>
            <w:vAlign w:val="center"/>
          </w:tcPr>
          <w:p w14:paraId="09BAF0E1">
            <w:pPr>
              <w:pStyle w:val="31"/>
              <w:widowControl w:val="0"/>
              <w:pBdr>
                <w:bottom w:val="none" w:color="auto" w:sz="0" w:space="0"/>
              </w:pBdr>
              <w:tabs>
                <w:tab w:val="clear" w:pos="4153"/>
                <w:tab w:val="clear" w:pos="8306"/>
              </w:tabs>
              <w:adjustRightInd w:val="0"/>
              <w:spacing w:line="220" w:lineRule="atLeast"/>
              <w:rPr>
                <w:rFonts w:ascii="Times New Roman" w:hAnsi="Times New Roman" w:eastAsia="宋体" w:cs="Times New Roman"/>
                <w:color w:val="000000" w:themeColor="text1"/>
                <w:szCs w:val="18"/>
                <w14:textFill>
                  <w14:solidFill>
                    <w14:schemeClr w14:val="tx1"/>
                  </w14:solidFill>
                </w14:textFill>
              </w:rPr>
            </w:pPr>
            <w:r>
              <w:rPr>
                <w:rFonts w:ascii="Times New Roman" w:hAnsi="Times New Roman" w:eastAsia="宋体" w:cs="Times New Roman"/>
                <w:color w:val="000000" w:themeColor="text1"/>
                <w:szCs w:val="18"/>
                <w14:textFill>
                  <w14:solidFill>
                    <w14:schemeClr w14:val="tx1"/>
                  </w14:solidFill>
                </w14:textFill>
              </w:rPr>
              <w:t>2402053</w:t>
            </w:r>
          </w:p>
        </w:tc>
        <w:tc>
          <w:tcPr>
            <w:tcW w:w="2536" w:type="dxa"/>
            <w:tcMar>
              <w:left w:w="57" w:type="dxa"/>
              <w:right w:w="57" w:type="dxa"/>
            </w:tcMar>
            <w:vAlign w:val="center"/>
          </w:tcPr>
          <w:p w14:paraId="09BAF0E2">
            <w:pPr>
              <w:pStyle w:val="31"/>
              <w:widowControl w:val="0"/>
              <w:pBdr>
                <w:bottom w:val="none" w:color="auto" w:sz="0" w:space="0"/>
              </w:pBdr>
              <w:tabs>
                <w:tab w:val="clear" w:pos="4153"/>
                <w:tab w:val="clear" w:pos="8306"/>
              </w:tabs>
              <w:adjustRightInd w:val="0"/>
              <w:spacing w:line="220" w:lineRule="atLeast"/>
              <w:jc w:val="left"/>
              <w:rPr>
                <w:rFonts w:ascii="Times New Roman" w:hAnsi="宋体" w:eastAsia="宋体" w:cs="Times New Roman"/>
                <w:color w:val="000000" w:themeColor="text1"/>
                <w:szCs w:val="18"/>
                <w14:textFill>
                  <w14:solidFill>
                    <w14:schemeClr w14:val="tx1"/>
                  </w14:solidFill>
                </w14:textFill>
              </w:rPr>
            </w:pPr>
            <w:r>
              <w:rPr>
                <w:rFonts w:ascii="Times New Roman" w:hAnsi="宋体" w:eastAsia="宋体" w:cs="Times New Roman"/>
                <w:color w:val="000000" w:themeColor="text1"/>
                <w:szCs w:val="18"/>
                <w14:textFill>
                  <w14:solidFill>
                    <w14:schemeClr w14:val="tx1"/>
                  </w14:solidFill>
                </w14:textFill>
              </w:rPr>
              <w:t>儿童歌曲弹唱II</w:t>
            </w:r>
          </w:p>
        </w:tc>
        <w:tc>
          <w:tcPr>
            <w:tcW w:w="2260" w:type="dxa"/>
            <w:tcMar>
              <w:left w:w="0" w:type="dxa"/>
              <w:right w:w="0" w:type="dxa"/>
            </w:tcMar>
            <w:vAlign w:val="center"/>
          </w:tcPr>
          <w:p w14:paraId="09BAF0E3">
            <w:pPr>
              <w:adjustRightInd w:val="0"/>
              <w:snapToGrid w:val="0"/>
              <w:spacing w:line="22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Children songs’ play II</w:t>
            </w:r>
          </w:p>
        </w:tc>
        <w:tc>
          <w:tcPr>
            <w:tcW w:w="483" w:type="dxa"/>
            <w:tcMar>
              <w:left w:w="0" w:type="dxa"/>
              <w:right w:w="0" w:type="dxa"/>
            </w:tcMar>
            <w:vAlign w:val="center"/>
          </w:tcPr>
          <w:p w14:paraId="09BAF0E4">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tcMar>
              <w:left w:w="0" w:type="dxa"/>
              <w:right w:w="0" w:type="dxa"/>
            </w:tcMar>
            <w:vAlign w:val="center"/>
          </w:tcPr>
          <w:p w14:paraId="09BAF0E5">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F0E6">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428" w:type="dxa"/>
            <w:tcMar>
              <w:left w:w="0" w:type="dxa"/>
              <w:right w:w="0" w:type="dxa"/>
            </w:tcMar>
            <w:vAlign w:val="center"/>
          </w:tcPr>
          <w:p w14:paraId="09BAF0E7">
            <w:pPr>
              <w:adjustRightInd w:val="0"/>
              <w:snapToGrid w:val="0"/>
              <w:spacing w:line="220" w:lineRule="atLeast"/>
              <w:jc w:val="center"/>
              <w:rPr>
                <w:color w:val="000000" w:themeColor="text1"/>
                <w:sz w:val="18"/>
                <w:szCs w:val="18"/>
                <w14:textFill>
                  <w14:solidFill>
                    <w14:schemeClr w14:val="tx1"/>
                  </w14:solidFill>
                </w14:textFill>
              </w:rPr>
            </w:pPr>
          </w:p>
        </w:tc>
        <w:tc>
          <w:tcPr>
            <w:tcW w:w="556" w:type="dxa"/>
            <w:tcMar>
              <w:left w:w="0" w:type="dxa"/>
              <w:right w:w="0" w:type="dxa"/>
            </w:tcMar>
            <w:vAlign w:val="center"/>
          </w:tcPr>
          <w:p w14:paraId="09BAF0E8">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w:t>
            </w:r>
          </w:p>
        </w:tc>
        <w:tc>
          <w:tcPr>
            <w:tcW w:w="483" w:type="dxa"/>
            <w:tcMar>
              <w:left w:w="0" w:type="dxa"/>
              <w:right w:w="0" w:type="dxa"/>
            </w:tcMar>
            <w:vAlign w:val="center"/>
          </w:tcPr>
          <w:p w14:paraId="09BAF0E9">
            <w:pPr>
              <w:adjustRightInd w:val="0"/>
              <w:snapToGrid w:val="0"/>
              <w:spacing w:line="220" w:lineRule="atLeast"/>
              <w:jc w:val="center"/>
              <w:rPr>
                <w:color w:val="000000" w:themeColor="text1"/>
                <w:sz w:val="18"/>
                <w:szCs w:val="18"/>
                <w14:textFill>
                  <w14:solidFill>
                    <w14:schemeClr w14:val="tx1"/>
                  </w14:solidFill>
                </w14:textFill>
              </w:rPr>
            </w:pPr>
          </w:p>
        </w:tc>
        <w:tc>
          <w:tcPr>
            <w:tcW w:w="647" w:type="dxa"/>
            <w:tcMar>
              <w:left w:w="0" w:type="dxa"/>
              <w:right w:w="0" w:type="dxa"/>
            </w:tcMar>
            <w:vAlign w:val="center"/>
          </w:tcPr>
          <w:p w14:paraId="09BAF0EA">
            <w:pPr>
              <w:adjustRightInd w:val="0"/>
              <w:snapToGrid w:val="0"/>
              <w:spacing w:line="220" w:lineRule="atLeast"/>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6</w:t>
            </w:r>
          </w:p>
        </w:tc>
      </w:tr>
      <w:tr w14:paraId="09BAF0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352" w:type="dxa"/>
            <w:vMerge w:val="continue"/>
            <w:vAlign w:val="center"/>
          </w:tcPr>
          <w:p w14:paraId="09BAF0EC">
            <w:pPr>
              <w:jc w:val="center"/>
              <w:rPr>
                <w:color w:val="000000" w:themeColor="text1"/>
                <w:sz w:val="18"/>
                <w:szCs w:val="18"/>
                <w14:textFill>
                  <w14:solidFill>
                    <w14:schemeClr w14:val="tx1"/>
                  </w14:solidFill>
                </w14:textFill>
              </w:rPr>
            </w:pPr>
          </w:p>
        </w:tc>
        <w:tc>
          <w:tcPr>
            <w:tcW w:w="403" w:type="dxa"/>
            <w:vMerge w:val="continue"/>
            <w:vAlign w:val="center"/>
          </w:tcPr>
          <w:p w14:paraId="09BAF0ED">
            <w:pPr>
              <w:spacing w:line="240" w:lineRule="exact"/>
              <w:rPr>
                <w:color w:val="000000" w:themeColor="text1"/>
                <w:sz w:val="18"/>
                <w:szCs w:val="18"/>
                <w14:textFill>
                  <w14:solidFill>
                    <w14:schemeClr w14:val="tx1"/>
                  </w14:solidFill>
                </w14:textFill>
              </w:rPr>
            </w:pPr>
          </w:p>
        </w:tc>
        <w:tc>
          <w:tcPr>
            <w:tcW w:w="404" w:type="dxa"/>
            <w:gridSpan w:val="2"/>
            <w:tcMar>
              <w:left w:w="0" w:type="dxa"/>
              <w:right w:w="0" w:type="dxa"/>
            </w:tcMar>
            <w:vAlign w:val="center"/>
          </w:tcPr>
          <w:p w14:paraId="09BAF0EE">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67" w:type="dxa"/>
            <w:tcMar>
              <w:left w:w="0" w:type="dxa"/>
              <w:right w:w="0" w:type="dxa"/>
            </w:tcMar>
            <w:vAlign w:val="center"/>
          </w:tcPr>
          <w:p w14:paraId="09BAF0EF">
            <w:pPr>
              <w:pStyle w:val="31"/>
              <w:widowControl w:val="0"/>
              <w:pBdr>
                <w:bottom w:val="none" w:color="auto" w:sz="0" w:space="0"/>
              </w:pBdr>
              <w:tabs>
                <w:tab w:val="clear" w:pos="4153"/>
                <w:tab w:val="clear" w:pos="8306"/>
              </w:tabs>
              <w:adjustRightInd w:val="0"/>
              <w:spacing w:line="220" w:lineRule="atLeast"/>
              <w:rPr>
                <w:rFonts w:ascii="Times New Roman" w:hAnsi="Times New Roman" w:eastAsia="宋体" w:cs="Times New Roman"/>
                <w:b/>
                <w:color w:val="000000" w:themeColor="text1"/>
                <w:szCs w:val="18"/>
                <w14:textFill>
                  <w14:solidFill>
                    <w14:schemeClr w14:val="tx1"/>
                  </w14:solidFill>
                </w14:textFill>
              </w:rPr>
            </w:pPr>
            <w:r>
              <w:rPr>
                <w:rFonts w:hint="eastAsia" w:ascii="Times New Roman" w:hAnsi="Times New Roman" w:eastAsia="宋体" w:cs="Times New Roman"/>
                <w:color w:val="000000" w:themeColor="text1"/>
                <w:szCs w:val="18"/>
                <w14:textFill>
                  <w14:solidFill>
                    <w14:schemeClr w14:val="tx1"/>
                  </w14:solidFill>
                </w14:textFill>
              </w:rPr>
              <w:t>2402091</w:t>
            </w:r>
          </w:p>
        </w:tc>
        <w:tc>
          <w:tcPr>
            <w:tcW w:w="2536" w:type="dxa"/>
            <w:tcMar>
              <w:left w:w="57" w:type="dxa"/>
              <w:right w:w="57" w:type="dxa"/>
            </w:tcMar>
            <w:vAlign w:val="center"/>
          </w:tcPr>
          <w:p w14:paraId="09BAF0F0">
            <w:pPr>
              <w:pStyle w:val="31"/>
              <w:widowControl w:val="0"/>
              <w:pBdr>
                <w:bottom w:val="none" w:color="auto" w:sz="0" w:space="0"/>
              </w:pBdr>
              <w:tabs>
                <w:tab w:val="clear" w:pos="4153"/>
                <w:tab w:val="clear" w:pos="8306"/>
              </w:tabs>
              <w:adjustRightInd w:val="0"/>
              <w:spacing w:line="220" w:lineRule="atLeast"/>
              <w:jc w:val="left"/>
              <w:rPr>
                <w:rFonts w:ascii="Times New Roman" w:hAnsi="宋体" w:eastAsia="宋体" w:cs="Times New Roman"/>
                <w:color w:val="000000" w:themeColor="text1"/>
                <w:szCs w:val="18"/>
                <w14:textFill>
                  <w14:solidFill>
                    <w14:schemeClr w14:val="tx1"/>
                  </w14:solidFill>
                </w14:textFill>
              </w:rPr>
            </w:pPr>
            <w:r>
              <w:rPr>
                <w:rFonts w:hint="eastAsia" w:ascii="Times New Roman" w:hAnsi="宋体" w:eastAsia="宋体" w:cs="Times New Roman"/>
                <w:color w:val="000000" w:themeColor="text1"/>
                <w:szCs w:val="18"/>
                <w14:textFill>
                  <w14:solidFill>
                    <w14:schemeClr w14:val="tx1"/>
                  </w14:solidFill>
                </w14:textFill>
              </w:rPr>
              <w:t>0-3岁婴幼儿养育</w:t>
            </w:r>
            <w:r>
              <w:rPr>
                <w:rFonts w:ascii="Times New Roman" w:hAnsi="宋体" w:eastAsia="宋体" w:cs="Times New Roman"/>
                <w:color w:val="000000" w:themeColor="text1"/>
                <w:szCs w:val="18"/>
                <w14:textFill>
                  <w14:solidFill>
                    <w14:schemeClr w14:val="tx1"/>
                  </w14:solidFill>
                </w14:textFill>
              </w:rPr>
              <w:t>实践操作与案例分析</w:t>
            </w:r>
          </w:p>
        </w:tc>
        <w:tc>
          <w:tcPr>
            <w:tcW w:w="2260" w:type="dxa"/>
            <w:tcMar>
              <w:left w:w="0" w:type="dxa"/>
              <w:right w:w="0" w:type="dxa"/>
            </w:tcMar>
            <w:vAlign w:val="center"/>
          </w:tcPr>
          <w:p w14:paraId="09BAF0F1">
            <w:pPr>
              <w:adjustRightInd w:val="0"/>
              <w:snapToGrid w:val="0"/>
              <w:spacing w:line="220" w:lineRule="atLeast"/>
              <w:rPr>
                <w:b/>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Care Strategies &amp; Case Analysis for 0-3 Years Old Children</w:t>
            </w:r>
            <w:r>
              <w:rPr>
                <w:rFonts w:hint="eastAsia"/>
                <w:color w:val="000000" w:themeColor="text1"/>
                <w:sz w:val="18"/>
                <w:szCs w:val="18"/>
                <w14:textFill>
                  <w14:solidFill>
                    <w14:schemeClr w14:val="tx1"/>
                  </w14:solidFill>
                </w14:textFill>
              </w:rPr>
              <w:t xml:space="preserve"> </w:t>
            </w:r>
          </w:p>
        </w:tc>
        <w:tc>
          <w:tcPr>
            <w:tcW w:w="483" w:type="dxa"/>
            <w:shd w:val="clear" w:color="auto" w:fill="auto"/>
            <w:tcMar>
              <w:left w:w="0" w:type="dxa"/>
              <w:right w:w="0" w:type="dxa"/>
            </w:tcMar>
            <w:vAlign w:val="center"/>
          </w:tcPr>
          <w:p w14:paraId="09BAF0F2">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1" w:type="dxa"/>
            <w:shd w:val="clear" w:color="auto" w:fill="auto"/>
            <w:tcMar>
              <w:left w:w="0" w:type="dxa"/>
              <w:right w:w="0" w:type="dxa"/>
            </w:tcMar>
            <w:vAlign w:val="center"/>
          </w:tcPr>
          <w:p w14:paraId="09BAF0F3">
            <w:pPr>
              <w:adjustRightInd w:val="0"/>
              <w:snapToGrid w:val="0"/>
              <w:spacing w:line="22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626" w:type="dxa"/>
            <w:tcMar>
              <w:left w:w="0" w:type="dxa"/>
              <w:right w:w="0" w:type="dxa"/>
            </w:tcMar>
            <w:vAlign w:val="center"/>
          </w:tcPr>
          <w:p w14:paraId="09BAF0F4">
            <w:pPr>
              <w:adjustRightInd w:val="0"/>
              <w:snapToGrid w:val="0"/>
              <w:spacing w:line="220" w:lineRule="atLeast"/>
              <w:jc w:val="center"/>
              <w:rPr>
                <w:b/>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428" w:type="dxa"/>
            <w:tcMar>
              <w:left w:w="0" w:type="dxa"/>
              <w:right w:w="0" w:type="dxa"/>
            </w:tcMar>
            <w:vAlign w:val="center"/>
          </w:tcPr>
          <w:p w14:paraId="09BAF0F5">
            <w:pPr>
              <w:adjustRightInd w:val="0"/>
              <w:snapToGrid w:val="0"/>
              <w:spacing w:line="220" w:lineRule="atLeast"/>
              <w:jc w:val="center"/>
              <w:rPr>
                <w:b/>
                <w:color w:val="000000" w:themeColor="text1"/>
                <w:sz w:val="18"/>
                <w:szCs w:val="18"/>
                <w14:textFill>
                  <w14:solidFill>
                    <w14:schemeClr w14:val="tx1"/>
                  </w14:solidFill>
                </w14:textFill>
              </w:rPr>
            </w:pPr>
          </w:p>
        </w:tc>
        <w:tc>
          <w:tcPr>
            <w:tcW w:w="556" w:type="dxa"/>
            <w:tcMar>
              <w:left w:w="0" w:type="dxa"/>
              <w:right w:w="0" w:type="dxa"/>
            </w:tcMar>
            <w:vAlign w:val="center"/>
          </w:tcPr>
          <w:p w14:paraId="09BAF0F6">
            <w:pPr>
              <w:adjustRightInd w:val="0"/>
              <w:snapToGrid w:val="0"/>
              <w:spacing w:line="220" w:lineRule="atLeast"/>
              <w:jc w:val="center"/>
              <w:rPr>
                <w:b/>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w:t>
            </w:r>
          </w:p>
        </w:tc>
        <w:tc>
          <w:tcPr>
            <w:tcW w:w="483" w:type="dxa"/>
            <w:tcMar>
              <w:left w:w="0" w:type="dxa"/>
              <w:right w:w="0" w:type="dxa"/>
            </w:tcMar>
            <w:vAlign w:val="center"/>
          </w:tcPr>
          <w:p w14:paraId="09BAF0F7">
            <w:pPr>
              <w:adjustRightInd w:val="0"/>
              <w:snapToGrid w:val="0"/>
              <w:spacing w:line="220" w:lineRule="atLeast"/>
              <w:jc w:val="center"/>
              <w:rPr>
                <w:b/>
                <w:color w:val="000000" w:themeColor="text1"/>
                <w:sz w:val="18"/>
                <w:szCs w:val="18"/>
                <w14:textFill>
                  <w14:solidFill>
                    <w14:schemeClr w14:val="tx1"/>
                  </w14:solidFill>
                </w14:textFill>
              </w:rPr>
            </w:pPr>
          </w:p>
        </w:tc>
        <w:tc>
          <w:tcPr>
            <w:tcW w:w="647" w:type="dxa"/>
            <w:tcMar>
              <w:left w:w="0" w:type="dxa"/>
              <w:right w:w="0" w:type="dxa"/>
            </w:tcMar>
            <w:vAlign w:val="center"/>
          </w:tcPr>
          <w:p w14:paraId="09BAF0F8">
            <w:pPr>
              <w:adjustRightInd w:val="0"/>
              <w:snapToGrid w:val="0"/>
              <w:spacing w:line="220" w:lineRule="atLeast"/>
              <w:jc w:val="center"/>
              <w:rPr>
                <w:rFonts w:hAnsi="宋体"/>
                <w:b/>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4</w:t>
            </w:r>
          </w:p>
        </w:tc>
      </w:tr>
      <w:tr w14:paraId="09BAF1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352" w:type="dxa"/>
            <w:vMerge w:val="continue"/>
            <w:vAlign w:val="center"/>
          </w:tcPr>
          <w:p w14:paraId="09BAF0FA">
            <w:pPr>
              <w:jc w:val="center"/>
              <w:rPr>
                <w:color w:val="000000" w:themeColor="text1"/>
                <w:sz w:val="18"/>
                <w:szCs w:val="18"/>
                <w14:textFill>
                  <w14:solidFill>
                    <w14:schemeClr w14:val="tx1"/>
                  </w14:solidFill>
                </w14:textFill>
              </w:rPr>
            </w:pPr>
          </w:p>
        </w:tc>
        <w:tc>
          <w:tcPr>
            <w:tcW w:w="403" w:type="dxa"/>
            <w:vMerge w:val="continue"/>
            <w:vAlign w:val="center"/>
          </w:tcPr>
          <w:p w14:paraId="09BAF0FB">
            <w:pPr>
              <w:pStyle w:val="31"/>
              <w:widowControl w:val="0"/>
              <w:pBdr>
                <w:bottom w:val="none" w:color="auto" w:sz="0" w:space="0"/>
              </w:pBdr>
              <w:tabs>
                <w:tab w:val="clear" w:pos="4153"/>
                <w:tab w:val="clear" w:pos="8306"/>
              </w:tabs>
              <w:snapToGrid/>
              <w:spacing w:line="240" w:lineRule="exact"/>
              <w:rPr>
                <w:rFonts w:ascii="Times New Roman" w:hAnsi="Times New Roman" w:eastAsia="宋体" w:cs="Times New Roman"/>
                <w:color w:val="000000" w:themeColor="text1"/>
                <w:szCs w:val="18"/>
                <w14:textFill>
                  <w14:solidFill>
                    <w14:schemeClr w14:val="tx1"/>
                  </w14:solidFill>
                </w14:textFill>
              </w:rPr>
            </w:pPr>
          </w:p>
        </w:tc>
        <w:tc>
          <w:tcPr>
            <w:tcW w:w="6167" w:type="dxa"/>
            <w:gridSpan w:val="5"/>
            <w:tcMar>
              <w:left w:w="0" w:type="dxa"/>
              <w:right w:w="0" w:type="dxa"/>
            </w:tcMar>
            <w:vAlign w:val="center"/>
          </w:tcPr>
          <w:p w14:paraId="09BAF0FC">
            <w:pPr>
              <w:adjustRightInd w:val="0"/>
              <w:snapToGrid w:val="0"/>
              <w:spacing w:line="220" w:lineRule="atLeast"/>
              <w:jc w:val="center"/>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选修小计（最低修读学分）</w:t>
            </w:r>
          </w:p>
        </w:tc>
        <w:tc>
          <w:tcPr>
            <w:tcW w:w="483" w:type="dxa"/>
            <w:tcMar>
              <w:left w:w="0" w:type="dxa"/>
              <w:right w:w="0" w:type="dxa"/>
            </w:tcMar>
            <w:vAlign w:val="center"/>
          </w:tcPr>
          <w:p w14:paraId="09BAF0FD">
            <w:pPr>
              <w:adjustRightInd w:val="0"/>
              <w:snapToGrid w:val="0"/>
              <w:spacing w:line="220" w:lineRule="atLeast"/>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4</w:t>
            </w:r>
          </w:p>
        </w:tc>
        <w:tc>
          <w:tcPr>
            <w:tcW w:w="461" w:type="dxa"/>
            <w:tcMar>
              <w:left w:w="0" w:type="dxa"/>
              <w:right w:w="0" w:type="dxa"/>
            </w:tcMar>
            <w:vAlign w:val="center"/>
          </w:tcPr>
          <w:p w14:paraId="09BAF0FE">
            <w:pPr>
              <w:adjustRightInd w:val="0"/>
              <w:snapToGrid w:val="0"/>
              <w:spacing w:line="220" w:lineRule="atLeast"/>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64</w:t>
            </w:r>
          </w:p>
        </w:tc>
        <w:tc>
          <w:tcPr>
            <w:tcW w:w="626" w:type="dxa"/>
            <w:tcMar>
              <w:left w:w="0" w:type="dxa"/>
              <w:right w:w="0" w:type="dxa"/>
            </w:tcMar>
            <w:vAlign w:val="center"/>
          </w:tcPr>
          <w:p w14:paraId="09BAF0FF">
            <w:pPr>
              <w:adjustRightInd w:val="0"/>
              <w:snapToGrid w:val="0"/>
              <w:spacing w:line="220" w:lineRule="atLeast"/>
              <w:jc w:val="center"/>
              <w:rPr>
                <w:b/>
                <w:color w:val="000000" w:themeColor="text1"/>
                <w:sz w:val="18"/>
                <w:szCs w:val="18"/>
                <w14:textFill>
                  <w14:solidFill>
                    <w14:schemeClr w14:val="tx1"/>
                  </w14:solidFill>
                </w14:textFill>
              </w:rPr>
            </w:pPr>
          </w:p>
        </w:tc>
        <w:tc>
          <w:tcPr>
            <w:tcW w:w="428" w:type="dxa"/>
            <w:tcMar>
              <w:left w:w="0" w:type="dxa"/>
              <w:right w:w="0" w:type="dxa"/>
            </w:tcMar>
            <w:vAlign w:val="center"/>
          </w:tcPr>
          <w:p w14:paraId="09BAF100">
            <w:pPr>
              <w:adjustRightInd w:val="0"/>
              <w:snapToGrid w:val="0"/>
              <w:spacing w:line="220" w:lineRule="atLeast"/>
              <w:jc w:val="center"/>
              <w:rPr>
                <w:b/>
                <w:color w:val="000000" w:themeColor="text1"/>
                <w:sz w:val="18"/>
                <w:szCs w:val="18"/>
                <w14:textFill>
                  <w14:solidFill>
                    <w14:schemeClr w14:val="tx1"/>
                  </w14:solidFill>
                </w14:textFill>
              </w:rPr>
            </w:pPr>
          </w:p>
        </w:tc>
        <w:tc>
          <w:tcPr>
            <w:tcW w:w="556" w:type="dxa"/>
            <w:tcMar>
              <w:left w:w="0" w:type="dxa"/>
              <w:right w:w="0" w:type="dxa"/>
            </w:tcMar>
            <w:vAlign w:val="center"/>
          </w:tcPr>
          <w:p w14:paraId="09BAF101">
            <w:pPr>
              <w:adjustRightInd w:val="0"/>
              <w:snapToGrid w:val="0"/>
              <w:spacing w:line="220" w:lineRule="atLeast"/>
              <w:jc w:val="center"/>
              <w:rPr>
                <w:b/>
                <w:color w:val="000000" w:themeColor="text1"/>
                <w:sz w:val="18"/>
                <w:szCs w:val="18"/>
                <w14:textFill>
                  <w14:solidFill>
                    <w14:schemeClr w14:val="tx1"/>
                  </w14:solidFill>
                </w14:textFill>
              </w:rPr>
            </w:pPr>
          </w:p>
        </w:tc>
        <w:tc>
          <w:tcPr>
            <w:tcW w:w="483" w:type="dxa"/>
            <w:tcMar>
              <w:left w:w="0" w:type="dxa"/>
              <w:right w:w="0" w:type="dxa"/>
            </w:tcMar>
            <w:vAlign w:val="center"/>
          </w:tcPr>
          <w:p w14:paraId="09BAF102">
            <w:pPr>
              <w:adjustRightInd w:val="0"/>
              <w:snapToGrid w:val="0"/>
              <w:spacing w:line="220" w:lineRule="atLeast"/>
              <w:jc w:val="center"/>
              <w:rPr>
                <w:b/>
                <w:color w:val="000000" w:themeColor="text1"/>
                <w:sz w:val="18"/>
                <w:szCs w:val="18"/>
                <w14:textFill>
                  <w14:solidFill>
                    <w14:schemeClr w14:val="tx1"/>
                  </w14:solidFill>
                </w14:textFill>
              </w:rPr>
            </w:pPr>
          </w:p>
        </w:tc>
        <w:tc>
          <w:tcPr>
            <w:tcW w:w="647" w:type="dxa"/>
            <w:tcMar>
              <w:left w:w="0" w:type="dxa"/>
              <w:right w:w="0" w:type="dxa"/>
            </w:tcMar>
            <w:vAlign w:val="center"/>
          </w:tcPr>
          <w:p w14:paraId="09BAF103">
            <w:pPr>
              <w:adjustRightInd w:val="0"/>
              <w:snapToGrid w:val="0"/>
              <w:spacing w:line="220" w:lineRule="atLeast"/>
              <w:jc w:val="center"/>
              <w:rPr>
                <w:color w:val="000000" w:themeColor="text1"/>
                <w:sz w:val="18"/>
                <w:szCs w:val="18"/>
                <w14:textFill>
                  <w14:solidFill>
                    <w14:schemeClr w14:val="tx1"/>
                  </w14:solidFill>
                </w14:textFill>
              </w:rPr>
            </w:pPr>
          </w:p>
        </w:tc>
      </w:tr>
      <w:tr w14:paraId="09BAF1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352" w:type="dxa"/>
            <w:vMerge w:val="continue"/>
            <w:vAlign w:val="center"/>
          </w:tcPr>
          <w:p w14:paraId="09BAF105">
            <w:pPr>
              <w:jc w:val="center"/>
              <w:rPr>
                <w:color w:val="000000" w:themeColor="text1"/>
                <w:sz w:val="18"/>
                <w:szCs w:val="18"/>
                <w14:textFill>
                  <w14:solidFill>
                    <w14:schemeClr w14:val="tx1"/>
                  </w14:solidFill>
                </w14:textFill>
              </w:rPr>
            </w:pPr>
          </w:p>
        </w:tc>
        <w:tc>
          <w:tcPr>
            <w:tcW w:w="6570" w:type="dxa"/>
            <w:gridSpan w:val="6"/>
            <w:vAlign w:val="center"/>
          </w:tcPr>
          <w:p w14:paraId="09BAF106">
            <w:pPr>
              <w:adjustRightInd w:val="0"/>
              <w:snapToGrid w:val="0"/>
              <w:spacing w:line="220" w:lineRule="atLeast"/>
              <w:jc w:val="center"/>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专业课程合计</w:t>
            </w:r>
          </w:p>
        </w:tc>
        <w:tc>
          <w:tcPr>
            <w:tcW w:w="483" w:type="dxa"/>
            <w:tcMar>
              <w:left w:w="0" w:type="dxa"/>
              <w:right w:w="0" w:type="dxa"/>
            </w:tcMar>
            <w:vAlign w:val="center"/>
          </w:tcPr>
          <w:p w14:paraId="09BAF107">
            <w:pPr>
              <w:adjustRightInd w:val="0"/>
              <w:snapToGrid w:val="0"/>
              <w:spacing w:line="220" w:lineRule="atLeas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3</w:t>
            </w:r>
            <w:r>
              <w:rPr>
                <w:rFonts w:hint="eastAsia"/>
                <w:b/>
                <w:color w:val="000000" w:themeColor="text1"/>
                <w:sz w:val="18"/>
                <w:szCs w:val="18"/>
                <w14:textFill>
                  <w14:solidFill>
                    <w14:schemeClr w14:val="tx1"/>
                  </w14:solidFill>
                </w14:textFill>
              </w:rPr>
              <w:t>3</w:t>
            </w:r>
          </w:p>
        </w:tc>
        <w:tc>
          <w:tcPr>
            <w:tcW w:w="461" w:type="dxa"/>
            <w:tcMar>
              <w:left w:w="0" w:type="dxa"/>
              <w:right w:w="0" w:type="dxa"/>
            </w:tcMar>
            <w:vAlign w:val="center"/>
          </w:tcPr>
          <w:p w14:paraId="09BAF108">
            <w:pPr>
              <w:adjustRightInd w:val="0"/>
              <w:snapToGrid w:val="0"/>
              <w:spacing w:line="220" w:lineRule="atLeas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5</w:t>
            </w:r>
            <w:r>
              <w:rPr>
                <w:rFonts w:hint="eastAsia"/>
                <w:b/>
                <w:color w:val="000000" w:themeColor="text1"/>
                <w:sz w:val="18"/>
                <w:szCs w:val="18"/>
                <w14:textFill>
                  <w14:solidFill>
                    <w14:schemeClr w14:val="tx1"/>
                  </w14:solidFill>
                </w14:textFill>
              </w:rPr>
              <w:t>28</w:t>
            </w:r>
          </w:p>
        </w:tc>
        <w:tc>
          <w:tcPr>
            <w:tcW w:w="626" w:type="dxa"/>
            <w:tcMar>
              <w:left w:w="0" w:type="dxa"/>
              <w:right w:w="0" w:type="dxa"/>
            </w:tcMar>
            <w:vAlign w:val="center"/>
          </w:tcPr>
          <w:p w14:paraId="09BAF109">
            <w:pPr>
              <w:adjustRightInd w:val="0"/>
              <w:snapToGrid w:val="0"/>
              <w:spacing w:line="220" w:lineRule="atLeast"/>
              <w:jc w:val="center"/>
              <w:rPr>
                <w:b/>
                <w:color w:val="000000" w:themeColor="text1"/>
                <w:sz w:val="18"/>
                <w:szCs w:val="18"/>
                <w14:textFill>
                  <w14:solidFill>
                    <w14:schemeClr w14:val="tx1"/>
                  </w14:solidFill>
                </w14:textFill>
              </w:rPr>
            </w:pPr>
          </w:p>
        </w:tc>
        <w:tc>
          <w:tcPr>
            <w:tcW w:w="428" w:type="dxa"/>
            <w:tcMar>
              <w:left w:w="0" w:type="dxa"/>
              <w:right w:w="0" w:type="dxa"/>
            </w:tcMar>
            <w:vAlign w:val="center"/>
          </w:tcPr>
          <w:p w14:paraId="09BAF10A">
            <w:pPr>
              <w:adjustRightInd w:val="0"/>
              <w:snapToGrid w:val="0"/>
              <w:spacing w:line="220" w:lineRule="atLeast"/>
              <w:jc w:val="center"/>
              <w:rPr>
                <w:b/>
                <w:color w:val="000000" w:themeColor="text1"/>
                <w:sz w:val="18"/>
                <w:szCs w:val="18"/>
                <w14:textFill>
                  <w14:solidFill>
                    <w14:schemeClr w14:val="tx1"/>
                  </w14:solidFill>
                </w14:textFill>
              </w:rPr>
            </w:pPr>
          </w:p>
        </w:tc>
        <w:tc>
          <w:tcPr>
            <w:tcW w:w="556" w:type="dxa"/>
            <w:tcMar>
              <w:left w:w="0" w:type="dxa"/>
              <w:right w:w="0" w:type="dxa"/>
            </w:tcMar>
            <w:vAlign w:val="center"/>
          </w:tcPr>
          <w:p w14:paraId="09BAF10B">
            <w:pPr>
              <w:adjustRightInd w:val="0"/>
              <w:snapToGrid w:val="0"/>
              <w:spacing w:line="220" w:lineRule="atLeast"/>
              <w:jc w:val="center"/>
              <w:rPr>
                <w:b/>
                <w:color w:val="000000" w:themeColor="text1"/>
                <w:sz w:val="18"/>
                <w:szCs w:val="18"/>
                <w14:textFill>
                  <w14:solidFill>
                    <w14:schemeClr w14:val="tx1"/>
                  </w14:solidFill>
                </w14:textFill>
              </w:rPr>
            </w:pPr>
          </w:p>
        </w:tc>
        <w:tc>
          <w:tcPr>
            <w:tcW w:w="483" w:type="dxa"/>
            <w:tcMar>
              <w:left w:w="0" w:type="dxa"/>
              <w:right w:w="0" w:type="dxa"/>
            </w:tcMar>
            <w:vAlign w:val="center"/>
          </w:tcPr>
          <w:p w14:paraId="09BAF10C">
            <w:pPr>
              <w:adjustRightInd w:val="0"/>
              <w:snapToGrid w:val="0"/>
              <w:spacing w:line="220" w:lineRule="atLeast"/>
              <w:jc w:val="center"/>
              <w:rPr>
                <w:b/>
                <w:color w:val="000000" w:themeColor="text1"/>
                <w:sz w:val="18"/>
                <w:szCs w:val="18"/>
                <w14:textFill>
                  <w14:solidFill>
                    <w14:schemeClr w14:val="tx1"/>
                  </w14:solidFill>
                </w14:textFill>
              </w:rPr>
            </w:pPr>
          </w:p>
        </w:tc>
        <w:tc>
          <w:tcPr>
            <w:tcW w:w="647" w:type="dxa"/>
            <w:tcMar>
              <w:left w:w="0" w:type="dxa"/>
              <w:right w:w="0" w:type="dxa"/>
            </w:tcMar>
            <w:vAlign w:val="center"/>
          </w:tcPr>
          <w:p w14:paraId="09BAF10D">
            <w:pPr>
              <w:adjustRightInd w:val="0"/>
              <w:snapToGrid w:val="0"/>
              <w:spacing w:line="220" w:lineRule="atLeast"/>
              <w:jc w:val="center"/>
              <w:rPr>
                <w:color w:val="000000" w:themeColor="text1"/>
                <w:sz w:val="18"/>
                <w:szCs w:val="18"/>
                <w14:textFill>
                  <w14:solidFill>
                    <w14:schemeClr w14:val="tx1"/>
                  </w14:solidFill>
                </w14:textFill>
              </w:rPr>
            </w:pPr>
          </w:p>
        </w:tc>
      </w:tr>
    </w:tbl>
    <w:p w14:paraId="09BAF10F">
      <w:pPr>
        <w:ind w:firstLine="422" w:firstLineChars="150"/>
        <w:rPr>
          <w:b/>
          <w:bCs/>
          <w:color w:val="000000" w:themeColor="text1"/>
          <w:sz w:val="28"/>
          <w:szCs w:val="28"/>
          <w14:textFill>
            <w14:solidFill>
              <w14:schemeClr w14:val="tx1"/>
            </w14:solidFill>
          </w14:textFill>
        </w:rPr>
      </w:pPr>
      <w:r>
        <w:rPr>
          <w:rFonts w:hAnsi="宋体"/>
          <w:b/>
          <w:bCs/>
          <w:color w:val="000000" w:themeColor="text1"/>
          <w:sz w:val="28"/>
          <w:szCs w:val="28"/>
          <w14:textFill>
            <w14:solidFill>
              <w14:schemeClr w14:val="tx1"/>
            </w14:solidFill>
          </w14:textFill>
        </w:rPr>
        <w:t>十、集中实践性环节</w:t>
      </w:r>
    </w:p>
    <w:tbl>
      <w:tblPr>
        <w:tblStyle w:val="46"/>
        <w:tblW w:w="99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56"/>
        <w:gridCol w:w="404"/>
        <w:gridCol w:w="404"/>
        <w:gridCol w:w="952"/>
        <w:gridCol w:w="2126"/>
        <w:gridCol w:w="2868"/>
        <w:gridCol w:w="429"/>
        <w:gridCol w:w="382"/>
        <w:gridCol w:w="999"/>
        <w:gridCol w:w="980"/>
      </w:tblGrid>
      <w:tr w14:paraId="09BAF1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356" w:type="dxa"/>
            <w:vMerge w:val="restart"/>
            <w:vAlign w:val="center"/>
          </w:tcPr>
          <w:p w14:paraId="09BAF110">
            <w:pPr>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性</w:t>
            </w:r>
          </w:p>
          <w:p w14:paraId="09BAF111">
            <w:pPr>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质</w:t>
            </w:r>
          </w:p>
        </w:tc>
        <w:tc>
          <w:tcPr>
            <w:tcW w:w="404" w:type="dxa"/>
            <w:vMerge w:val="restart"/>
            <w:vAlign w:val="center"/>
          </w:tcPr>
          <w:p w14:paraId="09BAF112">
            <w:pPr>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类</w:t>
            </w:r>
          </w:p>
          <w:p w14:paraId="09BAF113">
            <w:pPr>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别</w:t>
            </w:r>
          </w:p>
        </w:tc>
        <w:tc>
          <w:tcPr>
            <w:tcW w:w="404" w:type="dxa"/>
            <w:vMerge w:val="restart"/>
            <w:tcMar>
              <w:left w:w="0" w:type="dxa"/>
              <w:right w:w="0" w:type="dxa"/>
            </w:tcMar>
            <w:vAlign w:val="center"/>
          </w:tcPr>
          <w:p w14:paraId="09BAF114">
            <w:pPr>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序</w:t>
            </w:r>
          </w:p>
          <w:p w14:paraId="09BAF115">
            <w:pPr>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号</w:t>
            </w:r>
          </w:p>
        </w:tc>
        <w:tc>
          <w:tcPr>
            <w:tcW w:w="952" w:type="dxa"/>
            <w:vMerge w:val="restart"/>
            <w:tcMar>
              <w:left w:w="0" w:type="dxa"/>
              <w:right w:w="0" w:type="dxa"/>
            </w:tcMar>
            <w:vAlign w:val="center"/>
          </w:tcPr>
          <w:p w14:paraId="09BAF116">
            <w:pPr>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课程代码</w:t>
            </w:r>
          </w:p>
        </w:tc>
        <w:tc>
          <w:tcPr>
            <w:tcW w:w="4994" w:type="dxa"/>
            <w:gridSpan w:val="2"/>
            <w:vAlign w:val="center"/>
          </w:tcPr>
          <w:p w14:paraId="09BAF117">
            <w:pPr>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课程名称</w:t>
            </w:r>
          </w:p>
        </w:tc>
        <w:tc>
          <w:tcPr>
            <w:tcW w:w="429" w:type="dxa"/>
            <w:vMerge w:val="restart"/>
            <w:vAlign w:val="center"/>
          </w:tcPr>
          <w:p w14:paraId="09BAF118">
            <w:pPr>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学</w:t>
            </w:r>
          </w:p>
          <w:p w14:paraId="09BAF119">
            <w:pPr>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分</w:t>
            </w:r>
          </w:p>
        </w:tc>
        <w:tc>
          <w:tcPr>
            <w:tcW w:w="382" w:type="dxa"/>
            <w:vMerge w:val="restart"/>
            <w:vAlign w:val="center"/>
          </w:tcPr>
          <w:p w14:paraId="09BAF11A">
            <w:pPr>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周</w:t>
            </w:r>
          </w:p>
          <w:p w14:paraId="09BAF11B">
            <w:pPr>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数</w:t>
            </w:r>
          </w:p>
        </w:tc>
        <w:tc>
          <w:tcPr>
            <w:tcW w:w="999" w:type="dxa"/>
            <w:vMerge w:val="restart"/>
            <w:vAlign w:val="center"/>
          </w:tcPr>
          <w:p w14:paraId="09BAF11C">
            <w:pPr>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开课学期</w:t>
            </w:r>
          </w:p>
        </w:tc>
        <w:tc>
          <w:tcPr>
            <w:tcW w:w="980" w:type="dxa"/>
            <w:vMerge w:val="restart"/>
            <w:vAlign w:val="center"/>
          </w:tcPr>
          <w:p w14:paraId="09BAF11D">
            <w:pPr>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起讫周次</w:t>
            </w:r>
          </w:p>
        </w:tc>
      </w:tr>
      <w:tr w14:paraId="09BAF1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356" w:type="dxa"/>
            <w:vMerge w:val="continue"/>
            <w:vAlign w:val="center"/>
          </w:tcPr>
          <w:p w14:paraId="09BAF11F">
            <w:pPr>
              <w:jc w:val="center"/>
              <w:rPr>
                <w:color w:val="000000" w:themeColor="text1"/>
                <w:sz w:val="18"/>
                <w:szCs w:val="18"/>
                <w14:textFill>
                  <w14:solidFill>
                    <w14:schemeClr w14:val="tx1"/>
                  </w14:solidFill>
                </w14:textFill>
              </w:rPr>
            </w:pPr>
          </w:p>
        </w:tc>
        <w:tc>
          <w:tcPr>
            <w:tcW w:w="404" w:type="dxa"/>
            <w:vMerge w:val="continue"/>
            <w:vAlign w:val="center"/>
          </w:tcPr>
          <w:p w14:paraId="09BAF120">
            <w:pPr>
              <w:jc w:val="center"/>
              <w:rPr>
                <w:color w:val="000000" w:themeColor="text1"/>
                <w:sz w:val="18"/>
                <w:szCs w:val="18"/>
                <w14:textFill>
                  <w14:solidFill>
                    <w14:schemeClr w14:val="tx1"/>
                  </w14:solidFill>
                </w14:textFill>
              </w:rPr>
            </w:pPr>
          </w:p>
        </w:tc>
        <w:tc>
          <w:tcPr>
            <w:tcW w:w="404" w:type="dxa"/>
            <w:vMerge w:val="continue"/>
            <w:tcMar>
              <w:left w:w="0" w:type="dxa"/>
              <w:right w:w="0" w:type="dxa"/>
            </w:tcMar>
            <w:vAlign w:val="center"/>
          </w:tcPr>
          <w:p w14:paraId="09BAF121">
            <w:pPr>
              <w:jc w:val="center"/>
              <w:rPr>
                <w:color w:val="000000" w:themeColor="text1"/>
                <w:sz w:val="18"/>
                <w:szCs w:val="18"/>
                <w14:textFill>
                  <w14:solidFill>
                    <w14:schemeClr w14:val="tx1"/>
                  </w14:solidFill>
                </w14:textFill>
              </w:rPr>
            </w:pPr>
          </w:p>
        </w:tc>
        <w:tc>
          <w:tcPr>
            <w:tcW w:w="952" w:type="dxa"/>
            <w:vMerge w:val="continue"/>
            <w:tcMar>
              <w:left w:w="0" w:type="dxa"/>
              <w:right w:w="0" w:type="dxa"/>
            </w:tcMar>
            <w:vAlign w:val="center"/>
          </w:tcPr>
          <w:p w14:paraId="09BAF122">
            <w:pPr>
              <w:jc w:val="center"/>
              <w:rPr>
                <w:color w:val="000000" w:themeColor="text1"/>
                <w:sz w:val="18"/>
                <w:szCs w:val="18"/>
                <w14:textFill>
                  <w14:solidFill>
                    <w14:schemeClr w14:val="tx1"/>
                  </w14:solidFill>
                </w14:textFill>
              </w:rPr>
            </w:pPr>
          </w:p>
        </w:tc>
        <w:tc>
          <w:tcPr>
            <w:tcW w:w="2126" w:type="dxa"/>
            <w:vAlign w:val="center"/>
          </w:tcPr>
          <w:p w14:paraId="09BAF123">
            <w:pPr>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中文</w:t>
            </w:r>
          </w:p>
        </w:tc>
        <w:tc>
          <w:tcPr>
            <w:tcW w:w="2868" w:type="dxa"/>
            <w:vAlign w:val="center"/>
          </w:tcPr>
          <w:p w14:paraId="09BAF124">
            <w:pPr>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英文</w:t>
            </w:r>
          </w:p>
        </w:tc>
        <w:tc>
          <w:tcPr>
            <w:tcW w:w="429" w:type="dxa"/>
            <w:vMerge w:val="continue"/>
            <w:vAlign w:val="center"/>
          </w:tcPr>
          <w:p w14:paraId="09BAF125">
            <w:pPr>
              <w:jc w:val="center"/>
              <w:rPr>
                <w:color w:val="000000" w:themeColor="text1"/>
                <w:sz w:val="18"/>
                <w:szCs w:val="18"/>
                <w14:textFill>
                  <w14:solidFill>
                    <w14:schemeClr w14:val="tx1"/>
                  </w14:solidFill>
                </w14:textFill>
              </w:rPr>
            </w:pPr>
          </w:p>
        </w:tc>
        <w:tc>
          <w:tcPr>
            <w:tcW w:w="382" w:type="dxa"/>
            <w:vMerge w:val="continue"/>
            <w:vAlign w:val="center"/>
          </w:tcPr>
          <w:p w14:paraId="09BAF126">
            <w:pPr>
              <w:jc w:val="center"/>
              <w:rPr>
                <w:color w:val="000000" w:themeColor="text1"/>
                <w:sz w:val="18"/>
                <w:szCs w:val="18"/>
                <w14:textFill>
                  <w14:solidFill>
                    <w14:schemeClr w14:val="tx1"/>
                  </w14:solidFill>
                </w14:textFill>
              </w:rPr>
            </w:pPr>
          </w:p>
        </w:tc>
        <w:tc>
          <w:tcPr>
            <w:tcW w:w="999" w:type="dxa"/>
            <w:vMerge w:val="continue"/>
            <w:vAlign w:val="center"/>
          </w:tcPr>
          <w:p w14:paraId="09BAF127">
            <w:pPr>
              <w:jc w:val="center"/>
              <w:rPr>
                <w:color w:val="000000" w:themeColor="text1"/>
                <w:sz w:val="18"/>
                <w:szCs w:val="18"/>
                <w14:textFill>
                  <w14:solidFill>
                    <w14:schemeClr w14:val="tx1"/>
                  </w14:solidFill>
                </w14:textFill>
              </w:rPr>
            </w:pPr>
          </w:p>
        </w:tc>
        <w:tc>
          <w:tcPr>
            <w:tcW w:w="980" w:type="dxa"/>
            <w:vMerge w:val="continue"/>
            <w:vAlign w:val="center"/>
          </w:tcPr>
          <w:p w14:paraId="09BAF128">
            <w:pPr>
              <w:jc w:val="center"/>
              <w:rPr>
                <w:color w:val="000000" w:themeColor="text1"/>
                <w:sz w:val="18"/>
                <w:szCs w:val="18"/>
                <w14:textFill>
                  <w14:solidFill>
                    <w14:schemeClr w14:val="tx1"/>
                  </w14:solidFill>
                </w14:textFill>
              </w:rPr>
            </w:pPr>
          </w:p>
        </w:tc>
      </w:tr>
      <w:tr w14:paraId="09BAF1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356" w:type="dxa"/>
            <w:vMerge w:val="restart"/>
            <w:vAlign w:val="center"/>
          </w:tcPr>
          <w:p w14:paraId="09BAF12A">
            <w:pPr>
              <w:jc w:val="center"/>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集</w:t>
            </w:r>
          </w:p>
          <w:p w14:paraId="09BAF12B">
            <w:pPr>
              <w:jc w:val="center"/>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中</w:t>
            </w:r>
          </w:p>
          <w:p w14:paraId="09BAF12C">
            <w:pPr>
              <w:jc w:val="center"/>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实</w:t>
            </w:r>
          </w:p>
          <w:p w14:paraId="09BAF12D">
            <w:pPr>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践性</w:t>
            </w:r>
          </w:p>
          <w:p w14:paraId="09BAF12E">
            <w:pPr>
              <w:jc w:val="center"/>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环节</w:t>
            </w:r>
          </w:p>
        </w:tc>
        <w:tc>
          <w:tcPr>
            <w:tcW w:w="404" w:type="dxa"/>
            <w:vMerge w:val="restart"/>
            <w:vAlign w:val="center"/>
          </w:tcPr>
          <w:p w14:paraId="09BAF12F">
            <w:pPr>
              <w:spacing w:line="240" w:lineRule="exact"/>
              <w:jc w:val="center"/>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实</w:t>
            </w:r>
          </w:p>
          <w:p w14:paraId="09BAF130">
            <w:pPr>
              <w:spacing w:line="240" w:lineRule="exact"/>
              <w:jc w:val="center"/>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践</w:t>
            </w:r>
          </w:p>
          <w:p w14:paraId="09BAF131">
            <w:pPr>
              <w:spacing w:line="240" w:lineRule="exact"/>
              <w:jc w:val="center"/>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实</w:t>
            </w:r>
          </w:p>
          <w:p w14:paraId="09BAF132">
            <w:pPr>
              <w:spacing w:line="240" w:lineRule="exact"/>
              <w:jc w:val="center"/>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习</w:t>
            </w:r>
          </w:p>
        </w:tc>
        <w:tc>
          <w:tcPr>
            <w:tcW w:w="404" w:type="dxa"/>
            <w:tcMar>
              <w:left w:w="0" w:type="dxa"/>
              <w:right w:w="0" w:type="dxa"/>
            </w:tcMar>
            <w:vAlign w:val="center"/>
          </w:tcPr>
          <w:p w14:paraId="09BAF133">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952" w:type="dxa"/>
            <w:tcMar>
              <w:left w:w="0" w:type="dxa"/>
              <w:right w:w="0" w:type="dxa"/>
            </w:tcMar>
            <w:vAlign w:val="center"/>
          </w:tcPr>
          <w:p w14:paraId="09BAF134">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0000001</w:t>
            </w:r>
          </w:p>
        </w:tc>
        <w:tc>
          <w:tcPr>
            <w:tcW w:w="2126" w:type="dxa"/>
            <w:tcMar>
              <w:left w:w="57" w:type="dxa"/>
              <w:right w:w="57" w:type="dxa"/>
            </w:tcMar>
            <w:vAlign w:val="center"/>
          </w:tcPr>
          <w:p w14:paraId="09BAF135">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军训</w:t>
            </w:r>
          </w:p>
        </w:tc>
        <w:tc>
          <w:tcPr>
            <w:tcW w:w="2868" w:type="dxa"/>
            <w:tcMar>
              <w:left w:w="0" w:type="dxa"/>
              <w:right w:w="0" w:type="dxa"/>
            </w:tcMar>
            <w:vAlign w:val="center"/>
          </w:tcPr>
          <w:p w14:paraId="09BAF136">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Military training</w:t>
            </w:r>
          </w:p>
        </w:tc>
        <w:tc>
          <w:tcPr>
            <w:tcW w:w="429" w:type="dxa"/>
            <w:tcMar>
              <w:left w:w="0" w:type="dxa"/>
              <w:right w:w="0" w:type="dxa"/>
            </w:tcMar>
            <w:vAlign w:val="center"/>
          </w:tcPr>
          <w:p w14:paraId="09BAF137">
            <w:pPr>
              <w:ind w:firstLine="180" w:firstLineChars="10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382" w:type="dxa"/>
            <w:tcMar>
              <w:left w:w="0" w:type="dxa"/>
              <w:right w:w="0" w:type="dxa"/>
            </w:tcMar>
            <w:vAlign w:val="center"/>
          </w:tcPr>
          <w:p w14:paraId="09BAF138">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999" w:type="dxa"/>
            <w:tcMar>
              <w:left w:w="0" w:type="dxa"/>
              <w:right w:w="0" w:type="dxa"/>
            </w:tcMar>
            <w:vAlign w:val="center"/>
          </w:tcPr>
          <w:p w14:paraId="09BAF139">
            <w:pPr>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1</w:t>
            </w:r>
          </w:p>
        </w:tc>
        <w:tc>
          <w:tcPr>
            <w:tcW w:w="980" w:type="dxa"/>
            <w:tcMar>
              <w:left w:w="0" w:type="dxa"/>
              <w:right w:w="0" w:type="dxa"/>
            </w:tcMar>
            <w:vAlign w:val="center"/>
          </w:tcPr>
          <w:p w14:paraId="09BAF13A">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w:t>
            </w:r>
          </w:p>
        </w:tc>
      </w:tr>
      <w:tr w14:paraId="09BAF1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356" w:type="dxa"/>
            <w:vMerge w:val="continue"/>
            <w:vAlign w:val="center"/>
          </w:tcPr>
          <w:p w14:paraId="09BAF13C">
            <w:pPr>
              <w:jc w:val="center"/>
              <w:rPr>
                <w:color w:val="000000" w:themeColor="text1"/>
                <w:sz w:val="18"/>
                <w:szCs w:val="18"/>
                <w14:textFill>
                  <w14:solidFill>
                    <w14:schemeClr w14:val="tx1"/>
                  </w14:solidFill>
                </w14:textFill>
              </w:rPr>
            </w:pPr>
          </w:p>
        </w:tc>
        <w:tc>
          <w:tcPr>
            <w:tcW w:w="404" w:type="dxa"/>
            <w:vMerge w:val="continue"/>
            <w:vAlign w:val="center"/>
          </w:tcPr>
          <w:p w14:paraId="09BAF13D">
            <w:pPr>
              <w:spacing w:line="240" w:lineRule="exact"/>
              <w:jc w:val="center"/>
              <w:rPr>
                <w:color w:val="000000" w:themeColor="text1"/>
                <w:sz w:val="18"/>
                <w:szCs w:val="18"/>
                <w14:textFill>
                  <w14:solidFill>
                    <w14:schemeClr w14:val="tx1"/>
                  </w14:solidFill>
                </w14:textFill>
              </w:rPr>
            </w:pPr>
          </w:p>
        </w:tc>
        <w:tc>
          <w:tcPr>
            <w:tcW w:w="404" w:type="dxa"/>
            <w:tcMar>
              <w:left w:w="0" w:type="dxa"/>
              <w:right w:w="0" w:type="dxa"/>
            </w:tcMar>
            <w:vAlign w:val="center"/>
          </w:tcPr>
          <w:p w14:paraId="09BAF13E">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952" w:type="dxa"/>
            <w:tcMar>
              <w:left w:w="0" w:type="dxa"/>
              <w:right w:w="0" w:type="dxa"/>
            </w:tcMar>
            <w:vAlign w:val="center"/>
          </w:tcPr>
          <w:p w14:paraId="09BAF13F">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2402084</w:t>
            </w:r>
          </w:p>
        </w:tc>
        <w:tc>
          <w:tcPr>
            <w:tcW w:w="2126" w:type="dxa"/>
            <w:tcMar>
              <w:left w:w="57" w:type="dxa"/>
              <w:right w:w="57" w:type="dxa"/>
            </w:tcMar>
            <w:vAlign w:val="center"/>
          </w:tcPr>
          <w:p w14:paraId="09BAF140">
            <w:pPr>
              <w:jc w:val="center"/>
              <w:rPr>
                <w:color w:val="000000" w:themeColor="text1"/>
                <w:sz w:val="18"/>
                <w:szCs w:val="18"/>
                <w14:textFill>
                  <w14:solidFill>
                    <w14:schemeClr w14:val="tx1"/>
                  </w14:solidFill>
                </w14:textFill>
              </w:rPr>
            </w:pPr>
            <w:r>
              <w:rPr>
                <w:rFonts w:hint="eastAsia" w:hAnsi="宋体"/>
                <w:color w:val="000000"/>
                <w:sz w:val="18"/>
                <w:szCs w:val="18"/>
              </w:rPr>
              <w:t>保教感知</w:t>
            </w:r>
            <w:r>
              <w:rPr>
                <w:rFonts w:hAnsi="宋体"/>
                <w:color w:val="000000"/>
                <w:sz w:val="18"/>
                <w:szCs w:val="18"/>
              </w:rPr>
              <w:t>（</w:t>
            </w:r>
            <w:r>
              <w:rPr>
                <w:rFonts w:hint="eastAsia" w:hAnsi="宋体"/>
                <w:color w:val="000000"/>
                <w:sz w:val="18"/>
                <w:szCs w:val="18"/>
              </w:rPr>
              <w:t>认知</w:t>
            </w:r>
            <w:r>
              <w:rPr>
                <w:color w:val="000000"/>
                <w:sz w:val="18"/>
                <w:szCs w:val="18"/>
              </w:rPr>
              <w:t>Q</w:t>
            </w:r>
            <w:r>
              <w:rPr>
                <w:rFonts w:hAnsi="宋体"/>
                <w:color w:val="000000"/>
                <w:sz w:val="18"/>
                <w:szCs w:val="18"/>
              </w:rPr>
              <w:t>）</w:t>
            </w:r>
          </w:p>
        </w:tc>
        <w:tc>
          <w:tcPr>
            <w:tcW w:w="2868" w:type="dxa"/>
            <w:tcMar>
              <w:left w:w="0" w:type="dxa"/>
              <w:right w:w="0" w:type="dxa"/>
            </w:tcMar>
            <w:vAlign w:val="center"/>
          </w:tcPr>
          <w:p w14:paraId="09BAF141">
            <w:pPr>
              <w:jc w:val="center"/>
              <w:rPr>
                <w:color w:val="000000" w:themeColor="text1"/>
                <w:sz w:val="18"/>
                <w:szCs w:val="18"/>
                <w14:textFill>
                  <w14:solidFill>
                    <w14:schemeClr w14:val="tx1"/>
                  </w14:solidFill>
                </w14:textFill>
              </w:rPr>
            </w:pPr>
            <w:r>
              <w:rPr>
                <w:color w:val="000000"/>
                <w:sz w:val="18"/>
                <w:szCs w:val="18"/>
              </w:rPr>
              <w:t>Knowledge of Childcare</w:t>
            </w:r>
            <w:r>
              <w:rPr>
                <w:rFonts w:hint="eastAsia"/>
                <w:color w:val="000000"/>
                <w:sz w:val="18"/>
                <w:szCs w:val="18"/>
              </w:rPr>
              <w:t>（</w:t>
            </w:r>
            <w:r>
              <w:rPr>
                <w:color w:val="000000"/>
                <w:sz w:val="18"/>
                <w:szCs w:val="18"/>
              </w:rPr>
              <w:t>Post</w:t>
            </w:r>
            <w:r>
              <w:rPr>
                <w:rFonts w:hint="eastAsia"/>
                <w:color w:val="000000"/>
                <w:sz w:val="18"/>
                <w:szCs w:val="18"/>
              </w:rPr>
              <w:t>）</w:t>
            </w:r>
          </w:p>
        </w:tc>
        <w:tc>
          <w:tcPr>
            <w:tcW w:w="429" w:type="dxa"/>
            <w:tcMar>
              <w:left w:w="0" w:type="dxa"/>
              <w:right w:w="0" w:type="dxa"/>
            </w:tcMar>
            <w:vAlign w:val="center"/>
          </w:tcPr>
          <w:p w14:paraId="09BAF142">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382" w:type="dxa"/>
            <w:tcMar>
              <w:left w:w="0" w:type="dxa"/>
              <w:right w:w="0" w:type="dxa"/>
            </w:tcMar>
            <w:vAlign w:val="center"/>
          </w:tcPr>
          <w:p w14:paraId="09BAF143">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999" w:type="dxa"/>
            <w:tcMar>
              <w:left w:w="0" w:type="dxa"/>
              <w:right w:w="0" w:type="dxa"/>
            </w:tcMar>
            <w:vAlign w:val="center"/>
          </w:tcPr>
          <w:p w14:paraId="09BAF144">
            <w:pPr>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2</w:t>
            </w:r>
            <w:r>
              <w:rPr>
                <w:rFonts w:hint="eastAsia" w:hAnsi="宋体"/>
                <w:color w:val="000000" w:themeColor="text1"/>
                <w:sz w:val="13"/>
                <w:szCs w:val="13"/>
                <w14:textFill>
                  <w14:solidFill>
                    <w14:schemeClr w14:val="tx1"/>
                  </w14:solidFill>
                </w14:textFill>
              </w:rPr>
              <w:t>（不计学分）</w:t>
            </w:r>
          </w:p>
        </w:tc>
        <w:tc>
          <w:tcPr>
            <w:tcW w:w="980" w:type="dxa"/>
            <w:tcMar>
              <w:left w:w="0" w:type="dxa"/>
              <w:right w:w="0" w:type="dxa"/>
            </w:tcMar>
            <w:vAlign w:val="center"/>
          </w:tcPr>
          <w:p w14:paraId="09BAF145">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12-13</w:t>
            </w:r>
          </w:p>
        </w:tc>
      </w:tr>
      <w:tr w14:paraId="09BAF1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356" w:type="dxa"/>
            <w:vMerge w:val="continue"/>
            <w:vAlign w:val="center"/>
          </w:tcPr>
          <w:p w14:paraId="09BAF147">
            <w:pPr>
              <w:jc w:val="center"/>
              <w:rPr>
                <w:color w:val="000000" w:themeColor="text1"/>
                <w:sz w:val="18"/>
                <w:szCs w:val="18"/>
                <w14:textFill>
                  <w14:solidFill>
                    <w14:schemeClr w14:val="tx1"/>
                  </w14:solidFill>
                </w14:textFill>
              </w:rPr>
            </w:pPr>
          </w:p>
        </w:tc>
        <w:tc>
          <w:tcPr>
            <w:tcW w:w="404" w:type="dxa"/>
            <w:vMerge w:val="continue"/>
            <w:vAlign w:val="center"/>
          </w:tcPr>
          <w:p w14:paraId="09BAF148">
            <w:pPr>
              <w:spacing w:line="240" w:lineRule="exact"/>
              <w:jc w:val="center"/>
              <w:rPr>
                <w:color w:val="000000" w:themeColor="text1"/>
                <w:sz w:val="18"/>
                <w:szCs w:val="18"/>
                <w14:textFill>
                  <w14:solidFill>
                    <w14:schemeClr w14:val="tx1"/>
                  </w14:solidFill>
                </w14:textFill>
              </w:rPr>
            </w:pPr>
          </w:p>
        </w:tc>
        <w:tc>
          <w:tcPr>
            <w:tcW w:w="404" w:type="dxa"/>
            <w:tcMar>
              <w:left w:w="0" w:type="dxa"/>
              <w:right w:w="0" w:type="dxa"/>
            </w:tcMar>
            <w:vAlign w:val="center"/>
          </w:tcPr>
          <w:p w14:paraId="09BAF149">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952" w:type="dxa"/>
            <w:tcMar>
              <w:left w:w="0" w:type="dxa"/>
              <w:right w:w="0" w:type="dxa"/>
            </w:tcMar>
            <w:vAlign w:val="center"/>
          </w:tcPr>
          <w:p w14:paraId="09BAF14A">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2402056</w:t>
            </w:r>
          </w:p>
        </w:tc>
        <w:tc>
          <w:tcPr>
            <w:tcW w:w="2126" w:type="dxa"/>
            <w:tcMar>
              <w:left w:w="57" w:type="dxa"/>
              <w:right w:w="57" w:type="dxa"/>
            </w:tcMar>
            <w:vAlign w:val="center"/>
          </w:tcPr>
          <w:p w14:paraId="09BAF14B">
            <w:pPr>
              <w:jc w:val="center"/>
              <w:rPr>
                <w:color w:val="000000" w:themeColor="text1"/>
                <w:sz w:val="18"/>
                <w:szCs w:val="18"/>
                <w14:textFill>
                  <w14:solidFill>
                    <w14:schemeClr w14:val="tx1"/>
                  </w14:solidFill>
                </w14:textFill>
              </w:rPr>
            </w:pPr>
            <w:r>
              <w:rPr>
                <w:rFonts w:hAnsi="宋体"/>
                <w:color w:val="000000"/>
                <w:sz w:val="18"/>
                <w:szCs w:val="18"/>
              </w:rPr>
              <w:t>教育见习Ⅰ（</w:t>
            </w:r>
            <w:r>
              <w:rPr>
                <w:rFonts w:hint="eastAsia" w:hAnsi="宋体"/>
                <w:color w:val="000000"/>
                <w:sz w:val="18"/>
                <w:szCs w:val="18"/>
              </w:rPr>
              <w:t>观摩</w:t>
            </w:r>
            <w:r>
              <w:rPr>
                <w:color w:val="000000"/>
                <w:sz w:val="18"/>
                <w:szCs w:val="18"/>
              </w:rPr>
              <w:t>Q</w:t>
            </w:r>
            <w:r>
              <w:rPr>
                <w:rFonts w:hAnsi="宋体"/>
                <w:color w:val="000000"/>
                <w:sz w:val="18"/>
                <w:szCs w:val="18"/>
              </w:rPr>
              <w:t>）</w:t>
            </w:r>
          </w:p>
        </w:tc>
        <w:tc>
          <w:tcPr>
            <w:tcW w:w="2868" w:type="dxa"/>
            <w:tcMar>
              <w:left w:w="0" w:type="dxa"/>
              <w:right w:w="0" w:type="dxa"/>
            </w:tcMar>
            <w:vAlign w:val="center"/>
          </w:tcPr>
          <w:p w14:paraId="09BAF14C">
            <w:pPr>
              <w:jc w:val="center"/>
              <w:rPr>
                <w:color w:val="000000" w:themeColor="text1"/>
                <w:sz w:val="18"/>
                <w:szCs w:val="18"/>
                <w14:textFill>
                  <w14:solidFill>
                    <w14:schemeClr w14:val="tx1"/>
                  </w14:solidFill>
                </w14:textFill>
              </w:rPr>
            </w:pPr>
            <w:r>
              <w:rPr>
                <w:color w:val="000000"/>
                <w:sz w:val="18"/>
                <w:szCs w:val="18"/>
              </w:rPr>
              <w:t>Education Probation</w:t>
            </w:r>
            <w:r>
              <w:rPr>
                <w:rFonts w:hint="eastAsia"/>
                <w:color w:val="000000"/>
                <w:sz w:val="18"/>
                <w:szCs w:val="18"/>
              </w:rPr>
              <w:t>（</w:t>
            </w:r>
            <w:r>
              <w:rPr>
                <w:color w:val="000000"/>
                <w:sz w:val="18"/>
                <w:szCs w:val="18"/>
              </w:rPr>
              <w:t>Post</w:t>
            </w:r>
            <w:r>
              <w:rPr>
                <w:rFonts w:hint="eastAsia"/>
                <w:color w:val="000000"/>
                <w:sz w:val="18"/>
                <w:szCs w:val="18"/>
              </w:rPr>
              <w:t>）</w:t>
            </w:r>
            <w:r>
              <w:rPr>
                <w:color w:val="000000"/>
                <w:sz w:val="18"/>
                <w:szCs w:val="18"/>
              </w:rPr>
              <w:t>II</w:t>
            </w:r>
          </w:p>
        </w:tc>
        <w:tc>
          <w:tcPr>
            <w:tcW w:w="429" w:type="dxa"/>
            <w:tcMar>
              <w:left w:w="0" w:type="dxa"/>
              <w:right w:w="0" w:type="dxa"/>
            </w:tcMar>
            <w:vAlign w:val="center"/>
          </w:tcPr>
          <w:p w14:paraId="09BAF14D">
            <w:pPr>
              <w:ind w:firstLine="180" w:firstLineChars="10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382" w:type="dxa"/>
            <w:tcMar>
              <w:left w:w="0" w:type="dxa"/>
              <w:right w:w="0" w:type="dxa"/>
            </w:tcMar>
            <w:vAlign w:val="center"/>
          </w:tcPr>
          <w:p w14:paraId="09BAF14E">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999" w:type="dxa"/>
            <w:tcMar>
              <w:left w:w="0" w:type="dxa"/>
              <w:right w:w="0" w:type="dxa"/>
            </w:tcMar>
            <w:vAlign w:val="center"/>
          </w:tcPr>
          <w:p w14:paraId="09BAF14F">
            <w:pPr>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3</w:t>
            </w:r>
          </w:p>
        </w:tc>
        <w:tc>
          <w:tcPr>
            <w:tcW w:w="980" w:type="dxa"/>
            <w:tcMar>
              <w:left w:w="0" w:type="dxa"/>
              <w:right w:w="0" w:type="dxa"/>
            </w:tcMar>
            <w:vAlign w:val="center"/>
          </w:tcPr>
          <w:p w14:paraId="09BAF150">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12-13</w:t>
            </w:r>
          </w:p>
        </w:tc>
      </w:tr>
      <w:tr w14:paraId="09BAF1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356" w:type="dxa"/>
            <w:vMerge w:val="continue"/>
            <w:vAlign w:val="center"/>
          </w:tcPr>
          <w:p w14:paraId="09BAF152">
            <w:pPr>
              <w:jc w:val="center"/>
              <w:rPr>
                <w:color w:val="000000" w:themeColor="text1"/>
                <w:sz w:val="18"/>
                <w:szCs w:val="18"/>
                <w14:textFill>
                  <w14:solidFill>
                    <w14:schemeClr w14:val="tx1"/>
                  </w14:solidFill>
                </w14:textFill>
              </w:rPr>
            </w:pPr>
          </w:p>
        </w:tc>
        <w:tc>
          <w:tcPr>
            <w:tcW w:w="404" w:type="dxa"/>
            <w:vMerge w:val="continue"/>
            <w:vAlign w:val="center"/>
          </w:tcPr>
          <w:p w14:paraId="09BAF153">
            <w:pPr>
              <w:spacing w:line="240" w:lineRule="exact"/>
              <w:jc w:val="center"/>
              <w:rPr>
                <w:color w:val="000000" w:themeColor="text1"/>
                <w:sz w:val="18"/>
                <w:szCs w:val="18"/>
                <w14:textFill>
                  <w14:solidFill>
                    <w14:schemeClr w14:val="tx1"/>
                  </w14:solidFill>
                </w14:textFill>
              </w:rPr>
            </w:pPr>
          </w:p>
        </w:tc>
        <w:tc>
          <w:tcPr>
            <w:tcW w:w="404" w:type="dxa"/>
            <w:tcMar>
              <w:left w:w="0" w:type="dxa"/>
              <w:right w:w="0" w:type="dxa"/>
            </w:tcMar>
            <w:vAlign w:val="center"/>
          </w:tcPr>
          <w:p w14:paraId="09BAF154">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952" w:type="dxa"/>
            <w:tcMar>
              <w:left w:w="0" w:type="dxa"/>
              <w:right w:w="0" w:type="dxa"/>
            </w:tcMar>
            <w:vAlign w:val="center"/>
          </w:tcPr>
          <w:p w14:paraId="09BAF155">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2402057</w:t>
            </w:r>
          </w:p>
        </w:tc>
        <w:tc>
          <w:tcPr>
            <w:tcW w:w="2126" w:type="dxa"/>
            <w:tcMar>
              <w:left w:w="57" w:type="dxa"/>
              <w:right w:w="57" w:type="dxa"/>
            </w:tcMar>
            <w:vAlign w:val="center"/>
          </w:tcPr>
          <w:p w14:paraId="09BAF156">
            <w:pPr>
              <w:jc w:val="center"/>
              <w:rPr>
                <w:color w:val="000000" w:themeColor="text1"/>
                <w:sz w:val="18"/>
                <w:szCs w:val="18"/>
                <w14:textFill>
                  <w14:solidFill>
                    <w14:schemeClr w14:val="tx1"/>
                  </w14:solidFill>
                </w14:textFill>
              </w:rPr>
            </w:pPr>
            <w:r>
              <w:rPr>
                <w:rFonts w:hAnsi="宋体"/>
                <w:color w:val="000000"/>
                <w:sz w:val="18"/>
                <w:szCs w:val="18"/>
              </w:rPr>
              <w:t>教育见习Ⅱ（</w:t>
            </w:r>
            <w:r>
              <w:rPr>
                <w:rFonts w:hint="eastAsia" w:hAnsi="宋体"/>
                <w:color w:val="000000"/>
                <w:sz w:val="18"/>
                <w:szCs w:val="18"/>
              </w:rPr>
              <w:t>观摩</w:t>
            </w:r>
            <w:r>
              <w:rPr>
                <w:color w:val="000000"/>
                <w:sz w:val="18"/>
                <w:szCs w:val="18"/>
              </w:rPr>
              <w:t>Q</w:t>
            </w:r>
            <w:r>
              <w:rPr>
                <w:rFonts w:hAnsi="宋体"/>
                <w:color w:val="000000"/>
                <w:sz w:val="18"/>
                <w:szCs w:val="18"/>
              </w:rPr>
              <w:t>）</w:t>
            </w:r>
          </w:p>
        </w:tc>
        <w:tc>
          <w:tcPr>
            <w:tcW w:w="2868" w:type="dxa"/>
            <w:tcMar>
              <w:left w:w="0" w:type="dxa"/>
              <w:right w:w="0" w:type="dxa"/>
            </w:tcMar>
            <w:vAlign w:val="center"/>
          </w:tcPr>
          <w:p w14:paraId="09BAF157">
            <w:pPr>
              <w:jc w:val="center"/>
              <w:rPr>
                <w:color w:val="000000" w:themeColor="text1"/>
                <w:sz w:val="18"/>
                <w:szCs w:val="18"/>
                <w14:textFill>
                  <w14:solidFill>
                    <w14:schemeClr w14:val="tx1"/>
                  </w14:solidFill>
                </w14:textFill>
              </w:rPr>
            </w:pPr>
            <w:r>
              <w:rPr>
                <w:color w:val="000000"/>
                <w:sz w:val="18"/>
                <w:szCs w:val="18"/>
              </w:rPr>
              <w:t>Education Probation</w:t>
            </w:r>
            <w:r>
              <w:rPr>
                <w:rFonts w:hint="eastAsia"/>
                <w:color w:val="000000"/>
                <w:sz w:val="18"/>
                <w:szCs w:val="18"/>
              </w:rPr>
              <w:t>（</w:t>
            </w:r>
            <w:r>
              <w:rPr>
                <w:color w:val="000000"/>
                <w:sz w:val="18"/>
                <w:szCs w:val="18"/>
              </w:rPr>
              <w:t>Aggregation</w:t>
            </w:r>
            <w:r>
              <w:rPr>
                <w:rFonts w:hint="eastAsia"/>
                <w:color w:val="000000"/>
                <w:sz w:val="18"/>
                <w:szCs w:val="18"/>
              </w:rPr>
              <w:t>）</w:t>
            </w:r>
          </w:p>
        </w:tc>
        <w:tc>
          <w:tcPr>
            <w:tcW w:w="429" w:type="dxa"/>
            <w:tcMar>
              <w:left w:w="0" w:type="dxa"/>
              <w:right w:w="0" w:type="dxa"/>
            </w:tcMar>
            <w:vAlign w:val="center"/>
          </w:tcPr>
          <w:p w14:paraId="09BAF158">
            <w:pPr>
              <w:ind w:firstLine="180" w:firstLineChars="10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382" w:type="dxa"/>
            <w:tcMar>
              <w:left w:w="0" w:type="dxa"/>
              <w:right w:w="0" w:type="dxa"/>
            </w:tcMar>
            <w:vAlign w:val="center"/>
          </w:tcPr>
          <w:p w14:paraId="09BAF159">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999" w:type="dxa"/>
            <w:tcMar>
              <w:left w:w="0" w:type="dxa"/>
              <w:right w:w="0" w:type="dxa"/>
            </w:tcMar>
            <w:vAlign w:val="center"/>
          </w:tcPr>
          <w:p w14:paraId="09BAF15A">
            <w:pPr>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4</w:t>
            </w:r>
          </w:p>
        </w:tc>
        <w:tc>
          <w:tcPr>
            <w:tcW w:w="980" w:type="dxa"/>
            <w:tcMar>
              <w:left w:w="0" w:type="dxa"/>
              <w:right w:w="0" w:type="dxa"/>
            </w:tcMar>
            <w:vAlign w:val="center"/>
          </w:tcPr>
          <w:p w14:paraId="09BAF15B">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12-13</w:t>
            </w:r>
          </w:p>
        </w:tc>
      </w:tr>
      <w:tr w14:paraId="09BAF1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356" w:type="dxa"/>
            <w:vMerge w:val="continue"/>
            <w:vAlign w:val="center"/>
          </w:tcPr>
          <w:p w14:paraId="09BAF15D">
            <w:pPr>
              <w:jc w:val="center"/>
              <w:rPr>
                <w:color w:val="000000" w:themeColor="text1"/>
                <w:sz w:val="18"/>
                <w:szCs w:val="18"/>
                <w14:textFill>
                  <w14:solidFill>
                    <w14:schemeClr w14:val="tx1"/>
                  </w14:solidFill>
                </w14:textFill>
              </w:rPr>
            </w:pPr>
          </w:p>
        </w:tc>
        <w:tc>
          <w:tcPr>
            <w:tcW w:w="404" w:type="dxa"/>
            <w:vMerge w:val="continue"/>
            <w:vAlign w:val="center"/>
          </w:tcPr>
          <w:p w14:paraId="09BAF15E">
            <w:pPr>
              <w:spacing w:line="240" w:lineRule="exact"/>
              <w:jc w:val="center"/>
              <w:rPr>
                <w:color w:val="000000" w:themeColor="text1"/>
                <w:sz w:val="18"/>
                <w:szCs w:val="18"/>
                <w14:textFill>
                  <w14:solidFill>
                    <w14:schemeClr w14:val="tx1"/>
                  </w14:solidFill>
                </w14:textFill>
              </w:rPr>
            </w:pPr>
          </w:p>
        </w:tc>
        <w:tc>
          <w:tcPr>
            <w:tcW w:w="404" w:type="dxa"/>
            <w:tcMar>
              <w:left w:w="0" w:type="dxa"/>
              <w:right w:w="0" w:type="dxa"/>
            </w:tcMar>
            <w:vAlign w:val="center"/>
          </w:tcPr>
          <w:p w14:paraId="09BAF15F">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952" w:type="dxa"/>
            <w:tcMar>
              <w:left w:w="0" w:type="dxa"/>
              <w:right w:w="0" w:type="dxa"/>
            </w:tcMar>
            <w:vAlign w:val="center"/>
          </w:tcPr>
          <w:p w14:paraId="09BAF160">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w:t>
            </w:r>
            <w:r>
              <w:rPr>
                <w:rFonts w:hint="eastAsia"/>
                <w:color w:val="000000" w:themeColor="text1"/>
                <w:sz w:val="18"/>
                <w:szCs w:val="18"/>
                <w14:textFill>
                  <w14:solidFill>
                    <w14:schemeClr w14:val="tx1"/>
                  </w14:solidFill>
                </w14:textFill>
              </w:rPr>
              <w:t>88</w:t>
            </w:r>
          </w:p>
        </w:tc>
        <w:tc>
          <w:tcPr>
            <w:tcW w:w="2126" w:type="dxa"/>
            <w:tcMar>
              <w:left w:w="57" w:type="dxa"/>
              <w:right w:w="57" w:type="dxa"/>
            </w:tcMar>
            <w:vAlign w:val="center"/>
          </w:tcPr>
          <w:p w14:paraId="09BAF161">
            <w:pPr>
              <w:jc w:val="center"/>
              <w:rPr>
                <w:color w:val="000000" w:themeColor="text1"/>
                <w:sz w:val="18"/>
                <w:szCs w:val="18"/>
                <w14:textFill>
                  <w14:solidFill>
                    <w14:schemeClr w14:val="tx1"/>
                  </w14:solidFill>
                </w14:textFill>
              </w:rPr>
            </w:pPr>
            <w:r>
              <w:rPr>
                <w:rFonts w:hAnsi="宋体"/>
                <w:color w:val="000000"/>
                <w:sz w:val="18"/>
                <w:szCs w:val="18"/>
              </w:rPr>
              <w:t>教育</w:t>
            </w:r>
            <w:r>
              <w:rPr>
                <w:rFonts w:hint="eastAsia" w:hAnsi="宋体"/>
                <w:color w:val="000000"/>
                <w:sz w:val="18"/>
                <w:szCs w:val="18"/>
              </w:rPr>
              <w:t>实习</w:t>
            </w:r>
            <w:r>
              <w:rPr>
                <w:rFonts w:hAnsi="宋体"/>
                <w:color w:val="000000"/>
                <w:sz w:val="18"/>
                <w:szCs w:val="18"/>
              </w:rPr>
              <w:t>Ⅰ（</w:t>
            </w:r>
            <w:r>
              <w:rPr>
                <w:rFonts w:hint="eastAsia" w:hAnsi="宋体"/>
                <w:color w:val="000000"/>
                <w:sz w:val="18"/>
                <w:szCs w:val="18"/>
              </w:rPr>
              <w:t>体验</w:t>
            </w:r>
            <w:r>
              <w:rPr>
                <w:color w:val="000000"/>
                <w:sz w:val="18"/>
                <w:szCs w:val="18"/>
              </w:rPr>
              <w:t>Q</w:t>
            </w:r>
            <w:r>
              <w:rPr>
                <w:rFonts w:hAnsi="宋体"/>
                <w:color w:val="000000"/>
                <w:sz w:val="18"/>
                <w:szCs w:val="18"/>
              </w:rPr>
              <w:t>）</w:t>
            </w:r>
          </w:p>
        </w:tc>
        <w:tc>
          <w:tcPr>
            <w:tcW w:w="2868" w:type="dxa"/>
            <w:tcMar>
              <w:left w:w="0" w:type="dxa"/>
              <w:right w:w="0" w:type="dxa"/>
            </w:tcMar>
            <w:vAlign w:val="center"/>
          </w:tcPr>
          <w:p w14:paraId="09BAF162">
            <w:pPr>
              <w:jc w:val="center"/>
              <w:rPr>
                <w:color w:val="000000" w:themeColor="text1"/>
                <w:sz w:val="18"/>
                <w:szCs w:val="18"/>
                <w14:textFill>
                  <w14:solidFill>
                    <w14:schemeClr w14:val="tx1"/>
                  </w14:solidFill>
                </w14:textFill>
              </w:rPr>
            </w:pPr>
            <w:r>
              <w:rPr>
                <w:color w:val="000000"/>
                <w:sz w:val="18"/>
                <w:szCs w:val="18"/>
              </w:rPr>
              <w:t>Education Probation</w:t>
            </w:r>
            <w:r>
              <w:rPr>
                <w:rFonts w:hint="eastAsia"/>
                <w:color w:val="000000"/>
                <w:sz w:val="18"/>
                <w:szCs w:val="18"/>
              </w:rPr>
              <w:t>（</w:t>
            </w:r>
            <w:r>
              <w:rPr>
                <w:color w:val="000000"/>
                <w:sz w:val="18"/>
                <w:szCs w:val="18"/>
              </w:rPr>
              <w:t>Aggregation</w:t>
            </w:r>
            <w:r>
              <w:rPr>
                <w:rFonts w:hint="eastAsia"/>
                <w:color w:val="000000"/>
                <w:sz w:val="18"/>
                <w:szCs w:val="18"/>
              </w:rPr>
              <w:t>）</w:t>
            </w:r>
            <w:r>
              <w:rPr>
                <w:rFonts w:hint="eastAsia" w:hAnsi="宋体"/>
                <w:color w:val="000000"/>
                <w:sz w:val="18"/>
                <w:szCs w:val="18"/>
              </w:rPr>
              <w:t>Ⅰ</w:t>
            </w:r>
          </w:p>
        </w:tc>
        <w:tc>
          <w:tcPr>
            <w:tcW w:w="429" w:type="dxa"/>
            <w:tcMar>
              <w:left w:w="0" w:type="dxa"/>
              <w:right w:w="0" w:type="dxa"/>
            </w:tcMar>
            <w:vAlign w:val="center"/>
          </w:tcPr>
          <w:p w14:paraId="09BAF163">
            <w:pPr>
              <w:ind w:firstLine="180" w:firstLineChars="10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382" w:type="dxa"/>
            <w:tcMar>
              <w:left w:w="0" w:type="dxa"/>
              <w:right w:w="0" w:type="dxa"/>
            </w:tcMar>
            <w:vAlign w:val="center"/>
          </w:tcPr>
          <w:p w14:paraId="09BAF164">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999" w:type="dxa"/>
            <w:tcMar>
              <w:left w:w="0" w:type="dxa"/>
              <w:right w:w="0" w:type="dxa"/>
            </w:tcMar>
            <w:vAlign w:val="center"/>
          </w:tcPr>
          <w:p w14:paraId="09BAF165">
            <w:pPr>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5</w:t>
            </w:r>
          </w:p>
        </w:tc>
        <w:tc>
          <w:tcPr>
            <w:tcW w:w="980" w:type="dxa"/>
            <w:tcMar>
              <w:left w:w="0" w:type="dxa"/>
              <w:right w:w="0" w:type="dxa"/>
            </w:tcMar>
            <w:vAlign w:val="center"/>
          </w:tcPr>
          <w:p w14:paraId="09BAF166">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12-13</w:t>
            </w:r>
          </w:p>
        </w:tc>
      </w:tr>
      <w:tr w14:paraId="09BAF1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356" w:type="dxa"/>
            <w:vMerge w:val="continue"/>
            <w:vAlign w:val="center"/>
          </w:tcPr>
          <w:p w14:paraId="09BAF168">
            <w:pPr>
              <w:jc w:val="center"/>
              <w:rPr>
                <w:color w:val="000000" w:themeColor="text1"/>
                <w:sz w:val="18"/>
                <w:szCs w:val="18"/>
                <w14:textFill>
                  <w14:solidFill>
                    <w14:schemeClr w14:val="tx1"/>
                  </w14:solidFill>
                </w14:textFill>
              </w:rPr>
            </w:pPr>
          </w:p>
        </w:tc>
        <w:tc>
          <w:tcPr>
            <w:tcW w:w="404" w:type="dxa"/>
            <w:vMerge w:val="continue"/>
            <w:vAlign w:val="center"/>
          </w:tcPr>
          <w:p w14:paraId="09BAF169">
            <w:pPr>
              <w:spacing w:line="240" w:lineRule="exact"/>
              <w:jc w:val="center"/>
              <w:rPr>
                <w:color w:val="000000" w:themeColor="text1"/>
                <w:sz w:val="18"/>
                <w:szCs w:val="18"/>
                <w14:textFill>
                  <w14:solidFill>
                    <w14:schemeClr w14:val="tx1"/>
                  </w14:solidFill>
                </w14:textFill>
              </w:rPr>
            </w:pPr>
          </w:p>
        </w:tc>
        <w:tc>
          <w:tcPr>
            <w:tcW w:w="404" w:type="dxa"/>
            <w:tcMar>
              <w:left w:w="0" w:type="dxa"/>
              <w:right w:w="0" w:type="dxa"/>
            </w:tcMar>
            <w:vAlign w:val="center"/>
          </w:tcPr>
          <w:p w14:paraId="09BAF16A">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952" w:type="dxa"/>
            <w:tcMar>
              <w:left w:w="0" w:type="dxa"/>
              <w:right w:w="0" w:type="dxa"/>
            </w:tcMar>
            <w:vAlign w:val="center"/>
          </w:tcPr>
          <w:p w14:paraId="09BAF16B">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w:t>
            </w:r>
            <w:r>
              <w:rPr>
                <w:rFonts w:hint="eastAsia"/>
                <w:color w:val="000000" w:themeColor="text1"/>
                <w:sz w:val="18"/>
                <w:szCs w:val="18"/>
                <w14:textFill>
                  <w14:solidFill>
                    <w14:schemeClr w14:val="tx1"/>
                  </w14:solidFill>
                </w14:textFill>
              </w:rPr>
              <w:t>89</w:t>
            </w:r>
          </w:p>
        </w:tc>
        <w:tc>
          <w:tcPr>
            <w:tcW w:w="2126" w:type="dxa"/>
            <w:tcMar>
              <w:left w:w="57" w:type="dxa"/>
              <w:right w:w="57" w:type="dxa"/>
            </w:tcMar>
            <w:vAlign w:val="center"/>
          </w:tcPr>
          <w:p w14:paraId="09BAF16C">
            <w:pPr>
              <w:jc w:val="center"/>
              <w:rPr>
                <w:color w:val="000000" w:themeColor="text1"/>
                <w:sz w:val="18"/>
                <w:szCs w:val="18"/>
                <w14:textFill>
                  <w14:solidFill>
                    <w14:schemeClr w14:val="tx1"/>
                  </w14:solidFill>
                </w14:textFill>
              </w:rPr>
            </w:pPr>
            <w:r>
              <w:rPr>
                <w:rFonts w:hAnsi="宋体"/>
                <w:color w:val="000000"/>
                <w:sz w:val="18"/>
                <w:szCs w:val="18"/>
              </w:rPr>
              <w:t>教育实习Ⅱ（</w:t>
            </w:r>
            <w:r>
              <w:rPr>
                <w:rFonts w:hint="eastAsia" w:hAnsi="宋体"/>
                <w:color w:val="000000"/>
                <w:sz w:val="18"/>
                <w:szCs w:val="18"/>
              </w:rPr>
              <w:t>体验</w:t>
            </w:r>
            <w:r>
              <w:rPr>
                <w:color w:val="000000"/>
                <w:sz w:val="18"/>
                <w:szCs w:val="18"/>
              </w:rPr>
              <w:t>Q</w:t>
            </w:r>
            <w:r>
              <w:rPr>
                <w:rFonts w:hAnsi="宋体"/>
                <w:color w:val="000000"/>
                <w:sz w:val="18"/>
                <w:szCs w:val="18"/>
              </w:rPr>
              <w:t>）</w:t>
            </w:r>
          </w:p>
        </w:tc>
        <w:tc>
          <w:tcPr>
            <w:tcW w:w="2868" w:type="dxa"/>
            <w:tcMar>
              <w:left w:w="0" w:type="dxa"/>
              <w:right w:w="0" w:type="dxa"/>
            </w:tcMar>
            <w:vAlign w:val="center"/>
          </w:tcPr>
          <w:p w14:paraId="09BAF16D">
            <w:pPr>
              <w:jc w:val="center"/>
              <w:rPr>
                <w:color w:val="000000" w:themeColor="text1"/>
                <w:sz w:val="18"/>
                <w:szCs w:val="18"/>
                <w14:textFill>
                  <w14:solidFill>
                    <w14:schemeClr w14:val="tx1"/>
                  </w14:solidFill>
                </w14:textFill>
              </w:rPr>
            </w:pPr>
            <w:r>
              <w:rPr>
                <w:color w:val="000000"/>
                <w:sz w:val="18"/>
                <w:szCs w:val="18"/>
              </w:rPr>
              <w:t>Education Internship</w:t>
            </w:r>
            <w:r>
              <w:rPr>
                <w:rFonts w:hint="eastAsia"/>
                <w:color w:val="000000"/>
                <w:sz w:val="18"/>
                <w:szCs w:val="18"/>
              </w:rPr>
              <w:t>（</w:t>
            </w:r>
            <w:r>
              <w:rPr>
                <w:color w:val="000000"/>
                <w:sz w:val="18"/>
                <w:szCs w:val="18"/>
              </w:rPr>
              <w:t>Aggregation</w:t>
            </w:r>
            <w:r>
              <w:rPr>
                <w:rFonts w:hint="eastAsia"/>
                <w:color w:val="000000"/>
                <w:sz w:val="18"/>
                <w:szCs w:val="18"/>
              </w:rPr>
              <w:t>）</w:t>
            </w:r>
            <w:r>
              <w:rPr>
                <w:rFonts w:hAnsi="宋体"/>
                <w:color w:val="000000"/>
                <w:sz w:val="18"/>
                <w:szCs w:val="18"/>
              </w:rPr>
              <w:t>Ⅱ</w:t>
            </w:r>
          </w:p>
        </w:tc>
        <w:tc>
          <w:tcPr>
            <w:tcW w:w="429" w:type="dxa"/>
            <w:tcMar>
              <w:left w:w="0" w:type="dxa"/>
              <w:right w:w="0" w:type="dxa"/>
            </w:tcMar>
            <w:vAlign w:val="center"/>
          </w:tcPr>
          <w:p w14:paraId="09BAF16E">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382" w:type="dxa"/>
            <w:tcMar>
              <w:left w:w="0" w:type="dxa"/>
              <w:right w:w="0" w:type="dxa"/>
            </w:tcMar>
            <w:vAlign w:val="center"/>
          </w:tcPr>
          <w:p w14:paraId="09BAF16F">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999" w:type="dxa"/>
            <w:tcMar>
              <w:left w:w="0" w:type="dxa"/>
              <w:right w:w="0" w:type="dxa"/>
            </w:tcMar>
            <w:vAlign w:val="center"/>
          </w:tcPr>
          <w:p w14:paraId="09BAF170">
            <w:pPr>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6</w:t>
            </w:r>
          </w:p>
        </w:tc>
        <w:tc>
          <w:tcPr>
            <w:tcW w:w="980" w:type="dxa"/>
            <w:tcMar>
              <w:left w:w="0" w:type="dxa"/>
              <w:right w:w="0" w:type="dxa"/>
            </w:tcMar>
            <w:vAlign w:val="center"/>
          </w:tcPr>
          <w:p w14:paraId="09BAF171">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12-1</w:t>
            </w:r>
            <w:r>
              <w:rPr>
                <w:rFonts w:hint="eastAsia"/>
                <w:color w:val="000000" w:themeColor="text1"/>
                <w:sz w:val="18"/>
                <w:szCs w:val="18"/>
                <w14:textFill>
                  <w14:solidFill>
                    <w14:schemeClr w14:val="tx1"/>
                  </w14:solidFill>
                </w14:textFill>
              </w:rPr>
              <w:t>5</w:t>
            </w:r>
          </w:p>
        </w:tc>
      </w:tr>
      <w:tr w14:paraId="09BAF1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1" w:hRule="atLeast"/>
          <w:jc w:val="center"/>
        </w:trPr>
        <w:tc>
          <w:tcPr>
            <w:tcW w:w="356" w:type="dxa"/>
            <w:vMerge w:val="continue"/>
            <w:vAlign w:val="center"/>
          </w:tcPr>
          <w:p w14:paraId="09BAF173">
            <w:pPr>
              <w:jc w:val="center"/>
              <w:rPr>
                <w:color w:val="000000" w:themeColor="text1"/>
                <w:sz w:val="18"/>
                <w:szCs w:val="18"/>
                <w14:textFill>
                  <w14:solidFill>
                    <w14:schemeClr w14:val="tx1"/>
                  </w14:solidFill>
                </w14:textFill>
              </w:rPr>
            </w:pPr>
          </w:p>
        </w:tc>
        <w:tc>
          <w:tcPr>
            <w:tcW w:w="404" w:type="dxa"/>
            <w:vMerge w:val="continue"/>
            <w:vAlign w:val="center"/>
          </w:tcPr>
          <w:p w14:paraId="09BAF174">
            <w:pPr>
              <w:spacing w:line="240" w:lineRule="exact"/>
              <w:jc w:val="center"/>
              <w:rPr>
                <w:color w:val="000000" w:themeColor="text1"/>
                <w:sz w:val="18"/>
                <w:szCs w:val="18"/>
                <w14:textFill>
                  <w14:solidFill>
                    <w14:schemeClr w14:val="tx1"/>
                  </w14:solidFill>
                </w14:textFill>
              </w:rPr>
            </w:pPr>
          </w:p>
        </w:tc>
        <w:tc>
          <w:tcPr>
            <w:tcW w:w="404" w:type="dxa"/>
            <w:tcMar>
              <w:left w:w="0" w:type="dxa"/>
              <w:right w:w="0" w:type="dxa"/>
            </w:tcMar>
            <w:vAlign w:val="center"/>
          </w:tcPr>
          <w:p w14:paraId="09BAF175">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952" w:type="dxa"/>
            <w:tcMar>
              <w:left w:w="0" w:type="dxa"/>
              <w:right w:w="0" w:type="dxa"/>
            </w:tcMar>
            <w:vAlign w:val="center"/>
          </w:tcPr>
          <w:p w14:paraId="09BAF176">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2402092 </w:t>
            </w:r>
          </w:p>
        </w:tc>
        <w:tc>
          <w:tcPr>
            <w:tcW w:w="2126" w:type="dxa"/>
            <w:tcMar>
              <w:left w:w="57" w:type="dxa"/>
              <w:right w:w="57" w:type="dxa"/>
            </w:tcMar>
            <w:vAlign w:val="center"/>
          </w:tcPr>
          <w:p w14:paraId="09BAF177">
            <w:pPr>
              <w:jc w:val="center"/>
              <w:rPr>
                <w:color w:val="000000" w:themeColor="text1"/>
                <w:sz w:val="18"/>
                <w:szCs w:val="18"/>
                <w14:textFill>
                  <w14:solidFill>
                    <w14:schemeClr w14:val="tx1"/>
                  </w14:solidFill>
                </w14:textFill>
              </w:rPr>
            </w:pPr>
            <w:r>
              <w:rPr>
                <w:rFonts w:hAnsi="宋体"/>
                <w:color w:val="000000"/>
                <w:sz w:val="18"/>
                <w:szCs w:val="18"/>
              </w:rPr>
              <w:t>教育</w:t>
            </w:r>
            <w:r>
              <w:rPr>
                <w:rFonts w:hint="eastAsia" w:hAnsi="宋体"/>
                <w:color w:val="000000"/>
                <w:sz w:val="18"/>
                <w:szCs w:val="18"/>
              </w:rPr>
              <w:t>研习</w:t>
            </w:r>
            <w:r>
              <w:rPr>
                <w:rFonts w:hAnsi="宋体"/>
                <w:color w:val="000000"/>
                <w:sz w:val="18"/>
                <w:szCs w:val="18"/>
              </w:rPr>
              <w:t>（</w:t>
            </w:r>
            <w:r>
              <w:rPr>
                <w:rFonts w:hint="eastAsia" w:hAnsi="宋体"/>
                <w:color w:val="000000"/>
                <w:sz w:val="18"/>
                <w:szCs w:val="18"/>
              </w:rPr>
              <w:t>探究</w:t>
            </w:r>
            <w:r>
              <w:rPr>
                <w:color w:val="000000"/>
                <w:sz w:val="18"/>
                <w:szCs w:val="18"/>
              </w:rPr>
              <w:t>Q</w:t>
            </w:r>
            <w:r>
              <w:rPr>
                <w:rFonts w:hAnsi="宋体"/>
                <w:color w:val="000000"/>
                <w:sz w:val="18"/>
                <w:szCs w:val="18"/>
              </w:rPr>
              <w:t>）</w:t>
            </w:r>
          </w:p>
        </w:tc>
        <w:tc>
          <w:tcPr>
            <w:tcW w:w="2868" w:type="dxa"/>
            <w:tcMar>
              <w:left w:w="0" w:type="dxa"/>
              <w:right w:w="0" w:type="dxa"/>
            </w:tcMar>
            <w:vAlign w:val="center"/>
          </w:tcPr>
          <w:p w14:paraId="09BAF178">
            <w:pPr>
              <w:jc w:val="center"/>
              <w:rPr>
                <w:color w:val="000000" w:themeColor="text1"/>
                <w:sz w:val="18"/>
                <w:szCs w:val="18"/>
                <w14:textFill>
                  <w14:solidFill>
                    <w14:schemeClr w14:val="tx1"/>
                  </w14:solidFill>
                </w14:textFill>
              </w:rPr>
            </w:pPr>
            <w:r>
              <w:rPr>
                <w:color w:val="000000"/>
                <w:sz w:val="18"/>
                <w:szCs w:val="18"/>
              </w:rPr>
              <w:t xml:space="preserve">Education </w:t>
            </w:r>
            <w:r>
              <w:rPr>
                <w:rFonts w:hint="eastAsia"/>
                <w:color w:val="000000"/>
                <w:sz w:val="18"/>
                <w:szCs w:val="18"/>
              </w:rPr>
              <w:t>Study（</w:t>
            </w:r>
            <w:r>
              <w:rPr>
                <w:color w:val="000000"/>
                <w:sz w:val="18"/>
                <w:szCs w:val="18"/>
              </w:rPr>
              <w:t>Double tutors</w:t>
            </w:r>
            <w:r>
              <w:rPr>
                <w:rFonts w:hint="eastAsia"/>
                <w:color w:val="000000"/>
                <w:sz w:val="18"/>
                <w:szCs w:val="18"/>
              </w:rPr>
              <w:t>）</w:t>
            </w:r>
          </w:p>
        </w:tc>
        <w:tc>
          <w:tcPr>
            <w:tcW w:w="429" w:type="dxa"/>
            <w:tcMar>
              <w:left w:w="0" w:type="dxa"/>
              <w:right w:w="0" w:type="dxa"/>
            </w:tcMar>
            <w:vAlign w:val="center"/>
          </w:tcPr>
          <w:p w14:paraId="09BAF179">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382" w:type="dxa"/>
            <w:tcMar>
              <w:left w:w="0" w:type="dxa"/>
              <w:right w:w="0" w:type="dxa"/>
            </w:tcMar>
            <w:vAlign w:val="center"/>
          </w:tcPr>
          <w:p w14:paraId="09BAF17A">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999" w:type="dxa"/>
            <w:tcMar>
              <w:left w:w="0" w:type="dxa"/>
              <w:right w:w="0" w:type="dxa"/>
            </w:tcMar>
            <w:vAlign w:val="center"/>
          </w:tcPr>
          <w:p w14:paraId="09BAF17B">
            <w:pPr>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7</w:t>
            </w:r>
          </w:p>
        </w:tc>
        <w:tc>
          <w:tcPr>
            <w:tcW w:w="980" w:type="dxa"/>
            <w:tcMar>
              <w:left w:w="0" w:type="dxa"/>
              <w:right w:w="0" w:type="dxa"/>
            </w:tcMar>
            <w:vAlign w:val="center"/>
          </w:tcPr>
          <w:p w14:paraId="09BAF17C">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hint="eastAsia"/>
                <w:color w:val="000000" w:themeColor="text1"/>
                <w:sz w:val="18"/>
                <w:szCs w:val="18"/>
                <w14:textFill>
                  <w14:solidFill>
                    <w14:schemeClr w14:val="tx1"/>
                  </w14:solidFill>
                </w14:textFill>
              </w:rPr>
              <w:t>8</w:t>
            </w:r>
          </w:p>
        </w:tc>
      </w:tr>
      <w:tr w14:paraId="09BAF1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1" w:hRule="atLeast"/>
          <w:jc w:val="center"/>
        </w:trPr>
        <w:tc>
          <w:tcPr>
            <w:tcW w:w="356" w:type="dxa"/>
            <w:vMerge w:val="continue"/>
            <w:vAlign w:val="center"/>
          </w:tcPr>
          <w:p w14:paraId="09BAF17E">
            <w:pPr>
              <w:jc w:val="center"/>
              <w:rPr>
                <w:color w:val="000000" w:themeColor="text1"/>
                <w:sz w:val="18"/>
                <w:szCs w:val="18"/>
                <w14:textFill>
                  <w14:solidFill>
                    <w14:schemeClr w14:val="tx1"/>
                  </w14:solidFill>
                </w14:textFill>
              </w:rPr>
            </w:pPr>
          </w:p>
        </w:tc>
        <w:tc>
          <w:tcPr>
            <w:tcW w:w="404" w:type="dxa"/>
            <w:vMerge w:val="continue"/>
            <w:vAlign w:val="center"/>
          </w:tcPr>
          <w:p w14:paraId="09BAF17F">
            <w:pPr>
              <w:spacing w:line="240" w:lineRule="exact"/>
              <w:jc w:val="center"/>
              <w:rPr>
                <w:color w:val="000000" w:themeColor="text1"/>
                <w:sz w:val="18"/>
                <w:szCs w:val="18"/>
                <w14:textFill>
                  <w14:solidFill>
                    <w14:schemeClr w14:val="tx1"/>
                  </w14:solidFill>
                </w14:textFill>
              </w:rPr>
            </w:pPr>
          </w:p>
        </w:tc>
        <w:tc>
          <w:tcPr>
            <w:tcW w:w="404" w:type="dxa"/>
            <w:tcMar>
              <w:left w:w="0" w:type="dxa"/>
              <w:right w:w="0" w:type="dxa"/>
            </w:tcMar>
            <w:vAlign w:val="center"/>
          </w:tcPr>
          <w:p w14:paraId="09BAF180">
            <w:pPr>
              <w:jc w:val="center"/>
              <w:rPr>
                <w:rFonts w:hAnsi="宋体"/>
                <w:color w:val="000000"/>
                <w:sz w:val="18"/>
                <w:szCs w:val="18"/>
              </w:rPr>
            </w:pPr>
            <w:r>
              <w:rPr>
                <w:rFonts w:hAnsi="宋体"/>
                <w:color w:val="000000"/>
                <w:sz w:val="18"/>
                <w:szCs w:val="18"/>
              </w:rPr>
              <w:t>8</w:t>
            </w:r>
          </w:p>
        </w:tc>
        <w:tc>
          <w:tcPr>
            <w:tcW w:w="952" w:type="dxa"/>
            <w:tcMar>
              <w:left w:w="0" w:type="dxa"/>
              <w:right w:w="0" w:type="dxa"/>
            </w:tcMar>
            <w:vAlign w:val="center"/>
          </w:tcPr>
          <w:p w14:paraId="09BAF181">
            <w:pPr>
              <w:jc w:val="center"/>
              <w:rPr>
                <w:rFonts w:hAnsi="宋体"/>
                <w:color w:val="000000"/>
                <w:sz w:val="18"/>
                <w:szCs w:val="18"/>
              </w:rPr>
            </w:pPr>
            <w:r>
              <w:rPr>
                <w:rFonts w:hAnsi="宋体"/>
                <w:color w:val="000000"/>
                <w:sz w:val="18"/>
                <w:szCs w:val="18"/>
              </w:rPr>
              <w:t>2402093</w:t>
            </w:r>
          </w:p>
        </w:tc>
        <w:tc>
          <w:tcPr>
            <w:tcW w:w="2126" w:type="dxa"/>
            <w:tcMar>
              <w:left w:w="57" w:type="dxa"/>
              <w:right w:w="57" w:type="dxa"/>
            </w:tcMar>
            <w:vAlign w:val="center"/>
          </w:tcPr>
          <w:p w14:paraId="09BAF182">
            <w:pPr>
              <w:jc w:val="center"/>
              <w:rPr>
                <w:rFonts w:hAnsi="宋体"/>
                <w:color w:val="000000"/>
                <w:sz w:val="18"/>
                <w:szCs w:val="18"/>
              </w:rPr>
            </w:pPr>
            <w:r>
              <w:rPr>
                <w:rFonts w:hint="eastAsia" w:hAnsi="宋体"/>
                <w:color w:val="000000"/>
                <w:sz w:val="18"/>
                <w:szCs w:val="18"/>
              </w:rPr>
              <w:t>毕业</w:t>
            </w:r>
            <w:r>
              <w:rPr>
                <w:rFonts w:hAnsi="宋体"/>
                <w:color w:val="000000"/>
                <w:sz w:val="18"/>
                <w:szCs w:val="18"/>
              </w:rPr>
              <w:t>实习（</w:t>
            </w:r>
            <w:r>
              <w:rPr>
                <w:rFonts w:hint="eastAsia" w:hAnsi="宋体"/>
                <w:color w:val="000000"/>
                <w:sz w:val="18"/>
                <w:szCs w:val="18"/>
              </w:rPr>
              <w:t>顶岗</w:t>
            </w:r>
            <w:r>
              <w:rPr>
                <w:rFonts w:hAnsi="宋体"/>
                <w:color w:val="000000"/>
                <w:sz w:val="18"/>
                <w:szCs w:val="18"/>
              </w:rPr>
              <w:t>Q）</w:t>
            </w:r>
          </w:p>
        </w:tc>
        <w:tc>
          <w:tcPr>
            <w:tcW w:w="2868" w:type="dxa"/>
            <w:tcMar>
              <w:left w:w="0" w:type="dxa"/>
              <w:right w:w="0" w:type="dxa"/>
            </w:tcMar>
            <w:vAlign w:val="center"/>
          </w:tcPr>
          <w:p w14:paraId="09BAF183">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Graduation practice (post)</w:t>
            </w:r>
            <w:r>
              <w:rPr>
                <w:color w:val="000000"/>
                <w:sz w:val="18"/>
                <w:szCs w:val="18"/>
              </w:rPr>
              <w:t xml:space="preserve"> </w:t>
            </w:r>
          </w:p>
        </w:tc>
        <w:tc>
          <w:tcPr>
            <w:tcW w:w="429" w:type="dxa"/>
            <w:tcMar>
              <w:left w:w="0" w:type="dxa"/>
              <w:right w:w="0" w:type="dxa"/>
            </w:tcMar>
            <w:vAlign w:val="center"/>
          </w:tcPr>
          <w:p w14:paraId="09BAF184">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382" w:type="dxa"/>
            <w:tcMar>
              <w:left w:w="0" w:type="dxa"/>
              <w:right w:w="0" w:type="dxa"/>
            </w:tcMar>
            <w:vAlign w:val="center"/>
          </w:tcPr>
          <w:p w14:paraId="09BAF185">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999" w:type="dxa"/>
            <w:tcMar>
              <w:left w:w="0" w:type="dxa"/>
              <w:right w:w="0" w:type="dxa"/>
            </w:tcMar>
            <w:vAlign w:val="center"/>
          </w:tcPr>
          <w:p w14:paraId="09BAF186">
            <w:pPr>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8</w:t>
            </w:r>
          </w:p>
        </w:tc>
        <w:tc>
          <w:tcPr>
            <w:tcW w:w="980" w:type="dxa"/>
            <w:tcMar>
              <w:left w:w="0" w:type="dxa"/>
              <w:right w:w="0" w:type="dxa"/>
            </w:tcMar>
            <w:vAlign w:val="center"/>
          </w:tcPr>
          <w:p w14:paraId="09BAF18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8</w:t>
            </w:r>
          </w:p>
        </w:tc>
      </w:tr>
      <w:tr w14:paraId="09BAF1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356" w:type="dxa"/>
            <w:vMerge w:val="continue"/>
            <w:vAlign w:val="center"/>
          </w:tcPr>
          <w:p w14:paraId="09BAF189">
            <w:pPr>
              <w:jc w:val="center"/>
              <w:rPr>
                <w:color w:val="000000" w:themeColor="text1"/>
                <w:sz w:val="18"/>
                <w:szCs w:val="18"/>
                <w14:textFill>
                  <w14:solidFill>
                    <w14:schemeClr w14:val="tx1"/>
                  </w14:solidFill>
                </w14:textFill>
              </w:rPr>
            </w:pPr>
          </w:p>
        </w:tc>
        <w:tc>
          <w:tcPr>
            <w:tcW w:w="404" w:type="dxa"/>
            <w:vMerge w:val="continue"/>
            <w:vAlign w:val="center"/>
          </w:tcPr>
          <w:p w14:paraId="09BAF18A">
            <w:pPr>
              <w:spacing w:line="240" w:lineRule="exact"/>
              <w:jc w:val="center"/>
              <w:rPr>
                <w:color w:val="000000" w:themeColor="text1"/>
                <w:sz w:val="18"/>
                <w:szCs w:val="18"/>
                <w14:textFill>
                  <w14:solidFill>
                    <w14:schemeClr w14:val="tx1"/>
                  </w14:solidFill>
                </w14:textFill>
              </w:rPr>
            </w:pPr>
          </w:p>
        </w:tc>
        <w:tc>
          <w:tcPr>
            <w:tcW w:w="404" w:type="dxa"/>
            <w:tcMar>
              <w:left w:w="0" w:type="dxa"/>
              <w:right w:w="0" w:type="dxa"/>
            </w:tcMar>
            <w:vAlign w:val="center"/>
          </w:tcPr>
          <w:p w14:paraId="09BAF18B">
            <w:pPr>
              <w:jc w:val="center"/>
              <w:rPr>
                <w:rFonts w:hAnsi="宋体"/>
                <w:color w:val="000000"/>
                <w:sz w:val="18"/>
                <w:szCs w:val="18"/>
              </w:rPr>
            </w:pPr>
            <w:r>
              <w:rPr>
                <w:rFonts w:hint="eastAsia" w:hAnsi="宋体"/>
                <w:color w:val="000000"/>
                <w:sz w:val="18"/>
                <w:szCs w:val="18"/>
              </w:rPr>
              <w:t>9</w:t>
            </w:r>
          </w:p>
        </w:tc>
        <w:tc>
          <w:tcPr>
            <w:tcW w:w="952" w:type="dxa"/>
            <w:tcMar>
              <w:left w:w="0" w:type="dxa"/>
              <w:right w:w="0" w:type="dxa"/>
            </w:tcMar>
            <w:vAlign w:val="center"/>
          </w:tcPr>
          <w:p w14:paraId="09BAF18C">
            <w:pPr>
              <w:jc w:val="center"/>
              <w:rPr>
                <w:rFonts w:hAnsi="宋体"/>
                <w:color w:val="000000"/>
                <w:sz w:val="18"/>
                <w:szCs w:val="18"/>
              </w:rPr>
            </w:pPr>
            <w:r>
              <w:rPr>
                <w:rFonts w:hint="eastAsia" w:hAnsi="宋体"/>
                <w:color w:val="000000"/>
                <w:sz w:val="18"/>
                <w:szCs w:val="18"/>
              </w:rPr>
              <w:t>1</w:t>
            </w:r>
            <w:r>
              <w:rPr>
                <w:rFonts w:hAnsi="宋体"/>
                <w:color w:val="000000"/>
                <w:sz w:val="18"/>
                <w:szCs w:val="18"/>
              </w:rPr>
              <w:t>005032</w:t>
            </w:r>
          </w:p>
        </w:tc>
        <w:tc>
          <w:tcPr>
            <w:tcW w:w="2126" w:type="dxa"/>
            <w:tcMar>
              <w:left w:w="57" w:type="dxa"/>
              <w:right w:w="57" w:type="dxa"/>
            </w:tcMar>
            <w:vAlign w:val="center"/>
          </w:tcPr>
          <w:p w14:paraId="09BAF18D">
            <w:pPr>
              <w:jc w:val="center"/>
              <w:rPr>
                <w:rFonts w:hAnsi="宋体"/>
                <w:color w:val="000000"/>
                <w:sz w:val="18"/>
                <w:szCs w:val="18"/>
              </w:rPr>
            </w:pPr>
            <w:r>
              <w:rPr>
                <w:rFonts w:hint="eastAsia" w:hAnsi="宋体"/>
                <w:color w:val="000000"/>
                <w:sz w:val="18"/>
                <w:szCs w:val="18"/>
              </w:rPr>
              <w:t>思想政治理论课实践</w:t>
            </w:r>
          </w:p>
        </w:tc>
        <w:tc>
          <w:tcPr>
            <w:tcW w:w="2868" w:type="dxa"/>
            <w:tcMar>
              <w:left w:w="0" w:type="dxa"/>
              <w:right w:w="0" w:type="dxa"/>
            </w:tcMar>
            <w:vAlign w:val="center"/>
          </w:tcPr>
          <w:p w14:paraId="09BAF18E">
            <w:pPr>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Practice Teaching Political and Ideological Theory</w:t>
            </w:r>
          </w:p>
        </w:tc>
        <w:tc>
          <w:tcPr>
            <w:tcW w:w="429" w:type="dxa"/>
            <w:tcMar>
              <w:left w:w="0" w:type="dxa"/>
              <w:right w:w="0" w:type="dxa"/>
            </w:tcMar>
            <w:vAlign w:val="center"/>
          </w:tcPr>
          <w:p w14:paraId="09BAF18F">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382" w:type="dxa"/>
            <w:tcMar>
              <w:left w:w="0" w:type="dxa"/>
              <w:right w:w="0" w:type="dxa"/>
            </w:tcMar>
            <w:vAlign w:val="center"/>
          </w:tcPr>
          <w:p w14:paraId="09BAF190">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999" w:type="dxa"/>
            <w:tcMar>
              <w:left w:w="0" w:type="dxa"/>
              <w:right w:w="0" w:type="dxa"/>
            </w:tcMar>
            <w:vAlign w:val="center"/>
          </w:tcPr>
          <w:p w14:paraId="09BAF191">
            <w:pPr>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1-4</w:t>
            </w:r>
          </w:p>
        </w:tc>
        <w:tc>
          <w:tcPr>
            <w:tcW w:w="980" w:type="dxa"/>
            <w:tcMar>
              <w:left w:w="0" w:type="dxa"/>
              <w:right w:w="0" w:type="dxa"/>
            </w:tcMar>
            <w:vAlign w:val="center"/>
          </w:tcPr>
          <w:p w14:paraId="09BAF192">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分散进行</w:t>
            </w:r>
          </w:p>
        </w:tc>
      </w:tr>
      <w:tr w14:paraId="09BAF1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1" w:hRule="atLeast"/>
          <w:jc w:val="center"/>
        </w:trPr>
        <w:tc>
          <w:tcPr>
            <w:tcW w:w="356" w:type="dxa"/>
            <w:vMerge w:val="continue"/>
            <w:vAlign w:val="center"/>
          </w:tcPr>
          <w:p w14:paraId="09BAF194">
            <w:pPr>
              <w:jc w:val="center"/>
              <w:rPr>
                <w:color w:val="000000" w:themeColor="text1"/>
                <w:sz w:val="18"/>
                <w:szCs w:val="18"/>
                <w14:textFill>
                  <w14:solidFill>
                    <w14:schemeClr w14:val="tx1"/>
                  </w14:solidFill>
                </w14:textFill>
              </w:rPr>
            </w:pPr>
          </w:p>
        </w:tc>
        <w:tc>
          <w:tcPr>
            <w:tcW w:w="404" w:type="dxa"/>
            <w:vMerge w:val="continue"/>
            <w:vAlign w:val="center"/>
          </w:tcPr>
          <w:p w14:paraId="09BAF195">
            <w:pPr>
              <w:spacing w:line="240" w:lineRule="exact"/>
              <w:jc w:val="center"/>
              <w:rPr>
                <w:color w:val="000000" w:themeColor="text1"/>
                <w:sz w:val="18"/>
                <w:szCs w:val="18"/>
                <w14:textFill>
                  <w14:solidFill>
                    <w14:schemeClr w14:val="tx1"/>
                  </w14:solidFill>
                </w14:textFill>
              </w:rPr>
            </w:pPr>
          </w:p>
        </w:tc>
        <w:tc>
          <w:tcPr>
            <w:tcW w:w="404" w:type="dxa"/>
            <w:tcMar>
              <w:left w:w="0" w:type="dxa"/>
              <w:right w:w="0" w:type="dxa"/>
            </w:tcMar>
            <w:vAlign w:val="center"/>
          </w:tcPr>
          <w:p w14:paraId="09BAF196">
            <w:pPr>
              <w:jc w:val="center"/>
              <w:rPr>
                <w:rFonts w:hAnsi="宋体"/>
                <w:color w:val="000000"/>
                <w:sz w:val="18"/>
                <w:szCs w:val="18"/>
              </w:rPr>
            </w:pPr>
            <w:r>
              <w:rPr>
                <w:rFonts w:hint="eastAsia" w:hAnsi="宋体"/>
                <w:color w:val="000000"/>
                <w:sz w:val="18"/>
                <w:szCs w:val="18"/>
              </w:rPr>
              <w:t>10</w:t>
            </w:r>
          </w:p>
        </w:tc>
        <w:tc>
          <w:tcPr>
            <w:tcW w:w="952" w:type="dxa"/>
            <w:tcMar>
              <w:left w:w="0" w:type="dxa"/>
              <w:right w:w="0" w:type="dxa"/>
            </w:tcMar>
            <w:vAlign w:val="center"/>
          </w:tcPr>
          <w:p w14:paraId="09BAF197">
            <w:pPr>
              <w:jc w:val="center"/>
              <w:rPr>
                <w:rFonts w:hAnsi="宋体"/>
                <w:color w:val="000000"/>
                <w:sz w:val="18"/>
                <w:szCs w:val="18"/>
              </w:rPr>
            </w:pPr>
            <w:r>
              <w:rPr>
                <w:rFonts w:hint="eastAsia" w:hAnsi="宋体"/>
                <w:color w:val="000000"/>
                <w:sz w:val="18"/>
                <w:szCs w:val="18"/>
              </w:rPr>
              <w:t>0</w:t>
            </w:r>
            <w:r>
              <w:rPr>
                <w:rFonts w:hAnsi="宋体"/>
                <w:color w:val="000000"/>
                <w:sz w:val="18"/>
                <w:szCs w:val="18"/>
              </w:rPr>
              <w:t>000044</w:t>
            </w:r>
          </w:p>
        </w:tc>
        <w:tc>
          <w:tcPr>
            <w:tcW w:w="2126" w:type="dxa"/>
            <w:tcMar>
              <w:left w:w="57" w:type="dxa"/>
              <w:right w:w="57" w:type="dxa"/>
            </w:tcMar>
            <w:vAlign w:val="center"/>
          </w:tcPr>
          <w:p w14:paraId="09BAF198">
            <w:pPr>
              <w:jc w:val="center"/>
              <w:rPr>
                <w:rFonts w:hAnsi="宋体"/>
                <w:color w:val="000000"/>
                <w:sz w:val="18"/>
                <w:szCs w:val="18"/>
              </w:rPr>
            </w:pPr>
            <w:r>
              <w:rPr>
                <w:rFonts w:hint="eastAsia" w:hAnsi="宋体"/>
                <w:color w:val="000000"/>
                <w:sz w:val="18"/>
                <w:szCs w:val="18"/>
              </w:rPr>
              <w:t>创新创业教育实践</w:t>
            </w:r>
          </w:p>
        </w:tc>
        <w:tc>
          <w:tcPr>
            <w:tcW w:w="2868" w:type="dxa"/>
            <w:tcMar>
              <w:left w:w="0" w:type="dxa"/>
              <w:right w:w="0" w:type="dxa"/>
            </w:tcMar>
            <w:vAlign w:val="center"/>
          </w:tcPr>
          <w:p w14:paraId="09BAF199">
            <w:pPr>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Innovation and entrepreneurship education practice</w:t>
            </w:r>
          </w:p>
        </w:tc>
        <w:tc>
          <w:tcPr>
            <w:tcW w:w="429" w:type="dxa"/>
            <w:tcMar>
              <w:left w:w="0" w:type="dxa"/>
              <w:right w:w="0" w:type="dxa"/>
            </w:tcMar>
            <w:vAlign w:val="center"/>
          </w:tcPr>
          <w:p w14:paraId="09BAF19A">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382" w:type="dxa"/>
            <w:tcMar>
              <w:left w:w="0" w:type="dxa"/>
              <w:right w:w="0" w:type="dxa"/>
            </w:tcMar>
            <w:vAlign w:val="center"/>
          </w:tcPr>
          <w:p w14:paraId="09BAF19B">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999" w:type="dxa"/>
            <w:tcMar>
              <w:left w:w="0" w:type="dxa"/>
              <w:right w:w="0" w:type="dxa"/>
            </w:tcMar>
            <w:vAlign w:val="center"/>
          </w:tcPr>
          <w:p w14:paraId="09BAF19C">
            <w:pPr>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1-8</w:t>
            </w:r>
          </w:p>
        </w:tc>
        <w:tc>
          <w:tcPr>
            <w:tcW w:w="980" w:type="dxa"/>
            <w:tcMar>
              <w:left w:w="0" w:type="dxa"/>
              <w:right w:w="0" w:type="dxa"/>
            </w:tcMar>
            <w:vAlign w:val="center"/>
          </w:tcPr>
          <w:p w14:paraId="09BAF19D">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分散进行</w:t>
            </w:r>
          </w:p>
        </w:tc>
      </w:tr>
      <w:tr w14:paraId="09BAF1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1" w:hRule="atLeast"/>
          <w:jc w:val="center"/>
        </w:trPr>
        <w:tc>
          <w:tcPr>
            <w:tcW w:w="356" w:type="dxa"/>
            <w:vMerge w:val="continue"/>
            <w:vAlign w:val="center"/>
          </w:tcPr>
          <w:p w14:paraId="09BAF19F">
            <w:pPr>
              <w:jc w:val="center"/>
              <w:rPr>
                <w:color w:val="000000" w:themeColor="text1"/>
                <w:sz w:val="18"/>
                <w:szCs w:val="18"/>
                <w14:textFill>
                  <w14:solidFill>
                    <w14:schemeClr w14:val="tx1"/>
                  </w14:solidFill>
                </w14:textFill>
              </w:rPr>
            </w:pPr>
          </w:p>
        </w:tc>
        <w:tc>
          <w:tcPr>
            <w:tcW w:w="404" w:type="dxa"/>
            <w:vMerge w:val="continue"/>
            <w:vAlign w:val="center"/>
          </w:tcPr>
          <w:p w14:paraId="09BAF1A0">
            <w:pPr>
              <w:spacing w:line="240" w:lineRule="exact"/>
              <w:jc w:val="center"/>
              <w:rPr>
                <w:color w:val="000000" w:themeColor="text1"/>
                <w:sz w:val="18"/>
                <w:szCs w:val="18"/>
                <w14:textFill>
                  <w14:solidFill>
                    <w14:schemeClr w14:val="tx1"/>
                  </w14:solidFill>
                </w14:textFill>
              </w:rPr>
            </w:pPr>
          </w:p>
        </w:tc>
        <w:tc>
          <w:tcPr>
            <w:tcW w:w="404" w:type="dxa"/>
            <w:tcMar>
              <w:left w:w="0" w:type="dxa"/>
              <w:right w:w="0" w:type="dxa"/>
            </w:tcMar>
            <w:vAlign w:val="center"/>
          </w:tcPr>
          <w:p w14:paraId="09BAF1A1">
            <w:pPr>
              <w:jc w:val="center"/>
              <w:rPr>
                <w:rFonts w:hAnsi="宋体"/>
                <w:color w:val="000000"/>
                <w:sz w:val="18"/>
                <w:szCs w:val="18"/>
              </w:rPr>
            </w:pPr>
            <w:r>
              <w:rPr>
                <w:rFonts w:hint="eastAsia" w:hAnsi="宋体"/>
                <w:color w:val="000000"/>
                <w:sz w:val="18"/>
                <w:szCs w:val="18"/>
              </w:rPr>
              <w:t>11</w:t>
            </w:r>
          </w:p>
        </w:tc>
        <w:tc>
          <w:tcPr>
            <w:tcW w:w="952" w:type="dxa"/>
            <w:tcMar>
              <w:left w:w="0" w:type="dxa"/>
              <w:right w:w="0" w:type="dxa"/>
            </w:tcMar>
            <w:vAlign w:val="center"/>
          </w:tcPr>
          <w:p w14:paraId="09BAF1A2">
            <w:pPr>
              <w:jc w:val="center"/>
              <w:rPr>
                <w:rFonts w:hAnsi="宋体"/>
                <w:color w:val="000000"/>
                <w:sz w:val="18"/>
                <w:szCs w:val="18"/>
              </w:rPr>
            </w:pPr>
            <w:r>
              <w:rPr>
                <w:rFonts w:hAnsi="宋体"/>
                <w:color w:val="000000"/>
                <w:sz w:val="18"/>
                <w:szCs w:val="18"/>
              </w:rPr>
              <w:t>0000031</w:t>
            </w:r>
          </w:p>
        </w:tc>
        <w:tc>
          <w:tcPr>
            <w:tcW w:w="2126" w:type="dxa"/>
            <w:tcMar>
              <w:left w:w="57" w:type="dxa"/>
              <w:right w:w="57" w:type="dxa"/>
            </w:tcMar>
            <w:vAlign w:val="center"/>
          </w:tcPr>
          <w:p w14:paraId="09BAF1A3">
            <w:pPr>
              <w:jc w:val="center"/>
              <w:rPr>
                <w:rFonts w:hAnsi="宋体"/>
                <w:color w:val="000000"/>
                <w:sz w:val="18"/>
                <w:szCs w:val="18"/>
              </w:rPr>
            </w:pPr>
            <w:r>
              <w:rPr>
                <w:rFonts w:hint="eastAsia" w:hAnsi="宋体"/>
                <w:color w:val="000000"/>
                <w:sz w:val="18"/>
                <w:szCs w:val="18"/>
              </w:rPr>
              <w:t>“第二课堂”实践</w:t>
            </w:r>
          </w:p>
        </w:tc>
        <w:tc>
          <w:tcPr>
            <w:tcW w:w="2868" w:type="dxa"/>
            <w:tcMar>
              <w:left w:w="0" w:type="dxa"/>
              <w:right w:w="0" w:type="dxa"/>
            </w:tcMar>
            <w:vAlign w:val="center"/>
          </w:tcPr>
          <w:p w14:paraId="09BAF1A4">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"Second Classroom" Practice</w:t>
            </w:r>
          </w:p>
        </w:tc>
        <w:tc>
          <w:tcPr>
            <w:tcW w:w="429" w:type="dxa"/>
            <w:tcMar>
              <w:left w:w="0" w:type="dxa"/>
              <w:right w:w="0" w:type="dxa"/>
            </w:tcMar>
            <w:vAlign w:val="center"/>
          </w:tcPr>
          <w:p w14:paraId="09BAF1A5">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382" w:type="dxa"/>
            <w:tcMar>
              <w:left w:w="0" w:type="dxa"/>
              <w:right w:w="0" w:type="dxa"/>
            </w:tcMar>
            <w:vAlign w:val="center"/>
          </w:tcPr>
          <w:p w14:paraId="09BAF1A6">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999" w:type="dxa"/>
            <w:tcMar>
              <w:left w:w="0" w:type="dxa"/>
              <w:right w:w="0" w:type="dxa"/>
            </w:tcMar>
            <w:vAlign w:val="center"/>
          </w:tcPr>
          <w:p w14:paraId="09BAF1A7">
            <w:pPr>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1-8</w:t>
            </w:r>
          </w:p>
        </w:tc>
        <w:tc>
          <w:tcPr>
            <w:tcW w:w="980" w:type="dxa"/>
            <w:tcMar>
              <w:left w:w="0" w:type="dxa"/>
              <w:right w:w="0" w:type="dxa"/>
            </w:tcMar>
            <w:vAlign w:val="center"/>
          </w:tcPr>
          <w:p w14:paraId="09BAF1A8">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分散进行</w:t>
            </w:r>
          </w:p>
        </w:tc>
      </w:tr>
      <w:tr w14:paraId="09BAF1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1" w:hRule="atLeast"/>
          <w:jc w:val="center"/>
        </w:trPr>
        <w:tc>
          <w:tcPr>
            <w:tcW w:w="356" w:type="dxa"/>
            <w:vMerge w:val="continue"/>
            <w:vAlign w:val="center"/>
          </w:tcPr>
          <w:p w14:paraId="09BAF1AA">
            <w:pPr>
              <w:jc w:val="center"/>
              <w:rPr>
                <w:color w:val="000000" w:themeColor="text1"/>
                <w:sz w:val="18"/>
                <w:szCs w:val="18"/>
                <w14:textFill>
                  <w14:solidFill>
                    <w14:schemeClr w14:val="tx1"/>
                  </w14:solidFill>
                </w14:textFill>
              </w:rPr>
            </w:pPr>
          </w:p>
        </w:tc>
        <w:tc>
          <w:tcPr>
            <w:tcW w:w="404" w:type="dxa"/>
            <w:vMerge w:val="continue"/>
            <w:vAlign w:val="center"/>
          </w:tcPr>
          <w:p w14:paraId="09BAF1AB">
            <w:pPr>
              <w:spacing w:line="240" w:lineRule="exact"/>
              <w:jc w:val="center"/>
              <w:rPr>
                <w:color w:val="000000" w:themeColor="text1"/>
                <w:sz w:val="18"/>
                <w:szCs w:val="18"/>
                <w14:textFill>
                  <w14:solidFill>
                    <w14:schemeClr w14:val="tx1"/>
                  </w14:solidFill>
                </w14:textFill>
              </w:rPr>
            </w:pPr>
          </w:p>
        </w:tc>
        <w:tc>
          <w:tcPr>
            <w:tcW w:w="404" w:type="dxa"/>
            <w:tcMar>
              <w:left w:w="0" w:type="dxa"/>
              <w:right w:w="0" w:type="dxa"/>
            </w:tcMar>
            <w:vAlign w:val="center"/>
          </w:tcPr>
          <w:p w14:paraId="09BAF1AC">
            <w:pPr>
              <w:jc w:val="center"/>
              <w:rPr>
                <w:rFonts w:hAnsi="宋体"/>
                <w:color w:val="000000"/>
                <w:sz w:val="18"/>
                <w:szCs w:val="18"/>
              </w:rPr>
            </w:pPr>
            <w:r>
              <w:rPr>
                <w:rFonts w:hint="eastAsia" w:hAnsi="宋体"/>
                <w:color w:val="000000"/>
                <w:sz w:val="18"/>
                <w:szCs w:val="18"/>
              </w:rPr>
              <w:t>12</w:t>
            </w:r>
          </w:p>
        </w:tc>
        <w:tc>
          <w:tcPr>
            <w:tcW w:w="952" w:type="dxa"/>
            <w:tcMar>
              <w:left w:w="0" w:type="dxa"/>
              <w:right w:w="0" w:type="dxa"/>
            </w:tcMar>
            <w:vAlign w:val="center"/>
          </w:tcPr>
          <w:p w14:paraId="09BAF1AD">
            <w:pPr>
              <w:jc w:val="center"/>
              <w:rPr>
                <w:rFonts w:hAnsi="宋体"/>
                <w:color w:val="000000"/>
                <w:sz w:val="18"/>
                <w:szCs w:val="18"/>
              </w:rPr>
            </w:pPr>
            <w:r>
              <w:rPr>
                <w:rFonts w:hint="eastAsia" w:hAnsi="宋体"/>
                <w:color w:val="000000"/>
                <w:sz w:val="18"/>
                <w:szCs w:val="18"/>
              </w:rPr>
              <w:t>0</w:t>
            </w:r>
            <w:r>
              <w:rPr>
                <w:rFonts w:hAnsi="宋体"/>
                <w:color w:val="000000"/>
                <w:sz w:val="18"/>
                <w:szCs w:val="18"/>
              </w:rPr>
              <w:t>000045</w:t>
            </w:r>
          </w:p>
        </w:tc>
        <w:tc>
          <w:tcPr>
            <w:tcW w:w="2126" w:type="dxa"/>
            <w:tcMar>
              <w:left w:w="57" w:type="dxa"/>
              <w:right w:w="57" w:type="dxa"/>
            </w:tcMar>
            <w:vAlign w:val="center"/>
          </w:tcPr>
          <w:p w14:paraId="09BAF1AE">
            <w:pPr>
              <w:jc w:val="center"/>
              <w:rPr>
                <w:rFonts w:hAnsi="宋体"/>
                <w:color w:val="000000"/>
                <w:sz w:val="18"/>
                <w:szCs w:val="18"/>
              </w:rPr>
            </w:pPr>
            <w:r>
              <w:rPr>
                <w:rFonts w:hint="eastAsia" w:hAnsi="宋体"/>
                <w:color w:val="000000"/>
                <w:sz w:val="18"/>
                <w:szCs w:val="18"/>
              </w:rPr>
              <w:t>劳动教育实践</w:t>
            </w:r>
          </w:p>
        </w:tc>
        <w:tc>
          <w:tcPr>
            <w:tcW w:w="2868" w:type="dxa"/>
            <w:tcMar>
              <w:left w:w="0" w:type="dxa"/>
              <w:right w:w="0" w:type="dxa"/>
            </w:tcMar>
            <w:vAlign w:val="center"/>
          </w:tcPr>
          <w:p w14:paraId="09BAF1AF">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Labor Education Practice</w:t>
            </w:r>
          </w:p>
        </w:tc>
        <w:tc>
          <w:tcPr>
            <w:tcW w:w="429" w:type="dxa"/>
            <w:tcMar>
              <w:left w:w="0" w:type="dxa"/>
              <w:right w:w="0" w:type="dxa"/>
            </w:tcMar>
            <w:vAlign w:val="center"/>
          </w:tcPr>
          <w:p w14:paraId="09BAF1B0">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382" w:type="dxa"/>
            <w:tcMar>
              <w:left w:w="0" w:type="dxa"/>
              <w:right w:w="0" w:type="dxa"/>
            </w:tcMar>
            <w:vAlign w:val="center"/>
          </w:tcPr>
          <w:p w14:paraId="09BAF1B1">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999" w:type="dxa"/>
            <w:tcMar>
              <w:left w:w="0" w:type="dxa"/>
              <w:right w:w="0" w:type="dxa"/>
            </w:tcMar>
            <w:vAlign w:val="center"/>
          </w:tcPr>
          <w:p w14:paraId="09BAF1B2">
            <w:pPr>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1-8</w:t>
            </w:r>
          </w:p>
        </w:tc>
        <w:tc>
          <w:tcPr>
            <w:tcW w:w="980" w:type="dxa"/>
            <w:tcMar>
              <w:left w:w="0" w:type="dxa"/>
              <w:right w:w="0" w:type="dxa"/>
            </w:tcMar>
            <w:vAlign w:val="center"/>
          </w:tcPr>
          <w:p w14:paraId="09BAF1B3">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分散进行</w:t>
            </w:r>
          </w:p>
        </w:tc>
      </w:tr>
      <w:tr w14:paraId="09BAF1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356" w:type="dxa"/>
            <w:vMerge w:val="continue"/>
            <w:vAlign w:val="center"/>
          </w:tcPr>
          <w:p w14:paraId="09BAF1B5">
            <w:pPr>
              <w:jc w:val="center"/>
              <w:rPr>
                <w:color w:val="000000" w:themeColor="text1"/>
                <w:sz w:val="18"/>
                <w:szCs w:val="18"/>
                <w14:textFill>
                  <w14:solidFill>
                    <w14:schemeClr w14:val="tx1"/>
                  </w14:solidFill>
                </w14:textFill>
              </w:rPr>
            </w:pPr>
          </w:p>
        </w:tc>
        <w:tc>
          <w:tcPr>
            <w:tcW w:w="404" w:type="dxa"/>
            <w:vMerge w:val="continue"/>
            <w:vAlign w:val="center"/>
          </w:tcPr>
          <w:p w14:paraId="09BAF1B6">
            <w:pPr>
              <w:spacing w:line="240" w:lineRule="exact"/>
              <w:jc w:val="center"/>
              <w:rPr>
                <w:color w:val="000000" w:themeColor="text1"/>
                <w:sz w:val="18"/>
                <w:szCs w:val="18"/>
                <w14:textFill>
                  <w14:solidFill>
                    <w14:schemeClr w14:val="tx1"/>
                  </w14:solidFill>
                </w14:textFill>
              </w:rPr>
            </w:pPr>
          </w:p>
        </w:tc>
        <w:tc>
          <w:tcPr>
            <w:tcW w:w="6350" w:type="dxa"/>
            <w:gridSpan w:val="4"/>
            <w:tcMar>
              <w:left w:w="0" w:type="dxa"/>
              <w:right w:w="0" w:type="dxa"/>
            </w:tcMar>
            <w:vAlign w:val="center"/>
          </w:tcPr>
          <w:p w14:paraId="09BAF1B7">
            <w:pPr>
              <w:jc w:val="center"/>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小计</w:t>
            </w:r>
          </w:p>
        </w:tc>
        <w:tc>
          <w:tcPr>
            <w:tcW w:w="429" w:type="dxa"/>
            <w:tcMar>
              <w:left w:w="0" w:type="dxa"/>
              <w:right w:w="0" w:type="dxa"/>
            </w:tcMar>
            <w:vAlign w:val="center"/>
          </w:tcPr>
          <w:p w14:paraId="09BAF1B8">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19</w:t>
            </w:r>
          </w:p>
        </w:tc>
        <w:tc>
          <w:tcPr>
            <w:tcW w:w="382" w:type="dxa"/>
            <w:tcMar>
              <w:left w:w="0" w:type="dxa"/>
              <w:right w:w="0" w:type="dxa"/>
            </w:tcMar>
            <w:vAlign w:val="center"/>
          </w:tcPr>
          <w:p w14:paraId="09BAF1B9">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31</w:t>
            </w:r>
          </w:p>
        </w:tc>
        <w:tc>
          <w:tcPr>
            <w:tcW w:w="999" w:type="dxa"/>
            <w:tcMar>
              <w:left w:w="0" w:type="dxa"/>
              <w:right w:w="0" w:type="dxa"/>
            </w:tcMar>
            <w:vAlign w:val="center"/>
          </w:tcPr>
          <w:p w14:paraId="09BAF1BA">
            <w:pPr>
              <w:jc w:val="center"/>
              <w:rPr>
                <w:b/>
                <w:color w:val="000000" w:themeColor="text1"/>
                <w:sz w:val="18"/>
                <w:szCs w:val="18"/>
                <w14:textFill>
                  <w14:solidFill>
                    <w14:schemeClr w14:val="tx1"/>
                  </w14:solidFill>
                </w14:textFill>
              </w:rPr>
            </w:pPr>
          </w:p>
        </w:tc>
        <w:tc>
          <w:tcPr>
            <w:tcW w:w="980" w:type="dxa"/>
            <w:tcMar>
              <w:left w:w="0" w:type="dxa"/>
              <w:right w:w="0" w:type="dxa"/>
            </w:tcMar>
            <w:vAlign w:val="center"/>
          </w:tcPr>
          <w:p w14:paraId="09BAF1BB">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 </w:t>
            </w:r>
          </w:p>
        </w:tc>
      </w:tr>
      <w:tr w14:paraId="09BAF1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356" w:type="dxa"/>
            <w:vMerge w:val="continue"/>
            <w:vAlign w:val="center"/>
          </w:tcPr>
          <w:p w14:paraId="09BAF1BD">
            <w:pPr>
              <w:jc w:val="center"/>
              <w:rPr>
                <w:color w:val="000000" w:themeColor="text1"/>
                <w:sz w:val="18"/>
                <w:szCs w:val="18"/>
                <w14:textFill>
                  <w14:solidFill>
                    <w14:schemeClr w14:val="tx1"/>
                  </w14:solidFill>
                </w14:textFill>
              </w:rPr>
            </w:pPr>
          </w:p>
        </w:tc>
        <w:tc>
          <w:tcPr>
            <w:tcW w:w="404" w:type="dxa"/>
            <w:vMerge w:val="restart"/>
            <w:vAlign w:val="center"/>
          </w:tcPr>
          <w:p w14:paraId="09BAF1BE">
            <w:pPr>
              <w:spacing w:line="240" w:lineRule="exact"/>
              <w:jc w:val="center"/>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其</w:t>
            </w:r>
          </w:p>
          <w:p w14:paraId="09BAF1BF">
            <w:pPr>
              <w:spacing w:line="240" w:lineRule="exact"/>
              <w:jc w:val="center"/>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他</w:t>
            </w:r>
          </w:p>
        </w:tc>
        <w:tc>
          <w:tcPr>
            <w:tcW w:w="404" w:type="dxa"/>
            <w:tcMar>
              <w:left w:w="0" w:type="dxa"/>
              <w:right w:w="0" w:type="dxa"/>
            </w:tcMar>
            <w:vAlign w:val="center"/>
          </w:tcPr>
          <w:p w14:paraId="09BAF1C0">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952" w:type="dxa"/>
            <w:tcMar>
              <w:left w:w="0" w:type="dxa"/>
              <w:right w:w="0" w:type="dxa"/>
            </w:tcMar>
            <w:vAlign w:val="center"/>
          </w:tcPr>
          <w:p w14:paraId="09BAF1C1">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2402063</w:t>
            </w:r>
          </w:p>
        </w:tc>
        <w:tc>
          <w:tcPr>
            <w:tcW w:w="2126" w:type="dxa"/>
            <w:tcMar>
              <w:left w:w="57" w:type="dxa"/>
              <w:right w:w="57" w:type="dxa"/>
            </w:tcMar>
            <w:vAlign w:val="center"/>
          </w:tcPr>
          <w:p w14:paraId="09BAF1C2">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毕业论文</w:t>
            </w:r>
          </w:p>
        </w:tc>
        <w:tc>
          <w:tcPr>
            <w:tcW w:w="2868" w:type="dxa"/>
            <w:tcMar>
              <w:left w:w="0" w:type="dxa"/>
              <w:right w:w="0" w:type="dxa"/>
            </w:tcMar>
            <w:vAlign w:val="center"/>
          </w:tcPr>
          <w:p w14:paraId="09BAF1C3">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Graduation Thesis</w:t>
            </w:r>
          </w:p>
        </w:tc>
        <w:tc>
          <w:tcPr>
            <w:tcW w:w="429" w:type="dxa"/>
            <w:tcMar>
              <w:left w:w="0" w:type="dxa"/>
              <w:right w:w="0" w:type="dxa"/>
            </w:tcMar>
            <w:vAlign w:val="center"/>
          </w:tcPr>
          <w:p w14:paraId="09BAF1C4">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382" w:type="dxa"/>
            <w:tcMar>
              <w:left w:w="0" w:type="dxa"/>
              <w:right w:w="0" w:type="dxa"/>
            </w:tcMar>
            <w:vAlign w:val="center"/>
          </w:tcPr>
          <w:p w14:paraId="09BAF1C5">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999" w:type="dxa"/>
            <w:tcMar>
              <w:left w:w="0" w:type="dxa"/>
              <w:right w:w="0" w:type="dxa"/>
            </w:tcMar>
            <w:vAlign w:val="center"/>
          </w:tcPr>
          <w:p w14:paraId="09BAF1C6">
            <w:pPr>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8</w:t>
            </w:r>
          </w:p>
        </w:tc>
        <w:tc>
          <w:tcPr>
            <w:tcW w:w="980" w:type="dxa"/>
            <w:tcMar>
              <w:left w:w="0" w:type="dxa"/>
              <w:right w:w="0" w:type="dxa"/>
            </w:tcMar>
            <w:vAlign w:val="center"/>
          </w:tcPr>
          <w:p w14:paraId="09BAF1C7">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r>
              <w:rPr>
                <w:color w:val="000000" w:themeColor="text1"/>
                <w:sz w:val="18"/>
                <w:szCs w:val="18"/>
                <w14:textFill>
                  <w14:solidFill>
                    <w14:schemeClr w14:val="tx1"/>
                  </w14:solidFill>
                </w14:textFill>
              </w:rPr>
              <w:t>-18</w:t>
            </w:r>
          </w:p>
        </w:tc>
      </w:tr>
      <w:tr w14:paraId="09BAF1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356" w:type="dxa"/>
            <w:vMerge w:val="continue"/>
            <w:vAlign w:val="center"/>
          </w:tcPr>
          <w:p w14:paraId="09BAF1C9">
            <w:pPr>
              <w:jc w:val="center"/>
              <w:rPr>
                <w:color w:val="000000" w:themeColor="text1"/>
                <w:sz w:val="18"/>
                <w:szCs w:val="18"/>
                <w14:textFill>
                  <w14:solidFill>
                    <w14:schemeClr w14:val="tx1"/>
                  </w14:solidFill>
                </w14:textFill>
              </w:rPr>
            </w:pPr>
          </w:p>
        </w:tc>
        <w:tc>
          <w:tcPr>
            <w:tcW w:w="404" w:type="dxa"/>
            <w:vMerge w:val="continue"/>
            <w:vAlign w:val="center"/>
          </w:tcPr>
          <w:p w14:paraId="09BAF1CA">
            <w:pPr>
              <w:spacing w:line="240" w:lineRule="exact"/>
              <w:jc w:val="center"/>
              <w:rPr>
                <w:color w:val="000000" w:themeColor="text1"/>
                <w:sz w:val="18"/>
                <w:szCs w:val="18"/>
                <w14:textFill>
                  <w14:solidFill>
                    <w14:schemeClr w14:val="tx1"/>
                  </w14:solidFill>
                </w14:textFill>
              </w:rPr>
            </w:pPr>
          </w:p>
        </w:tc>
        <w:tc>
          <w:tcPr>
            <w:tcW w:w="6350" w:type="dxa"/>
            <w:gridSpan w:val="4"/>
            <w:tcMar>
              <w:left w:w="0" w:type="dxa"/>
              <w:right w:w="0" w:type="dxa"/>
            </w:tcMar>
            <w:vAlign w:val="center"/>
          </w:tcPr>
          <w:p w14:paraId="09BAF1CB">
            <w:pPr>
              <w:jc w:val="center"/>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小计</w:t>
            </w:r>
          </w:p>
        </w:tc>
        <w:tc>
          <w:tcPr>
            <w:tcW w:w="429" w:type="dxa"/>
            <w:tcMar>
              <w:left w:w="0" w:type="dxa"/>
              <w:right w:w="0" w:type="dxa"/>
            </w:tcMar>
            <w:vAlign w:val="center"/>
          </w:tcPr>
          <w:p w14:paraId="09BAF1CC">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10</w:t>
            </w:r>
          </w:p>
        </w:tc>
        <w:tc>
          <w:tcPr>
            <w:tcW w:w="382" w:type="dxa"/>
            <w:tcMar>
              <w:left w:w="0" w:type="dxa"/>
              <w:right w:w="0" w:type="dxa"/>
            </w:tcMar>
            <w:vAlign w:val="center"/>
          </w:tcPr>
          <w:p w14:paraId="09BAF1CD">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10</w:t>
            </w:r>
          </w:p>
        </w:tc>
        <w:tc>
          <w:tcPr>
            <w:tcW w:w="999" w:type="dxa"/>
            <w:tcMar>
              <w:left w:w="0" w:type="dxa"/>
              <w:right w:w="0" w:type="dxa"/>
            </w:tcMar>
            <w:vAlign w:val="center"/>
          </w:tcPr>
          <w:p w14:paraId="09BAF1CE">
            <w:pPr>
              <w:jc w:val="center"/>
              <w:rPr>
                <w:b/>
                <w:color w:val="000000" w:themeColor="text1"/>
                <w:sz w:val="18"/>
                <w:szCs w:val="18"/>
                <w14:textFill>
                  <w14:solidFill>
                    <w14:schemeClr w14:val="tx1"/>
                  </w14:solidFill>
                </w14:textFill>
              </w:rPr>
            </w:pPr>
          </w:p>
        </w:tc>
        <w:tc>
          <w:tcPr>
            <w:tcW w:w="980" w:type="dxa"/>
            <w:tcMar>
              <w:left w:w="0" w:type="dxa"/>
              <w:right w:w="0" w:type="dxa"/>
            </w:tcMar>
            <w:vAlign w:val="center"/>
          </w:tcPr>
          <w:p w14:paraId="09BAF1CF">
            <w:pPr>
              <w:jc w:val="center"/>
              <w:rPr>
                <w:b/>
                <w:color w:val="000000" w:themeColor="text1"/>
                <w:sz w:val="18"/>
                <w:szCs w:val="18"/>
                <w14:textFill>
                  <w14:solidFill>
                    <w14:schemeClr w14:val="tx1"/>
                  </w14:solidFill>
                </w14:textFill>
              </w:rPr>
            </w:pPr>
          </w:p>
        </w:tc>
      </w:tr>
      <w:tr w14:paraId="09BAF1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356" w:type="dxa"/>
            <w:vMerge w:val="continue"/>
            <w:vAlign w:val="center"/>
          </w:tcPr>
          <w:p w14:paraId="09BAF1D1">
            <w:pPr>
              <w:jc w:val="center"/>
              <w:rPr>
                <w:color w:val="000000" w:themeColor="text1"/>
                <w:sz w:val="18"/>
                <w:szCs w:val="18"/>
                <w14:textFill>
                  <w14:solidFill>
                    <w14:schemeClr w14:val="tx1"/>
                  </w14:solidFill>
                </w14:textFill>
              </w:rPr>
            </w:pPr>
          </w:p>
        </w:tc>
        <w:tc>
          <w:tcPr>
            <w:tcW w:w="6754" w:type="dxa"/>
            <w:gridSpan w:val="5"/>
            <w:vAlign w:val="center"/>
          </w:tcPr>
          <w:p w14:paraId="09BAF1D2">
            <w:pPr>
              <w:jc w:val="center"/>
              <w:rPr>
                <w:b/>
                <w:color w:val="000000" w:themeColor="text1"/>
                <w:sz w:val="18"/>
                <w:szCs w:val="18"/>
                <w14:textFill>
                  <w14:solidFill>
                    <w14:schemeClr w14:val="tx1"/>
                  </w14:solidFill>
                </w14:textFill>
              </w:rPr>
            </w:pPr>
            <w:r>
              <w:rPr>
                <w:rFonts w:hint="eastAsia" w:hAnsi="宋体"/>
                <w:b/>
                <w:color w:val="000000" w:themeColor="text1"/>
                <w:sz w:val="18"/>
                <w:szCs w:val="18"/>
                <w14:textFill>
                  <w14:solidFill>
                    <w14:schemeClr w14:val="tx1"/>
                  </w14:solidFill>
                </w14:textFill>
              </w:rPr>
              <w:t xml:space="preserve"> </w:t>
            </w:r>
            <w:r>
              <w:rPr>
                <w:rFonts w:hAnsi="宋体"/>
                <w:b/>
                <w:color w:val="000000" w:themeColor="text1"/>
                <w:sz w:val="18"/>
                <w:szCs w:val="18"/>
                <w14:textFill>
                  <w14:solidFill>
                    <w14:schemeClr w14:val="tx1"/>
                  </w14:solidFill>
                </w14:textFill>
              </w:rPr>
              <w:t xml:space="preserve">    合计</w:t>
            </w:r>
          </w:p>
        </w:tc>
        <w:tc>
          <w:tcPr>
            <w:tcW w:w="429" w:type="dxa"/>
            <w:tcMar>
              <w:left w:w="0" w:type="dxa"/>
              <w:right w:w="0" w:type="dxa"/>
            </w:tcMar>
            <w:vAlign w:val="center"/>
          </w:tcPr>
          <w:p w14:paraId="09BAF1D3">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29</w:t>
            </w:r>
          </w:p>
        </w:tc>
        <w:tc>
          <w:tcPr>
            <w:tcW w:w="382" w:type="dxa"/>
            <w:tcMar>
              <w:left w:w="0" w:type="dxa"/>
              <w:right w:w="0" w:type="dxa"/>
            </w:tcMar>
            <w:vAlign w:val="center"/>
          </w:tcPr>
          <w:p w14:paraId="09BAF1D4">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41</w:t>
            </w:r>
          </w:p>
        </w:tc>
        <w:tc>
          <w:tcPr>
            <w:tcW w:w="999" w:type="dxa"/>
            <w:tcMar>
              <w:left w:w="0" w:type="dxa"/>
              <w:right w:w="0" w:type="dxa"/>
            </w:tcMar>
            <w:vAlign w:val="center"/>
          </w:tcPr>
          <w:p w14:paraId="09BAF1D5">
            <w:pPr>
              <w:jc w:val="center"/>
              <w:rPr>
                <w:b/>
                <w:color w:val="000000" w:themeColor="text1"/>
                <w:sz w:val="18"/>
                <w:szCs w:val="18"/>
                <w14:textFill>
                  <w14:solidFill>
                    <w14:schemeClr w14:val="tx1"/>
                  </w14:solidFill>
                </w14:textFill>
              </w:rPr>
            </w:pPr>
          </w:p>
        </w:tc>
        <w:tc>
          <w:tcPr>
            <w:tcW w:w="980" w:type="dxa"/>
            <w:tcMar>
              <w:left w:w="0" w:type="dxa"/>
              <w:right w:w="0" w:type="dxa"/>
            </w:tcMar>
            <w:vAlign w:val="center"/>
          </w:tcPr>
          <w:p w14:paraId="09BAF1D6">
            <w:pPr>
              <w:jc w:val="center"/>
              <w:rPr>
                <w:b/>
                <w:color w:val="000000" w:themeColor="text1"/>
                <w:sz w:val="18"/>
                <w:szCs w:val="18"/>
                <w14:textFill>
                  <w14:solidFill>
                    <w14:schemeClr w14:val="tx1"/>
                  </w14:solidFill>
                </w14:textFill>
              </w:rPr>
            </w:pPr>
          </w:p>
        </w:tc>
      </w:tr>
    </w:tbl>
    <w:p w14:paraId="09BAF1D8">
      <w:pPr>
        <w:spacing w:line="360" w:lineRule="auto"/>
        <w:ind w:firstLine="424" w:firstLineChars="151"/>
        <w:rPr>
          <w:rFonts w:hAnsi="宋体"/>
          <w:b/>
          <w:bCs/>
          <w:color w:val="000000" w:themeColor="text1"/>
          <w:sz w:val="28"/>
          <w:szCs w:val="28"/>
          <w14:textFill>
            <w14:solidFill>
              <w14:schemeClr w14:val="tx1"/>
            </w14:solidFill>
          </w14:textFill>
        </w:rPr>
      </w:pPr>
      <w:r>
        <w:rPr>
          <w:rFonts w:hAnsi="宋体"/>
          <w:b/>
          <w:bCs/>
          <w:color w:val="000000" w:themeColor="text1"/>
          <w:sz w:val="28"/>
          <w:szCs w:val="28"/>
          <w14:textFill>
            <w14:solidFill>
              <w14:schemeClr w14:val="tx1"/>
            </w14:solidFill>
          </w14:textFill>
        </w:rPr>
        <w:t>十一、各模块学分、学时分配</w:t>
      </w:r>
    </w:p>
    <w:p w14:paraId="09BAF1D9">
      <w:pPr>
        <w:jc w:val="center"/>
      </w:pPr>
      <w:r>
        <w:rPr>
          <w:rFonts w:hint="eastAsia" w:ascii="宋体" w:hAnsi="宋体"/>
          <w:b/>
          <w:bCs/>
          <w:color w:val="000000"/>
        </w:rPr>
        <w:t>表</w:t>
      </w:r>
      <w:r>
        <w:rPr>
          <w:b/>
          <w:bCs/>
          <w:color w:val="000000"/>
        </w:rPr>
        <w:t xml:space="preserve">1 </w:t>
      </w:r>
      <w:r>
        <w:rPr>
          <w:rFonts w:ascii="宋体" w:hAnsi="宋体"/>
          <w:b/>
          <w:bCs/>
          <w:color w:val="000000"/>
        </w:rPr>
        <w:t>课程体系结构、学分比例</w:t>
      </w:r>
      <w:r>
        <w:rPr>
          <w:rFonts w:hint="eastAsia" w:ascii="宋体" w:hAnsi="宋体"/>
          <w:b/>
          <w:bCs/>
          <w:color w:val="000000"/>
        </w:rPr>
        <w:t>分布</w:t>
      </w:r>
      <w:r>
        <w:rPr>
          <w:rFonts w:ascii="宋体" w:hAnsi="宋体"/>
          <w:b/>
          <w:bCs/>
          <w:color w:val="000000"/>
        </w:rPr>
        <w:t>情况</w:t>
      </w:r>
    </w:p>
    <w:tbl>
      <w:tblPr>
        <w:tblStyle w:val="46"/>
        <w:tblW w:w="98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952"/>
        <w:gridCol w:w="683"/>
        <w:gridCol w:w="163"/>
        <w:gridCol w:w="429"/>
        <w:gridCol w:w="1109"/>
        <w:gridCol w:w="1399"/>
        <w:gridCol w:w="1617"/>
        <w:gridCol w:w="1601"/>
      </w:tblGrid>
      <w:tr w14:paraId="09BAF1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46" w:type="dxa"/>
            <w:vMerge w:val="restart"/>
            <w:vAlign w:val="center"/>
          </w:tcPr>
          <w:p w14:paraId="09BAF1DA">
            <w:pPr>
              <w:jc w:val="center"/>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集中排课</w:t>
            </w:r>
          </w:p>
        </w:tc>
        <w:tc>
          <w:tcPr>
            <w:tcW w:w="2798" w:type="dxa"/>
            <w:gridSpan w:val="3"/>
            <w:vAlign w:val="center"/>
          </w:tcPr>
          <w:p w14:paraId="09BAF1DB">
            <w:pPr>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课程性质及类别</w:t>
            </w:r>
          </w:p>
        </w:tc>
        <w:tc>
          <w:tcPr>
            <w:tcW w:w="1538" w:type="dxa"/>
            <w:gridSpan w:val="2"/>
            <w:vAlign w:val="center"/>
          </w:tcPr>
          <w:p w14:paraId="09BAF1DC">
            <w:pPr>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学分数</w:t>
            </w:r>
          </w:p>
        </w:tc>
        <w:tc>
          <w:tcPr>
            <w:tcW w:w="1399" w:type="dxa"/>
            <w:vAlign w:val="center"/>
          </w:tcPr>
          <w:p w14:paraId="09BAF1DD">
            <w:pPr>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占总学分</w:t>
            </w:r>
          </w:p>
          <w:p w14:paraId="09BAF1DE">
            <w:pPr>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百分比（</w:t>
            </w:r>
            <w:r>
              <w:rPr>
                <w:b/>
                <w:bCs/>
                <w:color w:val="000000" w:themeColor="text1"/>
                <w:sz w:val="18"/>
                <w:szCs w:val="18"/>
                <w14:textFill>
                  <w14:solidFill>
                    <w14:schemeClr w14:val="tx1"/>
                  </w14:solidFill>
                </w14:textFill>
              </w:rPr>
              <w:t>%</w:t>
            </w:r>
            <w:r>
              <w:rPr>
                <w:rFonts w:hAnsi="宋体"/>
                <w:b/>
                <w:bCs/>
                <w:color w:val="000000" w:themeColor="text1"/>
                <w:sz w:val="18"/>
                <w:szCs w:val="18"/>
                <w14:textFill>
                  <w14:solidFill>
                    <w14:schemeClr w14:val="tx1"/>
                  </w14:solidFill>
                </w14:textFill>
              </w:rPr>
              <w:t>）</w:t>
            </w:r>
          </w:p>
        </w:tc>
        <w:tc>
          <w:tcPr>
            <w:tcW w:w="1617" w:type="dxa"/>
            <w:vAlign w:val="center"/>
          </w:tcPr>
          <w:p w14:paraId="09BAF1DF">
            <w:pPr>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理论教学总学时</w:t>
            </w:r>
          </w:p>
        </w:tc>
        <w:tc>
          <w:tcPr>
            <w:tcW w:w="1601" w:type="dxa"/>
            <w:vAlign w:val="center"/>
          </w:tcPr>
          <w:p w14:paraId="09BAF1E0">
            <w:pPr>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实践教学总学时</w:t>
            </w:r>
          </w:p>
        </w:tc>
      </w:tr>
      <w:tr w14:paraId="09BAF1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46" w:type="dxa"/>
            <w:vMerge w:val="continue"/>
            <w:vAlign w:val="center"/>
          </w:tcPr>
          <w:p w14:paraId="09BAF1E2">
            <w:pPr>
              <w:rPr>
                <w:b/>
                <w:color w:val="000000" w:themeColor="text1"/>
                <w:sz w:val="18"/>
                <w:szCs w:val="18"/>
                <w14:textFill>
                  <w14:solidFill>
                    <w14:schemeClr w14:val="tx1"/>
                  </w14:solidFill>
                </w14:textFill>
              </w:rPr>
            </w:pPr>
          </w:p>
        </w:tc>
        <w:tc>
          <w:tcPr>
            <w:tcW w:w="1952" w:type="dxa"/>
            <w:vMerge w:val="restart"/>
            <w:vAlign w:val="center"/>
          </w:tcPr>
          <w:p w14:paraId="09BAF1E3">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通识课程模块</w:t>
            </w:r>
          </w:p>
        </w:tc>
        <w:tc>
          <w:tcPr>
            <w:tcW w:w="846" w:type="dxa"/>
            <w:gridSpan w:val="2"/>
            <w:vAlign w:val="center"/>
          </w:tcPr>
          <w:p w14:paraId="09BAF1E4">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必修</w:t>
            </w:r>
          </w:p>
        </w:tc>
        <w:tc>
          <w:tcPr>
            <w:tcW w:w="1538" w:type="dxa"/>
            <w:gridSpan w:val="2"/>
            <w:vAlign w:val="center"/>
          </w:tcPr>
          <w:p w14:paraId="09BAF1E5">
            <w:pPr>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14:textFill>
                  <w14:solidFill>
                    <w14:schemeClr w14:val="tx1"/>
                  </w14:solidFill>
                </w14:textFill>
              </w:rPr>
              <w:t>5</w:t>
            </w:r>
            <w:r>
              <w:rPr>
                <w:rFonts w:hint="eastAsia"/>
                <w:color w:val="000000" w:themeColor="text1"/>
                <w:sz w:val="18"/>
                <w:szCs w:val="18"/>
                <w:lang w:val="en-US" w:eastAsia="zh-CN"/>
                <w14:textFill>
                  <w14:solidFill>
                    <w14:schemeClr w14:val="tx1"/>
                  </w14:solidFill>
                </w14:textFill>
              </w:rPr>
              <w:t>2</w:t>
            </w:r>
          </w:p>
        </w:tc>
        <w:tc>
          <w:tcPr>
            <w:tcW w:w="1399" w:type="dxa"/>
            <w:vAlign w:val="center"/>
          </w:tcPr>
          <w:p w14:paraId="09BAF1E6">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rFonts w:hint="eastAsia"/>
                <w:color w:val="000000" w:themeColor="text1"/>
                <w:sz w:val="18"/>
                <w:szCs w:val="18"/>
                <w:lang w:val="en-US" w:eastAsia="zh-CN"/>
                <w14:textFill>
                  <w14:solidFill>
                    <w14:schemeClr w14:val="tx1"/>
                  </w14:solidFill>
                </w14:textFill>
              </w:rPr>
              <w:t>1</w:t>
            </w:r>
            <w:r>
              <w:rPr>
                <w:color w:val="000000" w:themeColor="text1"/>
                <w:sz w:val="18"/>
                <w:szCs w:val="18"/>
                <w14:textFill>
                  <w14:solidFill>
                    <w14:schemeClr w14:val="tx1"/>
                  </w14:solidFill>
                </w14:textFill>
              </w:rPr>
              <w:t>%</w:t>
            </w:r>
          </w:p>
        </w:tc>
        <w:tc>
          <w:tcPr>
            <w:tcW w:w="1617" w:type="dxa"/>
            <w:vAlign w:val="center"/>
          </w:tcPr>
          <w:p w14:paraId="09BAF1E7">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r>
              <w:rPr>
                <w:rFonts w:hint="eastAsia"/>
                <w:color w:val="000000" w:themeColor="text1"/>
                <w:sz w:val="18"/>
                <w:szCs w:val="18"/>
                <w:lang w:val="en-US" w:eastAsia="zh-CN"/>
                <w14:textFill>
                  <w14:solidFill>
                    <w14:schemeClr w14:val="tx1"/>
                  </w14:solidFill>
                </w14:textFill>
              </w:rPr>
              <w:t>38</w:t>
            </w:r>
          </w:p>
        </w:tc>
        <w:tc>
          <w:tcPr>
            <w:tcW w:w="1601" w:type="dxa"/>
            <w:vAlign w:val="center"/>
          </w:tcPr>
          <w:p w14:paraId="09BAF1E8">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hint="eastAsia"/>
                <w:color w:val="000000" w:themeColor="text1"/>
                <w:sz w:val="18"/>
                <w:szCs w:val="18"/>
                <w:lang w:val="en-US" w:eastAsia="zh-CN"/>
                <w14:textFill>
                  <w14:solidFill>
                    <w14:schemeClr w14:val="tx1"/>
                  </w14:solidFill>
                </w14:textFill>
              </w:rPr>
              <w:t>1</w:t>
            </w:r>
            <w:r>
              <w:rPr>
                <w:color w:val="000000" w:themeColor="text1"/>
                <w:sz w:val="18"/>
                <w:szCs w:val="18"/>
                <w14:textFill>
                  <w14:solidFill>
                    <w14:schemeClr w14:val="tx1"/>
                  </w14:solidFill>
                </w14:textFill>
              </w:rPr>
              <w:t>8</w:t>
            </w:r>
          </w:p>
        </w:tc>
      </w:tr>
      <w:tr w14:paraId="09BAF1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46" w:type="dxa"/>
            <w:vMerge w:val="continue"/>
            <w:vAlign w:val="center"/>
          </w:tcPr>
          <w:p w14:paraId="09BAF1EA">
            <w:pPr>
              <w:rPr>
                <w:b/>
                <w:color w:val="000000" w:themeColor="text1"/>
                <w:sz w:val="18"/>
                <w:szCs w:val="18"/>
                <w14:textFill>
                  <w14:solidFill>
                    <w14:schemeClr w14:val="tx1"/>
                  </w14:solidFill>
                </w14:textFill>
              </w:rPr>
            </w:pPr>
          </w:p>
        </w:tc>
        <w:tc>
          <w:tcPr>
            <w:tcW w:w="1952" w:type="dxa"/>
            <w:vMerge w:val="continue"/>
            <w:vAlign w:val="center"/>
          </w:tcPr>
          <w:p w14:paraId="09BAF1EB">
            <w:pPr>
              <w:jc w:val="center"/>
              <w:rPr>
                <w:color w:val="000000" w:themeColor="text1"/>
                <w:sz w:val="18"/>
                <w:szCs w:val="18"/>
                <w14:textFill>
                  <w14:solidFill>
                    <w14:schemeClr w14:val="tx1"/>
                  </w14:solidFill>
                </w14:textFill>
              </w:rPr>
            </w:pPr>
          </w:p>
        </w:tc>
        <w:tc>
          <w:tcPr>
            <w:tcW w:w="846" w:type="dxa"/>
            <w:gridSpan w:val="2"/>
            <w:vAlign w:val="center"/>
          </w:tcPr>
          <w:p w14:paraId="09BAF1EC">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选修</w:t>
            </w:r>
          </w:p>
        </w:tc>
        <w:tc>
          <w:tcPr>
            <w:tcW w:w="1538" w:type="dxa"/>
            <w:gridSpan w:val="2"/>
            <w:vAlign w:val="center"/>
          </w:tcPr>
          <w:p w14:paraId="09BAF1ED">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399" w:type="dxa"/>
            <w:vAlign w:val="center"/>
          </w:tcPr>
          <w:p w14:paraId="09BAF1EE">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1617" w:type="dxa"/>
            <w:vAlign w:val="center"/>
          </w:tcPr>
          <w:p w14:paraId="09BAF1EF">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128</w:t>
            </w:r>
          </w:p>
        </w:tc>
        <w:tc>
          <w:tcPr>
            <w:tcW w:w="1601" w:type="dxa"/>
            <w:vAlign w:val="center"/>
          </w:tcPr>
          <w:p w14:paraId="09BAF1F0">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w:t>
            </w:r>
          </w:p>
        </w:tc>
      </w:tr>
      <w:tr w14:paraId="09BAF1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946" w:type="dxa"/>
            <w:vMerge w:val="continue"/>
            <w:vAlign w:val="center"/>
          </w:tcPr>
          <w:p w14:paraId="09BAF1F2">
            <w:pPr>
              <w:rPr>
                <w:b/>
                <w:color w:val="000000" w:themeColor="text1"/>
                <w:sz w:val="18"/>
                <w:szCs w:val="18"/>
                <w14:textFill>
                  <w14:solidFill>
                    <w14:schemeClr w14:val="tx1"/>
                  </w14:solidFill>
                </w14:textFill>
              </w:rPr>
            </w:pPr>
          </w:p>
        </w:tc>
        <w:tc>
          <w:tcPr>
            <w:tcW w:w="1952" w:type="dxa"/>
            <w:vMerge w:val="restart"/>
            <w:vAlign w:val="center"/>
          </w:tcPr>
          <w:p w14:paraId="09BAF1F3">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专业基础课程模块</w:t>
            </w:r>
          </w:p>
        </w:tc>
        <w:tc>
          <w:tcPr>
            <w:tcW w:w="846" w:type="dxa"/>
            <w:gridSpan w:val="2"/>
            <w:vAlign w:val="center"/>
          </w:tcPr>
          <w:p w14:paraId="09BAF1F4">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必修</w:t>
            </w:r>
          </w:p>
        </w:tc>
        <w:tc>
          <w:tcPr>
            <w:tcW w:w="1538" w:type="dxa"/>
            <w:gridSpan w:val="2"/>
            <w:vAlign w:val="center"/>
          </w:tcPr>
          <w:p w14:paraId="09BAF1F5">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39</w:t>
            </w:r>
          </w:p>
        </w:tc>
        <w:tc>
          <w:tcPr>
            <w:tcW w:w="1399" w:type="dxa"/>
            <w:vAlign w:val="center"/>
          </w:tcPr>
          <w:p w14:paraId="09BAF1F6">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r>
              <w:rPr>
                <w:rFonts w:hint="eastAsia"/>
                <w:color w:val="000000" w:themeColor="text1"/>
                <w:sz w:val="18"/>
                <w:szCs w:val="18"/>
                <w:lang w:val="en-US" w:eastAsia="zh-CN"/>
                <w14:textFill>
                  <w14:solidFill>
                    <w14:schemeClr w14:val="tx1"/>
                  </w14:solidFill>
                </w14:textFill>
              </w:rPr>
              <w:t>3</w:t>
            </w:r>
            <w:r>
              <w:rPr>
                <w:color w:val="000000" w:themeColor="text1"/>
                <w:sz w:val="18"/>
                <w:szCs w:val="18"/>
                <w14:textFill>
                  <w14:solidFill>
                    <w14:schemeClr w14:val="tx1"/>
                  </w14:solidFill>
                </w14:textFill>
              </w:rPr>
              <w:t>%</w:t>
            </w:r>
          </w:p>
        </w:tc>
        <w:tc>
          <w:tcPr>
            <w:tcW w:w="1617" w:type="dxa"/>
            <w:vAlign w:val="center"/>
          </w:tcPr>
          <w:p w14:paraId="09BAF1F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490</w:t>
            </w:r>
          </w:p>
        </w:tc>
        <w:tc>
          <w:tcPr>
            <w:tcW w:w="1601" w:type="dxa"/>
            <w:vAlign w:val="center"/>
          </w:tcPr>
          <w:p w14:paraId="09BAF1F8">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134</w:t>
            </w:r>
          </w:p>
        </w:tc>
      </w:tr>
      <w:tr w14:paraId="09BAF2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946" w:type="dxa"/>
            <w:vMerge w:val="continue"/>
            <w:vAlign w:val="center"/>
          </w:tcPr>
          <w:p w14:paraId="09BAF1FA">
            <w:pPr>
              <w:rPr>
                <w:b/>
                <w:color w:val="000000" w:themeColor="text1"/>
                <w:sz w:val="18"/>
                <w:szCs w:val="18"/>
                <w14:textFill>
                  <w14:solidFill>
                    <w14:schemeClr w14:val="tx1"/>
                  </w14:solidFill>
                </w14:textFill>
              </w:rPr>
            </w:pPr>
          </w:p>
        </w:tc>
        <w:tc>
          <w:tcPr>
            <w:tcW w:w="1952" w:type="dxa"/>
            <w:vMerge w:val="continue"/>
            <w:vAlign w:val="center"/>
          </w:tcPr>
          <w:p w14:paraId="09BAF1FB">
            <w:pPr>
              <w:jc w:val="center"/>
              <w:rPr>
                <w:color w:val="000000" w:themeColor="text1"/>
                <w:sz w:val="18"/>
                <w:szCs w:val="18"/>
                <w14:textFill>
                  <w14:solidFill>
                    <w14:schemeClr w14:val="tx1"/>
                  </w14:solidFill>
                </w14:textFill>
              </w:rPr>
            </w:pPr>
          </w:p>
        </w:tc>
        <w:tc>
          <w:tcPr>
            <w:tcW w:w="846" w:type="dxa"/>
            <w:gridSpan w:val="2"/>
            <w:vAlign w:val="center"/>
          </w:tcPr>
          <w:p w14:paraId="09BAF1FC">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选修</w:t>
            </w:r>
          </w:p>
        </w:tc>
        <w:tc>
          <w:tcPr>
            <w:tcW w:w="1538" w:type="dxa"/>
            <w:gridSpan w:val="2"/>
            <w:vAlign w:val="center"/>
          </w:tcPr>
          <w:p w14:paraId="09BAF1FD">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399" w:type="dxa"/>
            <w:vAlign w:val="center"/>
          </w:tcPr>
          <w:p w14:paraId="09BAF1FE">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w:t>
            </w:r>
          </w:p>
        </w:tc>
        <w:tc>
          <w:tcPr>
            <w:tcW w:w="1617" w:type="dxa"/>
            <w:vAlign w:val="center"/>
          </w:tcPr>
          <w:p w14:paraId="09BAF1FF">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64</w:t>
            </w:r>
          </w:p>
        </w:tc>
        <w:tc>
          <w:tcPr>
            <w:tcW w:w="1601" w:type="dxa"/>
            <w:vAlign w:val="center"/>
          </w:tcPr>
          <w:p w14:paraId="09BAF200">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w:t>
            </w:r>
          </w:p>
        </w:tc>
      </w:tr>
      <w:tr w14:paraId="09BAF2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46" w:type="dxa"/>
            <w:vMerge w:val="continue"/>
            <w:vAlign w:val="center"/>
          </w:tcPr>
          <w:p w14:paraId="09BAF202">
            <w:pPr>
              <w:rPr>
                <w:b/>
                <w:color w:val="000000" w:themeColor="text1"/>
                <w:sz w:val="18"/>
                <w:szCs w:val="18"/>
                <w14:textFill>
                  <w14:solidFill>
                    <w14:schemeClr w14:val="tx1"/>
                  </w14:solidFill>
                </w14:textFill>
              </w:rPr>
            </w:pPr>
          </w:p>
        </w:tc>
        <w:tc>
          <w:tcPr>
            <w:tcW w:w="1952" w:type="dxa"/>
            <w:vMerge w:val="restart"/>
            <w:vAlign w:val="center"/>
          </w:tcPr>
          <w:p w14:paraId="09BAF203">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专业课程模块</w:t>
            </w:r>
          </w:p>
        </w:tc>
        <w:tc>
          <w:tcPr>
            <w:tcW w:w="846" w:type="dxa"/>
            <w:gridSpan w:val="2"/>
            <w:vAlign w:val="center"/>
          </w:tcPr>
          <w:p w14:paraId="09BAF204">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必修</w:t>
            </w:r>
          </w:p>
        </w:tc>
        <w:tc>
          <w:tcPr>
            <w:tcW w:w="1538" w:type="dxa"/>
            <w:gridSpan w:val="2"/>
            <w:vAlign w:val="center"/>
          </w:tcPr>
          <w:p w14:paraId="09BAF205">
            <w:pPr>
              <w:tabs>
                <w:tab w:val="left" w:pos="387"/>
                <w:tab w:val="center" w:pos="694"/>
              </w:tabs>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1399" w:type="dxa"/>
            <w:vAlign w:val="center"/>
          </w:tcPr>
          <w:p w14:paraId="09BAF206">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8</w:t>
            </w:r>
            <w:r>
              <w:rPr>
                <w:color w:val="000000" w:themeColor="text1"/>
                <w:sz w:val="18"/>
                <w:szCs w:val="18"/>
                <w14:textFill>
                  <w14:solidFill>
                    <w14:schemeClr w14:val="tx1"/>
                  </w14:solidFill>
                </w14:textFill>
              </w:rPr>
              <w:t>%</w:t>
            </w:r>
          </w:p>
        </w:tc>
        <w:tc>
          <w:tcPr>
            <w:tcW w:w="1617" w:type="dxa"/>
            <w:vAlign w:val="center"/>
          </w:tcPr>
          <w:p w14:paraId="09BAF20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r>
              <w:rPr>
                <w:rFonts w:hint="eastAsia"/>
                <w:color w:val="000000" w:themeColor="text1"/>
                <w:sz w:val="18"/>
                <w:szCs w:val="18"/>
                <w14:textFill>
                  <w14:solidFill>
                    <w14:schemeClr w14:val="tx1"/>
                  </w14:solidFill>
                </w14:textFill>
              </w:rPr>
              <w:t>20</w:t>
            </w:r>
          </w:p>
        </w:tc>
        <w:tc>
          <w:tcPr>
            <w:tcW w:w="1601" w:type="dxa"/>
            <w:vAlign w:val="center"/>
          </w:tcPr>
          <w:p w14:paraId="09BAF208">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r>
              <w:rPr>
                <w:rFonts w:hint="eastAsia"/>
                <w:color w:val="000000" w:themeColor="text1"/>
                <w:sz w:val="18"/>
                <w:szCs w:val="18"/>
                <w14:textFill>
                  <w14:solidFill>
                    <w14:schemeClr w14:val="tx1"/>
                  </w14:solidFill>
                </w14:textFill>
              </w:rPr>
              <w:t>60</w:t>
            </w:r>
          </w:p>
        </w:tc>
      </w:tr>
      <w:tr w14:paraId="09BAF2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46" w:type="dxa"/>
            <w:vMerge w:val="continue"/>
            <w:vAlign w:val="center"/>
          </w:tcPr>
          <w:p w14:paraId="09BAF20A">
            <w:pPr>
              <w:rPr>
                <w:b/>
                <w:color w:val="000000" w:themeColor="text1"/>
                <w:sz w:val="18"/>
                <w:szCs w:val="18"/>
                <w14:textFill>
                  <w14:solidFill>
                    <w14:schemeClr w14:val="tx1"/>
                  </w14:solidFill>
                </w14:textFill>
              </w:rPr>
            </w:pPr>
          </w:p>
        </w:tc>
        <w:tc>
          <w:tcPr>
            <w:tcW w:w="1952" w:type="dxa"/>
            <w:vMerge w:val="continue"/>
            <w:vAlign w:val="center"/>
          </w:tcPr>
          <w:p w14:paraId="09BAF20B">
            <w:pPr>
              <w:jc w:val="center"/>
              <w:rPr>
                <w:color w:val="000000" w:themeColor="text1"/>
                <w:sz w:val="18"/>
                <w:szCs w:val="18"/>
                <w14:textFill>
                  <w14:solidFill>
                    <w14:schemeClr w14:val="tx1"/>
                  </w14:solidFill>
                </w14:textFill>
              </w:rPr>
            </w:pPr>
          </w:p>
        </w:tc>
        <w:tc>
          <w:tcPr>
            <w:tcW w:w="846" w:type="dxa"/>
            <w:gridSpan w:val="2"/>
            <w:vAlign w:val="center"/>
          </w:tcPr>
          <w:p w14:paraId="09BAF20C">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选修</w:t>
            </w:r>
          </w:p>
        </w:tc>
        <w:tc>
          <w:tcPr>
            <w:tcW w:w="1538" w:type="dxa"/>
            <w:gridSpan w:val="2"/>
            <w:vAlign w:val="center"/>
          </w:tcPr>
          <w:p w14:paraId="09BAF20D">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399" w:type="dxa"/>
            <w:vAlign w:val="center"/>
          </w:tcPr>
          <w:p w14:paraId="09BAF20E">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w:t>
            </w:r>
          </w:p>
        </w:tc>
        <w:tc>
          <w:tcPr>
            <w:tcW w:w="1617" w:type="dxa"/>
            <w:vAlign w:val="center"/>
          </w:tcPr>
          <w:p w14:paraId="09BAF20F">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1601" w:type="dxa"/>
            <w:vAlign w:val="center"/>
          </w:tcPr>
          <w:p w14:paraId="09BAF210">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32</w:t>
            </w:r>
          </w:p>
        </w:tc>
      </w:tr>
      <w:tr w14:paraId="09BAF2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46" w:type="dxa"/>
            <w:vMerge w:val="continue"/>
            <w:vAlign w:val="center"/>
          </w:tcPr>
          <w:p w14:paraId="09BAF212">
            <w:pPr>
              <w:rPr>
                <w:b/>
                <w:color w:val="000000" w:themeColor="text1"/>
                <w:sz w:val="18"/>
                <w:szCs w:val="18"/>
                <w14:textFill>
                  <w14:solidFill>
                    <w14:schemeClr w14:val="tx1"/>
                  </w14:solidFill>
                </w14:textFill>
              </w:rPr>
            </w:pPr>
          </w:p>
        </w:tc>
        <w:tc>
          <w:tcPr>
            <w:tcW w:w="1952" w:type="dxa"/>
            <w:vAlign w:val="center"/>
          </w:tcPr>
          <w:p w14:paraId="09BAF213">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集中实践性环节模块</w:t>
            </w:r>
          </w:p>
        </w:tc>
        <w:tc>
          <w:tcPr>
            <w:tcW w:w="846" w:type="dxa"/>
            <w:gridSpan w:val="2"/>
            <w:vAlign w:val="center"/>
          </w:tcPr>
          <w:p w14:paraId="09BAF214">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必修</w:t>
            </w:r>
          </w:p>
        </w:tc>
        <w:tc>
          <w:tcPr>
            <w:tcW w:w="1538" w:type="dxa"/>
            <w:gridSpan w:val="2"/>
            <w:vAlign w:val="center"/>
          </w:tcPr>
          <w:p w14:paraId="09BAF215">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29</w:t>
            </w:r>
          </w:p>
        </w:tc>
        <w:tc>
          <w:tcPr>
            <w:tcW w:w="1399" w:type="dxa"/>
            <w:vAlign w:val="center"/>
          </w:tcPr>
          <w:p w14:paraId="09BAF216">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9</w:t>
            </w:r>
            <w:r>
              <w:rPr>
                <w:color w:val="000000" w:themeColor="text1"/>
                <w:sz w:val="18"/>
                <w:szCs w:val="18"/>
                <w14:textFill>
                  <w14:solidFill>
                    <w14:schemeClr w14:val="tx1"/>
                  </w14:solidFill>
                </w14:textFill>
              </w:rPr>
              <w:t>%</w:t>
            </w:r>
          </w:p>
        </w:tc>
        <w:tc>
          <w:tcPr>
            <w:tcW w:w="1617" w:type="dxa"/>
            <w:vAlign w:val="center"/>
          </w:tcPr>
          <w:p w14:paraId="09BAF21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1601" w:type="dxa"/>
            <w:vAlign w:val="center"/>
          </w:tcPr>
          <w:p w14:paraId="09BAF218">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960</w:t>
            </w:r>
          </w:p>
        </w:tc>
      </w:tr>
      <w:tr w14:paraId="09BAF2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46" w:type="dxa"/>
            <w:vMerge w:val="continue"/>
            <w:vAlign w:val="center"/>
          </w:tcPr>
          <w:p w14:paraId="09BAF21A">
            <w:pPr>
              <w:jc w:val="center"/>
              <w:rPr>
                <w:b/>
                <w:color w:val="000000" w:themeColor="text1"/>
                <w:sz w:val="18"/>
                <w:szCs w:val="18"/>
                <w14:textFill>
                  <w14:solidFill>
                    <w14:schemeClr w14:val="tx1"/>
                  </w14:solidFill>
                </w14:textFill>
              </w:rPr>
            </w:pPr>
          </w:p>
        </w:tc>
        <w:tc>
          <w:tcPr>
            <w:tcW w:w="2798" w:type="dxa"/>
            <w:gridSpan w:val="3"/>
            <w:vAlign w:val="center"/>
          </w:tcPr>
          <w:p w14:paraId="09BAF21B">
            <w:pPr>
              <w:jc w:val="center"/>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合计</w:t>
            </w:r>
          </w:p>
        </w:tc>
        <w:tc>
          <w:tcPr>
            <w:tcW w:w="1538" w:type="dxa"/>
            <w:gridSpan w:val="2"/>
            <w:vAlign w:val="center"/>
          </w:tcPr>
          <w:p w14:paraId="09BAF21C">
            <w:pPr>
              <w:jc w:val="center"/>
              <w:rPr>
                <w:rFonts w:hint="eastAsia" w:eastAsia="宋体"/>
                <w:b/>
                <w:color w:val="000000" w:themeColor="text1"/>
                <w:sz w:val="18"/>
                <w:szCs w:val="18"/>
                <w:lang w:eastAsia="zh-CN"/>
                <w14:textFill>
                  <w14:solidFill>
                    <w14:schemeClr w14:val="tx1"/>
                  </w14:solidFill>
                </w14:textFill>
              </w:rPr>
            </w:pPr>
            <w:r>
              <w:rPr>
                <w:b/>
                <w:color w:val="000000" w:themeColor="text1"/>
                <w:sz w:val="18"/>
                <w:szCs w:val="18"/>
                <w14:textFill>
                  <w14:solidFill>
                    <w14:schemeClr w14:val="tx1"/>
                  </w14:solidFill>
                </w14:textFill>
              </w:rPr>
              <w:t>1</w:t>
            </w:r>
            <w:r>
              <w:rPr>
                <w:rFonts w:hint="eastAsia"/>
                <w:b/>
                <w:color w:val="000000" w:themeColor="text1"/>
                <w:sz w:val="18"/>
                <w:szCs w:val="18"/>
                <w14:textFill>
                  <w14:solidFill>
                    <w14:schemeClr w14:val="tx1"/>
                  </w14:solidFill>
                </w14:textFill>
              </w:rPr>
              <w:t>6</w:t>
            </w:r>
            <w:r>
              <w:rPr>
                <w:rFonts w:hint="eastAsia"/>
                <w:b/>
                <w:color w:val="000000" w:themeColor="text1"/>
                <w:sz w:val="18"/>
                <w:szCs w:val="18"/>
                <w:lang w:val="en-US" w:eastAsia="zh-CN"/>
                <w14:textFill>
                  <w14:solidFill>
                    <w14:schemeClr w14:val="tx1"/>
                  </w14:solidFill>
                </w14:textFill>
              </w:rPr>
              <w:t>7</w:t>
            </w:r>
          </w:p>
        </w:tc>
        <w:tc>
          <w:tcPr>
            <w:tcW w:w="1399" w:type="dxa"/>
            <w:vAlign w:val="center"/>
          </w:tcPr>
          <w:p w14:paraId="09BAF21D">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100%</w:t>
            </w:r>
          </w:p>
        </w:tc>
        <w:tc>
          <w:tcPr>
            <w:tcW w:w="1617" w:type="dxa"/>
            <w:vAlign w:val="center"/>
          </w:tcPr>
          <w:p w14:paraId="09BAF21E">
            <w:pPr>
              <w:jc w:val="center"/>
              <w:rPr>
                <w:rFonts w:hint="default" w:eastAsia="宋体"/>
                <w:color w:val="000000" w:themeColor="text1"/>
                <w:sz w:val="18"/>
                <w:szCs w:val="18"/>
                <w:lang w:val="en-US" w:eastAsia="zh-CN"/>
                <w14:textFill>
                  <w14:solidFill>
                    <w14:schemeClr w14:val="tx1"/>
                  </w14:solidFill>
                </w14:textFill>
              </w:rPr>
            </w:pP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7</w:t>
            </w:r>
            <w:r>
              <w:rPr>
                <w:rFonts w:hint="eastAsia"/>
                <w:color w:val="000000" w:themeColor="text1"/>
                <w:sz w:val="18"/>
                <w:szCs w:val="18"/>
                <w:lang w:val="en-US" w:eastAsia="zh-CN"/>
                <w14:textFill>
                  <w14:solidFill>
                    <w14:schemeClr w14:val="tx1"/>
                  </w14:solidFill>
                </w14:textFill>
              </w:rPr>
              <w:t>56</w:t>
            </w:r>
          </w:p>
        </w:tc>
        <w:tc>
          <w:tcPr>
            <w:tcW w:w="1601" w:type="dxa"/>
            <w:vAlign w:val="center"/>
          </w:tcPr>
          <w:p w14:paraId="09BAF21F">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hint="eastAsia"/>
                <w:color w:val="000000" w:themeColor="text1"/>
                <w:sz w:val="18"/>
                <w:szCs w:val="18"/>
                <w:lang w:val="en-US" w:eastAsia="zh-CN"/>
                <w14:textFill>
                  <w14:solidFill>
                    <w14:schemeClr w14:val="tx1"/>
                  </w14:solidFill>
                </w14:textFill>
              </w:rPr>
              <w:t>50</w:t>
            </w:r>
            <w:r>
              <w:rPr>
                <w:rFonts w:hint="eastAsia"/>
                <w:color w:val="000000" w:themeColor="text1"/>
                <w:sz w:val="18"/>
                <w:szCs w:val="18"/>
                <w14:textFill>
                  <w14:solidFill>
                    <w14:schemeClr w14:val="tx1"/>
                  </w14:solidFill>
                </w14:textFill>
              </w:rPr>
              <w:t>4</w:t>
            </w:r>
          </w:p>
        </w:tc>
      </w:tr>
      <w:tr w14:paraId="09BAF2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46" w:type="dxa"/>
            <w:vMerge w:val="continue"/>
            <w:vAlign w:val="center"/>
          </w:tcPr>
          <w:p w14:paraId="09BAF221">
            <w:pPr>
              <w:rPr>
                <w:b/>
                <w:color w:val="000000" w:themeColor="text1"/>
                <w:sz w:val="18"/>
                <w:szCs w:val="18"/>
                <w14:textFill>
                  <w14:solidFill>
                    <w14:schemeClr w14:val="tx1"/>
                  </w14:solidFill>
                </w14:textFill>
              </w:rPr>
            </w:pPr>
          </w:p>
        </w:tc>
        <w:tc>
          <w:tcPr>
            <w:tcW w:w="8953" w:type="dxa"/>
            <w:gridSpan w:val="8"/>
            <w:vAlign w:val="center"/>
          </w:tcPr>
          <w:p w14:paraId="09BAF222">
            <w:pPr>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实践教学总学时占总学时数的百分比</w:t>
            </w:r>
            <w:r>
              <w:rPr>
                <w:b/>
                <w:color w:val="000000" w:themeColor="text1"/>
                <w:sz w:val="21"/>
                <w:szCs w:val="21"/>
                <w14:textFill>
                  <w14:solidFill>
                    <w14:schemeClr w14:val="tx1"/>
                  </w14:solidFill>
                </w14:textFill>
              </w:rPr>
              <w:t>=4</w:t>
            </w:r>
            <w:r>
              <w:rPr>
                <w:rFonts w:hint="eastAsia"/>
                <w:b/>
                <w:color w:val="000000" w:themeColor="text1"/>
                <w:sz w:val="21"/>
                <w:szCs w:val="21"/>
                <w14:textFill>
                  <w14:solidFill>
                    <w14:schemeClr w14:val="tx1"/>
                  </w14:solidFill>
                </w14:textFill>
              </w:rPr>
              <w:t>6</w:t>
            </w:r>
            <w:r>
              <w:rPr>
                <w:b/>
                <w:color w:val="000000" w:themeColor="text1"/>
                <w:sz w:val="21"/>
                <w:szCs w:val="21"/>
                <w14:textFill>
                  <w14:solidFill>
                    <w14:schemeClr w14:val="tx1"/>
                  </w14:solidFill>
                </w14:textFill>
              </w:rPr>
              <w:t>.</w:t>
            </w:r>
            <w:r>
              <w:rPr>
                <w:rFonts w:hint="eastAsia"/>
                <w:b/>
                <w:color w:val="000000" w:themeColor="text1"/>
                <w:sz w:val="21"/>
                <w:szCs w:val="21"/>
                <w:lang w:val="en-US" w:eastAsia="zh-CN"/>
                <w14:textFill>
                  <w14:solidFill>
                    <w14:schemeClr w14:val="tx1"/>
                  </w14:solidFill>
                </w14:textFill>
              </w:rPr>
              <w:t>1</w:t>
            </w:r>
            <w:r>
              <w:rPr>
                <w:rFonts w:hint="eastAsia"/>
                <w:b/>
                <w:color w:val="000000" w:themeColor="text1"/>
                <w:sz w:val="21"/>
                <w:szCs w:val="21"/>
                <w14:textFill>
                  <w14:solidFill>
                    <w14:schemeClr w14:val="tx1"/>
                  </w14:solidFill>
                </w14:textFill>
              </w:rPr>
              <w:t>3</w:t>
            </w:r>
            <w:r>
              <w:rPr>
                <w:b/>
                <w:color w:val="000000" w:themeColor="text1"/>
                <w:sz w:val="21"/>
                <w:szCs w:val="21"/>
                <w14:textFill>
                  <w14:solidFill>
                    <w14:schemeClr w14:val="tx1"/>
                  </w14:solidFill>
                </w14:textFill>
              </w:rPr>
              <w:t>%</w:t>
            </w:r>
          </w:p>
        </w:tc>
      </w:tr>
      <w:tr w14:paraId="09BAF2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46" w:type="dxa"/>
            <w:vMerge w:val="restart"/>
            <w:vAlign w:val="center"/>
          </w:tcPr>
          <w:p w14:paraId="09BAF224">
            <w:pPr>
              <w:adjustRightInd w:val="0"/>
              <w:snapToGrid w:val="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其中专题教学情况</w:t>
            </w:r>
          </w:p>
        </w:tc>
        <w:tc>
          <w:tcPr>
            <w:tcW w:w="2635" w:type="dxa"/>
            <w:gridSpan w:val="2"/>
            <w:vAlign w:val="center"/>
          </w:tcPr>
          <w:p w14:paraId="09BAF225">
            <w:pPr>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教学环节</w:t>
            </w:r>
          </w:p>
        </w:tc>
        <w:tc>
          <w:tcPr>
            <w:tcW w:w="592" w:type="dxa"/>
            <w:gridSpan w:val="2"/>
            <w:vAlign w:val="center"/>
          </w:tcPr>
          <w:p w14:paraId="09BAF226">
            <w:pPr>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学分</w:t>
            </w:r>
          </w:p>
        </w:tc>
        <w:tc>
          <w:tcPr>
            <w:tcW w:w="4125" w:type="dxa"/>
            <w:gridSpan w:val="3"/>
            <w:vAlign w:val="center"/>
          </w:tcPr>
          <w:p w14:paraId="09BAF227">
            <w:pPr>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牵头组织实施单位</w:t>
            </w:r>
          </w:p>
        </w:tc>
        <w:tc>
          <w:tcPr>
            <w:tcW w:w="1601" w:type="dxa"/>
            <w:vAlign w:val="center"/>
          </w:tcPr>
          <w:p w14:paraId="09BAF228">
            <w:pPr>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学分认定单位</w:t>
            </w:r>
          </w:p>
        </w:tc>
      </w:tr>
      <w:tr w14:paraId="09BAF2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46" w:type="dxa"/>
            <w:vMerge w:val="continue"/>
            <w:vAlign w:val="center"/>
          </w:tcPr>
          <w:p w14:paraId="09BAF22A">
            <w:pPr>
              <w:rPr>
                <w:color w:val="000000" w:themeColor="text1"/>
                <w:sz w:val="18"/>
                <w:szCs w:val="18"/>
                <w14:textFill>
                  <w14:solidFill>
                    <w14:schemeClr w14:val="tx1"/>
                  </w14:solidFill>
                </w14:textFill>
              </w:rPr>
            </w:pPr>
          </w:p>
        </w:tc>
        <w:tc>
          <w:tcPr>
            <w:tcW w:w="2635" w:type="dxa"/>
            <w:gridSpan w:val="2"/>
            <w:vAlign w:val="center"/>
          </w:tcPr>
          <w:p w14:paraId="09BAF22B">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军训</w:t>
            </w:r>
          </w:p>
        </w:tc>
        <w:tc>
          <w:tcPr>
            <w:tcW w:w="592" w:type="dxa"/>
            <w:gridSpan w:val="2"/>
            <w:vAlign w:val="center"/>
          </w:tcPr>
          <w:p w14:paraId="09BAF22C">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125" w:type="dxa"/>
            <w:gridSpan w:val="3"/>
            <w:vAlign w:val="center"/>
          </w:tcPr>
          <w:p w14:paraId="09BAF22D">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学生工作部（处）</w:t>
            </w:r>
          </w:p>
        </w:tc>
        <w:tc>
          <w:tcPr>
            <w:tcW w:w="1601" w:type="dxa"/>
            <w:vMerge w:val="restart"/>
            <w:vAlign w:val="center"/>
          </w:tcPr>
          <w:p w14:paraId="09BAF22E">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师范学院</w:t>
            </w:r>
          </w:p>
        </w:tc>
      </w:tr>
      <w:tr w14:paraId="09BAF2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46" w:type="dxa"/>
            <w:vMerge w:val="continue"/>
            <w:vAlign w:val="center"/>
          </w:tcPr>
          <w:p w14:paraId="09BAF230">
            <w:pPr>
              <w:rPr>
                <w:color w:val="000000" w:themeColor="text1"/>
                <w:sz w:val="18"/>
                <w:szCs w:val="18"/>
                <w14:textFill>
                  <w14:solidFill>
                    <w14:schemeClr w14:val="tx1"/>
                  </w14:solidFill>
                </w14:textFill>
              </w:rPr>
            </w:pPr>
          </w:p>
        </w:tc>
        <w:tc>
          <w:tcPr>
            <w:tcW w:w="2635" w:type="dxa"/>
            <w:gridSpan w:val="2"/>
            <w:vAlign w:val="center"/>
          </w:tcPr>
          <w:p w14:paraId="09BAF231">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大学生心理健康教育</w:t>
            </w:r>
          </w:p>
        </w:tc>
        <w:tc>
          <w:tcPr>
            <w:tcW w:w="592" w:type="dxa"/>
            <w:gridSpan w:val="2"/>
            <w:vAlign w:val="center"/>
          </w:tcPr>
          <w:p w14:paraId="09BAF232">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125" w:type="dxa"/>
            <w:gridSpan w:val="3"/>
            <w:vAlign w:val="center"/>
          </w:tcPr>
          <w:p w14:paraId="09BAF233">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学生工作部（处）</w:t>
            </w:r>
          </w:p>
        </w:tc>
        <w:tc>
          <w:tcPr>
            <w:tcW w:w="1601" w:type="dxa"/>
            <w:vMerge w:val="continue"/>
            <w:vAlign w:val="center"/>
          </w:tcPr>
          <w:p w14:paraId="09BAF234">
            <w:pPr>
              <w:jc w:val="center"/>
              <w:rPr>
                <w:color w:val="000000" w:themeColor="text1"/>
                <w:sz w:val="18"/>
                <w:szCs w:val="18"/>
                <w14:textFill>
                  <w14:solidFill>
                    <w14:schemeClr w14:val="tx1"/>
                  </w14:solidFill>
                </w14:textFill>
              </w:rPr>
            </w:pPr>
          </w:p>
        </w:tc>
      </w:tr>
      <w:tr w14:paraId="09BAF2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46" w:type="dxa"/>
            <w:vMerge w:val="continue"/>
            <w:vAlign w:val="center"/>
          </w:tcPr>
          <w:p w14:paraId="09BAF236">
            <w:pPr>
              <w:rPr>
                <w:color w:val="000000" w:themeColor="text1"/>
                <w:sz w:val="18"/>
                <w:szCs w:val="18"/>
                <w14:textFill>
                  <w14:solidFill>
                    <w14:schemeClr w14:val="tx1"/>
                  </w14:solidFill>
                </w14:textFill>
              </w:rPr>
            </w:pPr>
          </w:p>
        </w:tc>
        <w:tc>
          <w:tcPr>
            <w:tcW w:w="2635" w:type="dxa"/>
            <w:gridSpan w:val="2"/>
            <w:vAlign w:val="center"/>
          </w:tcPr>
          <w:p w14:paraId="09BAF237">
            <w:pPr>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劳动教育实践</w:t>
            </w:r>
          </w:p>
        </w:tc>
        <w:tc>
          <w:tcPr>
            <w:tcW w:w="592" w:type="dxa"/>
            <w:gridSpan w:val="2"/>
            <w:vAlign w:val="center"/>
          </w:tcPr>
          <w:p w14:paraId="09BAF238">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4125" w:type="dxa"/>
            <w:gridSpan w:val="3"/>
            <w:vAlign w:val="center"/>
          </w:tcPr>
          <w:p w14:paraId="09BAF239">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学生工作部（处）</w:t>
            </w:r>
          </w:p>
        </w:tc>
        <w:tc>
          <w:tcPr>
            <w:tcW w:w="1601" w:type="dxa"/>
            <w:vMerge w:val="continue"/>
            <w:vAlign w:val="center"/>
          </w:tcPr>
          <w:p w14:paraId="09BAF23A">
            <w:pPr>
              <w:jc w:val="center"/>
              <w:rPr>
                <w:color w:val="000000" w:themeColor="text1"/>
                <w:sz w:val="18"/>
                <w:szCs w:val="18"/>
                <w14:textFill>
                  <w14:solidFill>
                    <w14:schemeClr w14:val="tx1"/>
                  </w14:solidFill>
                </w14:textFill>
              </w:rPr>
            </w:pPr>
          </w:p>
        </w:tc>
      </w:tr>
      <w:tr w14:paraId="09BAF2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46" w:type="dxa"/>
            <w:vMerge w:val="continue"/>
            <w:vAlign w:val="center"/>
          </w:tcPr>
          <w:p w14:paraId="09BAF23C">
            <w:pPr>
              <w:rPr>
                <w:color w:val="000000" w:themeColor="text1"/>
                <w:sz w:val="18"/>
                <w:szCs w:val="18"/>
                <w14:textFill>
                  <w14:solidFill>
                    <w14:schemeClr w14:val="tx1"/>
                  </w14:solidFill>
                </w14:textFill>
              </w:rPr>
            </w:pPr>
          </w:p>
        </w:tc>
        <w:tc>
          <w:tcPr>
            <w:tcW w:w="2635" w:type="dxa"/>
            <w:gridSpan w:val="2"/>
            <w:vAlign w:val="center"/>
          </w:tcPr>
          <w:p w14:paraId="09BAF23D">
            <w:pPr>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大学生安全教育</w:t>
            </w:r>
          </w:p>
        </w:tc>
        <w:tc>
          <w:tcPr>
            <w:tcW w:w="592" w:type="dxa"/>
            <w:gridSpan w:val="2"/>
            <w:vAlign w:val="center"/>
          </w:tcPr>
          <w:p w14:paraId="09BAF23E">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0.5</w:t>
            </w:r>
          </w:p>
        </w:tc>
        <w:tc>
          <w:tcPr>
            <w:tcW w:w="4125" w:type="dxa"/>
            <w:gridSpan w:val="3"/>
            <w:vAlign w:val="center"/>
          </w:tcPr>
          <w:p w14:paraId="09BAF23F">
            <w:pPr>
              <w:jc w:val="center"/>
              <w:rPr>
                <w:rFonts w:hAnsi="宋体"/>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保卫部（处）</w:t>
            </w:r>
          </w:p>
        </w:tc>
        <w:tc>
          <w:tcPr>
            <w:tcW w:w="1601" w:type="dxa"/>
            <w:vMerge w:val="continue"/>
            <w:vAlign w:val="center"/>
          </w:tcPr>
          <w:p w14:paraId="09BAF240">
            <w:pPr>
              <w:jc w:val="center"/>
              <w:rPr>
                <w:color w:val="000000" w:themeColor="text1"/>
                <w:sz w:val="18"/>
                <w:szCs w:val="18"/>
                <w14:textFill>
                  <w14:solidFill>
                    <w14:schemeClr w14:val="tx1"/>
                  </w14:solidFill>
                </w14:textFill>
              </w:rPr>
            </w:pPr>
          </w:p>
        </w:tc>
      </w:tr>
      <w:tr w14:paraId="09BAF2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46" w:type="dxa"/>
            <w:vMerge w:val="continue"/>
            <w:vAlign w:val="center"/>
          </w:tcPr>
          <w:p w14:paraId="09BAF242">
            <w:pPr>
              <w:rPr>
                <w:color w:val="000000" w:themeColor="text1"/>
                <w:sz w:val="18"/>
                <w:szCs w:val="18"/>
                <w14:textFill>
                  <w14:solidFill>
                    <w14:schemeClr w14:val="tx1"/>
                  </w14:solidFill>
                </w14:textFill>
              </w:rPr>
            </w:pPr>
          </w:p>
        </w:tc>
        <w:tc>
          <w:tcPr>
            <w:tcW w:w="2635" w:type="dxa"/>
            <w:gridSpan w:val="2"/>
            <w:vAlign w:val="center"/>
          </w:tcPr>
          <w:p w14:paraId="09BAF243">
            <w:pPr>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实验室安全教育</w:t>
            </w:r>
          </w:p>
        </w:tc>
        <w:tc>
          <w:tcPr>
            <w:tcW w:w="592" w:type="dxa"/>
            <w:gridSpan w:val="2"/>
            <w:vAlign w:val="center"/>
          </w:tcPr>
          <w:p w14:paraId="09BAF244">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0.5</w:t>
            </w:r>
          </w:p>
        </w:tc>
        <w:tc>
          <w:tcPr>
            <w:tcW w:w="4125" w:type="dxa"/>
            <w:gridSpan w:val="3"/>
            <w:vAlign w:val="center"/>
          </w:tcPr>
          <w:p w14:paraId="09BAF245">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实验室管理中心</w:t>
            </w:r>
          </w:p>
        </w:tc>
        <w:tc>
          <w:tcPr>
            <w:tcW w:w="1601" w:type="dxa"/>
            <w:vMerge w:val="continue"/>
            <w:vAlign w:val="center"/>
          </w:tcPr>
          <w:p w14:paraId="09BAF246">
            <w:pPr>
              <w:jc w:val="center"/>
              <w:rPr>
                <w:color w:val="000000" w:themeColor="text1"/>
                <w:sz w:val="18"/>
                <w:szCs w:val="18"/>
                <w14:textFill>
                  <w14:solidFill>
                    <w14:schemeClr w14:val="tx1"/>
                  </w14:solidFill>
                </w14:textFill>
              </w:rPr>
            </w:pPr>
          </w:p>
        </w:tc>
      </w:tr>
      <w:tr w14:paraId="09BAF2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46" w:type="dxa"/>
            <w:vMerge w:val="continue"/>
            <w:vAlign w:val="center"/>
          </w:tcPr>
          <w:p w14:paraId="09BAF248">
            <w:pPr>
              <w:rPr>
                <w:color w:val="000000" w:themeColor="text1"/>
                <w:sz w:val="18"/>
                <w:szCs w:val="18"/>
                <w14:textFill>
                  <w14:solidFill>
                    <w14:schemeClr w14:val="tx1"/>
                  </w14:solidFill>
                </w14:textFill>
              </w:rPr>
            </w:pPr>
          </w:p>
        </w:tc>
        <w:tc>
          <w:tcPr>
            <w:tcW w:w="2635" w:type="dxa"/>
            <w:gridSpan w:val="2"/>
            <w:vAlign w:val="center"/>
          </w:tcPr>
          <w:p w14:paraId="09BAF249">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形势与政策</w:t>
            </w:r>
          </w:p>
        </w:tc>
        <w:tc>
          <w:tcPr>
            <w:tcW w:w="592" w:type="dxa"/>
            <w:gridSpan w:val="2"/>
            <w:vAlign w:val="center"/>
          </w:tcPr>
          <w:p w14:paraId="09BAF24A">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125" w:type="dxa"/>
            <w:gridSpan w:val="3"/>
            <w:vAlign w:val="center"/>
          </w:tcPr>
          <w:p w14:paraId="09BAF24B">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马克思主义学院</w:t>
            </w:r>
          </w:p>
        </w:tc>
        <w:tc>
          <w:tcPr>
            <w:tcW w:w="1601" w:type="dxa"/>
            <w:vMerge w:val="restart"/>
            <w:vAlign w:val="center"/>
          </w:tcPr>
          <w:p w14:paraId="09BAF24C">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马克思主义学院</w:t>
            </w:r>
          </w:p>
        </w:tc>
      </w:tr>
      <w:tr w14:paraId="09BAF2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46" w:type="dxa"/>
            <w:vMerge w:val="continue"/>
            <w:vAlign w:val="center"/>
          </w:tcPr>
          <w:p w14:paraId="09BAF24E">
            <w:pPr>
              <w:rPr>
                <w:color w:val="000000" w:themeColor="text1"/>
                <w:sz w:val="18"/>
                <w:szCs w:val="18"/>
                <w14:textFill>
                  <w14:solidFill>
                    <w14:schemeClr w14:val="tx1"/>
                  </w14:solidFill>
                </w14:textFill>
              </w:rPr>
            </w:pPr>
          </w:p>
        </w:tc>
        <w:tc>
          <w:tcPr>
            <w:tcW w:w="2635" w:type="dxa"/>
            <w:gridSpan w:val="2"/>
            <w:vAlign w:val="center"/>
          </w:tcPr>
          <w:p w14:paraId="09BAF24F">
            <w:pPr>
              <w:jc w:val="center"/>
              <w:rPr>
                <w:rFonts w:hAnsi="宋体"/>
                <w:color w:val="000000" w:themeColor="text1"/>
                <w:sz w:val="18"/>
                <w:szCs w:val="18"/>
                <w14:textFill>
                  <w14:solidFill>
                    <w14:schemeClr w14:val="tx1"/>
                  </w14:solidFill>
                </w14:textFill>
              </w:rPr>
            </w:pPr>
            <w:r>
              <w:rPr>
                <w:rFonts w:hint="eastAsia" w:hAnsi="宋体"/>
                <w:color w:val="000000"/>
                <w:sz w:val="18"/>
                <w:szCs w:val="18"/>
              </w:rPr>
              <w:t>思想政治理论课实践</w:t>
            </w:r>
          </w:p>
        </w:tc>
        <w:tc>
          <w:tcPr>
            <w:tcW w:w="592" w:type="dxa"/>
            <w:gridSpan w:val="2"/>
            <w:vAlign w:val="center"/>
          </w:tcPr>
          <w:p w14:paraId="09BAF250">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4125" w:type="dxa"/>
            <w:gridSpan w:val="3"/>
            <w:vAlign w:val="center"/>
          </w:tcPr>
          <w:p w14:paraId="09BAF251">
            <w:pPr>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马克思主义学院</w:t>
            </w:r>
          </w:p>
        </w:tc>
        <w:tc>
          <w:tcPr>
            <w:tcW w:w="1601" w:type="dxa"/>
            <w:vMerge w:val="continue"/>
            <w:vAlign w:val="center"/>
          </w:tcPr>
          <w:p w14:paraId="09BAF252">
            <w:pPr>
              <w:jc w:val="center"/>
              <w:rPr>
                <w:rFonts w:hAnsi="宋体"/>
                <w:color w:val="000000" w:themeColor="text1"/>
                <w:sz w:val="18"/>
                <w:szCs w:val="18"/>
                <w14:textFill>
                  <w14:solidFill>
                    <w14:schemeClr w14:val="tx1"/>
                  </w14:solidFill>
                </w14:textFill>
              </w:rPr>
            </w:pPr>
          </w:p>
        </w:tc>
      </w:tr>
      <w:tr w14:paraId="09BAF2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46" w:type="dxa"/>
            <w:vMerge w:val="continue"/>
            <w:vAlign w:val="center"/>
          </w:tcPr>
          <w:p w14:paraId="09BAF254">
            <w:pPr>
              <w:rPr>
                <w:color w:val="000000" w:themeColor="text1"/>
                <w:sz w:val="18"/>
                <w:szCs w:val="18"/>
                <w14:textFill>
                  <w14:solidFill>
                    <w14:schemeClr w14:val="tx1"/>
                  </w14:solidFill>
                </w14:textFill>
              </w:rPr>
            </w:pPr>
          </w:p>
        </w:tc>
        <w:tc>
          <w:tcPr>
            <w:tcW w:w="2635" w:type="dxa"/>
            <w:gridSpan w:val="2"/>
            <w:vAlign w:val="center"/>
          </w:tcPr>
          <w:p w14:paraId="09BAF255">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创新创业教育实践</w:t>
            </w:r>
          </w:p>
        </w:tc>
        <w:tc>
          <w:tcPr>
            <w:tcW w:w="592" w:type="dxa"/>
            <w:gridSpan w:val="2"/>
            <w:vAlign w:val="center"/>
          </w:tcPr>
          <w:p w14:paraId="09BAF256">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125" w:type="dxa"/>
            <w:gridSpan w:val="3"/>
            <w:vAlign w:val="center"/>
          </w:tcPr>
          <w:p w14:paraId="09BAF257">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创新创业学院、师范学院</w:t>
            </w:r>
          </w:p>
        </w:tc>
        <w:tc>
          <w:tcPr>
            <w:tcW w:w="1601" w:type="dxa"/>
            <w:vMerge w:val="restart"/>
            <w:vAlign w:val="center"/>
          </w:tcPr>
          <w:p w14:paraId="09BAF258">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师范学院</w:t>
            </w:r>
          </w:p>
        </w:tc>
      </w:tr>
      <w:tr w14:paraId="09BAF2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46" w:type="dxa"/>
            <w:vMerge w:val="continue"/>
            <w:vAlign w:val="center"/>
          </w:tcPr>
          <w:p w14:paraId="09BAF25A">
            <w:pPr>
              <w:rPr>
                <w:color w:val="000000" w:themeColor="text1"/>
                <w:sz w:val="18"/>
                <w:szCs w:val="18"/>
                <w14:textFill>
                  <w14:solidFill>
                    <w14:schemeClr w14:val="tx1"/>
                  </w14:solidFill>
                </w14:textFill>
              </w:rPr>
            </w:pPr>
          </w:p>
        </w:tc>
        <w:tc>
          <w:tcPr>
            <w:tcW w:w="2635" w:type="dxa"/>
            <w:gridSpan w:val="2"/>
            <w:vAlign w:val="center"/>
          </w:tcPr>
          <w:p w14:paraId="09BAF25B">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第二课堂</w:t>
            </w:r>
            <w:r>
              <w:rPr>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实践</w:t>
            </w:r>
          </w:p>
        </w:tc>
        <w:tc>
          <w:tcPr>
            <w:tcW w:w="592" w:type="dxa"/>
            <w:gridSpan w:val="2"/>
            <w:vAlign w:val="center"/>
          </w:tcPr>
          <w:p w14:paraId="09BAF25C">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125" w:type="dxa"/>
            <w:gridSpan w:val="3"/>
            <w:vAlign w:val="center"/>
          </w:tcPr>
          <w:p w14:paraId="09BAF25D">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团委</w:t>
            </w:r>
          </w:p>
        </w:tc>
        <w:tc>
          <w:tcPr>
            <w:tcW w:w="1601" w:type="dxa"/>
            <w:vMerge w:val="continue"/>
            <w:vAlign w:val="center"/>
          </w:tcPr>
          <w:p w14:paraId="09BAF25E">
            <w:pPr>
              <w:jc w:val="center"/>
              <w:rPr>
                <w:color w:val="000000" w:themeColor="text1"/>
                <w:sz w:val="18"/>
                <w:szCs w:val="18"/>
                <w14:textFill>
                  <w14:solidFill>
                    <w14:schemeClr w14:val="tx1"/>
                  </w14:solidFill>
                </w14:textFill>
              </w:rPr>
            </w:pPr>
          </w:p>
        </w:tc>
      </w:tr>
      <w:tr w14:paraId="09BAF2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46" w:type="dxa"/>
            <w:vMerge w:val="continue"/>
            <w:vAlign w:val="center"/>
          </w:tcPr>
          <w:p w14:paraId="09BAF260">
            <w:pPr>
              <w:rPr>
                <w:color w:val="000000" w:themeColor="text1"/>
                <w:sz w:val="18"/>
                <w:szCs w:val="18"/>
                <w14:textFill>
                  <w14:solidFill>
                    <w14:schemeClr w14:val="tx1"/>
                  </w14:solidFill>
                </w14:textFill>
              </w:rPr>
            </w:pPr>
          </w:p>
        </w:tc>
        <w:tc>
          <w:tcPr>
            <w:tcW w:w="2635" w:type="dxa"/>
            <w:gridSpan w:val="2"/>
            <w:vAlign w:val="center"/>
          </w:tcPr>
          <w:p w14:paraId="09BAF261">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合计</w:t>
            </w:r>
          </w:p>
        </w:tc>
        <w:tc>
          <w:tcPr>
            <w:tcW w:w="592" w:type="dxa"/>
            <w:gridSpan w:val="2"/>
            <w:vAlign w:val="center"/>
          </w:tcPr>
          <w:p w14:paraId="09BAF262">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4125" w:type="dxa"/>
            <w:gridSpan w:val="3"/>
            <w:vAlign w:val="center"/>
          </w:tcPr>
          <w:p w14:paraId="09BAF263">
            <w:pPr>
              <w:jc w:val="center"/>
              <w:rPr>
                <w:rFonts w:hAnsi="宋体"/>
                <w:color w:val="000000" w:themeColor="text1"/>
                <w:sz w:val="18"/>
                <w:szCs w:val="18"/>
                <w14:textFill>
                  <w14:solidFill>
                    <w14:schemeClr w14:val="tx1"/>
                  </w14:solidFill>
                </w14:textFill>
              </w:rPr>
            </w:pPr>
          </w:p>
        </w:tc>
        <w:tc>
          <w:tcPr>
            <w:tcW w:w="1601" w:type="dxa"/>
            <w:vAlign w:val="center"/>
          </w:tcPr>
          <w:p w14:paraId="09BAF264">
            <w:pPr>
              <w:jc w:val="center"/>
              <w:rPr>
                <w:color w:val="000000" w:themeColor="text1"/>
                <w:sz w:val="18"/>
                <w:szCs w:val="18"/>
                <w14:textFill>
                  <w14:solidFill>
                    <w14:schemeClr w14:val="tx1"/>
                  </w14:solidFill>
                </w14:textFill>
              </w:rPr>
            </w:pPr>
          </w:p>
        </w:tc>
      </w:tr>
    </w:tbl>
    <w:p w14:paraId="09BAF266">
      <w:pPr>
        <w:adjustRightInd w:val="0"/>
        <w:snapToGrid w:val="0"/>
        <w:spacing w:before="156" w:beforeLines="50" w:line="360" w:lineRule="auto"/>
        <w:jc w:val="center"/>
        <w:rPr>
          <w:b/>
          <w:bCs/>
          <w:color w:val="000000"/>
        </w:rPr>
      </w:pPr>
      <w:r>
        <w:rPr>
          <w:rFonts w:hint="eastAsia" w:ascii="宋体" w:hAnsi="宋体"/>
          <w:b/>
          <w:bCs/>
          <w:color w:val="000000"/>
        </w:rPr>
        <w:t>表</w:t>
      </w:r>
      <w:r>
        <w:rPr>
          <w:b/>
          <w:bCs/>
          <w:color w:val="000000"/>
        </w:rPr>
        <w:t xml:space="preserve">2 </w:t>
      </w:r>
      <w:r>
        <w:rPr>
          <w:rFonts w:ascii="宋体" w:hAnsi="宋体"/>
          <w:b/>
          <w:bCs/>
          <w:color w:val="000000"/>
        </w:rPr>
        <w:t>课程体系结构、学分比例及满足</w:t>
      </w:r>
      <w:r>
        <w:rPr>
          <w:rFonts w:hint="eastAsia" w:ascii="宋体" w:hAnsi="宋体"/>
          <w:b/>
          <w:bCs/>
          <w:color w:val="000000"/>
        </w:rPr>
        <w:t>专业认证</w:t>
      </w:r>
      <w:r>
        <w:rPr>
          <w:rFonts w:ascii="宋体" w:hAnsi="宋体"/>
          <w:b/>
          <w:bCs/>
          <w:color w:val="000000"/>
        </w:rPr>
        <w:t>标准情况</w:t>
      </w:r>
    </w:p>
    <w:tbl>
      <w:tblPr>
        <w:tblStyle w:val="46"/>
        <w:tblW w:w="9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018"/>
        <w:gridCol w:w="1358"/>
        <w:gridCol w:w="950"/>
        <w:gridCol w:w="850"/>
        <w:gridCol w:w="709"/>
        <w:gridCol w:w="709"/>
        <w:gridCol w:w="1001"/>
        <w:gridCol w:w="849"/>
        <w:gridCol w:w="1052"/>
        <w:gridCol w:w="873"/>
      </w:tblGrid>
      <w:tr w14:paraId="09BAF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52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9BAF267">
            <w:pPr>
              <w:widowControl w:val="0"/>
              <w:adjustRightInd w:val="0"/>
              <w:snapToGrid w:val="0"/>
              <w:jc w:val="center"/>
              <w:rPr>
                <w:b/>
                <w:kern w:val="2"/>
                <w:sz w:val="18"/>
                <w:szCs w:val="18"/>
              </w:rPr>
            </w:pPr>
            <w:r>
              <w:rPr>
                <w:rFonts w:ascii="宋体" w:hAnsi="宋体"/>
                <w:b/>
                <w:sz w:val="18"/>
                <w:szCs w:val="18"/>
              </w:rPr>
              <w:t>序号</w:t>
            </w:r>
          </w:p>
        </w:tc>
        <w:tc>
          <w:tcPr>
            <w:tcW w:w="2376"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9BAF268">
            <w:pPr>
              <w:widowControl w:val="0"/>
              <w:adjustRightInd w:val="0"/>
              <w:snapToGrid w:val="0"/>
              <w:jc w:val="center"/>
              <w:rPr>
                <w:b/>
                <w:kern w:val="2"/>
                <w:sz w:val="18"/>
                <w:szCs w:val="18"/>
              </w:rPr>
            </w:pPr>
            <w:r>
              <w:rPr>
                <w:rFonts w:ascii="宋体" w:hAnsi="宋体"/>
                <w:b/>
                <w:sz w:val="18"/>
                <w:szCs w:val="18"/>
              </w:rPr>
              <w:t>课程类别</w:t>
            </w:r>
          </w:p>
        </w:tc>
        <w:tc>
          <w:tcPr>
            <w:tcW w:w="95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9BAF269">
            <w:pPr>
              <w:adjustRightInd w:val="0"/>
              <w:snapToGrid w:val="0"/>
              <w:jc w:val="center"/>
              <w:rPr>
                <w:b/>
                <w:kern w:val="2"/>
                <w:sz w:val="18"/>
                <w:szCs w:val="18"/>
              </w:rPr>
            </w:pPr>
            <w:r>
              <w:rPr>
                <w:rFonts w:ascii="宋体" w:hAnsi="宋体"/>
                <w:b/>
                <w:sz w:val="18"/>
                <w:szCs w:val="18"/>
              </w:rPr>
              <w:t>标准</w:t>
            </w:r>
          </w:p>
          <w:p w14:paraId="09BAF26A">
            <w:pPr>
              <w:widowControl w:val="0"/>
              <w:adjustRightInd w:val="0"/>
              <w:snapToGrid w:val="0"/>
              <w:jc w:val="center"/>
              <w:rPr>
                <w:b/>
                <w:kern w:val="2"/>
                <w:sz w:val="18"/>
                <w:szCs w:val="18"/>
              </w:rPr>
            </w:pPr>
            <w:r>
              <w:rPr>
                <w:rFonts w:ascii="宋体" w:hAnsi="宋体"/>
                <w:b/>
                <w:sz w:val="18"/>
                <w:szCs w:val="18"/>
              </w:rPr>
              <w:t>要求</w:t>
            </w:r>
          </w:p>
        </w:tc>
        <w:tc>
          <w:tcPr>
            <w:tcW w:w="2268"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9BAF26B">
            <w:pPr>
              <w:widowControl w:val="0"/>
              <w:adjustRightInd w:val="0"/>
              <w:snapToGrid w:val="0"/>
              <w:jc w:val="center"/>
              <w:rPr>
                <w:b/>
                <w:kern w:val="2"/>
                <w:sz w:val="18"/>
                <w:szCs w:val="18"/>
              </w:rPr>
            </w:pPr>
            <w:r>
              <w:rPr>
                <w:rFonts w:ascii="宋体" w:hAnsi="宋体"/>
                <w:b/>
                <w:sz w:val="18"/>
                <w:szCs w:val="18"/>
              </w:rPr>
              <w:t>实际学分</w:t>
            </w:r>
          </w:p>
        </w:tc>
        <w:tc>
          <w:tcPr>
            <w:tcW w:w="18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9BAF26C">
            <w:pPr>
              <w:widowControl w:val="0"/>
              <w:adjustRightInd w:val="0"/>
              <w:snapToGrid w:val="0"/>
              <w:jc w:val="center"/>
              <w:rPr>
                <w:b/>
                <w:kern w:val="2"/>
                <w:sz w:val="18"/>
                <w:szCs w:val="18"/>
              </w:rPr>
            </w:pPr>
            <w:r>
              <w:rPr>
                <w:rFonts w:ascii="宋体" w:hAnsi="宋体"/>
                <w:b/>
                <w:sz w:val="18"/>
                <w:szCs w:val="18"/>
              </w:rPr>
              <w:t>占比</w:t>
            </w:r>
          </w:p>
        </w:tc>
        <w:tc>
          <w:tcPr>
            <w:tcW w:w="105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9BAF26D">
            <w:pPr>
              <w:widowControl w:val="0"/>
              <w:adjustRightInd w:val="0"/>
              <w:snapToGrid w:val="0"/>
              <w:jc w:val="center"/>
              <w:rPr>
                <w:b/>
                <w:kern w:val="2"/>
                <w:sz w:val="18"/>
                <w:szCs w:val="18"/>
              </w:rPr>
            </w:pPr>
            <w:r>
              <w:rPr>
                <w:rFonts w:ascii="宋体" w:hAnsi="宋体"/>
                <w:b/>
                <w:sz w:val="18"/>
                <w:szCs w:val="18"/>
              </w:rPr>
              <w:t>小计</w:t>
            </w:r>
          </w:p>
        </w:tc>
        <w:tc>
          <w:tcPr>
            <w:tcW w:w="87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9BAF26E">
            <w:pPr>
              <w:widowControl w:val="0"/>
              <w:adjustRightInd w:val="0"/>
              <w:snapToGrid w:val="0"/>
              <w:jc w:val="center"/>
              <w:rPr>
                <w:b/>
                <w:kern w:val="2"/>
                <w:sz w:val="18"/>
                <w:szCs w:val="18"/>
              </w:rPr>
            </w:pPr>
            <w:r>
              <w:rPr>
                <w:rFonts w:ascii="宋体" w:hAnsi="宋体"/>
                <w:b/>
                <w:sz w:val="18"/>
                <w:szCs w:val="18"/>
              </w:rPr>
              <w:t>满足标准情况</w:t>
            </w:r>
          </w:p>
        </w:tc>
      </w:tr>
      <w:tr w14:paraId="09BA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24" w:type="dxa"/>
            <w:vMerge w:val="continue"/>
            <w:tcBorders>
              <w:top w:val="single" w:color="auto" w:sz="4" w:space="0"/>
              <w:left w:val="single" w:color="auto" w:sz="4" w:space="0"/>
              <w:bottom w:val="single" w:color="auto" w:sz="4" w:space="0"/>
              <w:right w:val="single" w:color="auto" w:sz="4" w:space="0"/>
            </w:tcBorders>
            <w:vAlign w:val="center"/>
          </w:tcPr>
          <w:p w14:paraId="09BAF270">
            <w:pPr>
              <w:rPr>
                <w:b/>
                <w:kern w:val="2"/>
                <w:sz w:val="18"/>
                <w:szCs w:val="18"/>
              </w:rPr>
            </w:pPr>
          </w:p>
        </w:tc>
        <w:tc>
          <w:tcPr>
            <w:tcW w:w="2376" w:type="dxa"/>
            <w:gridSpan w:val="2"/>
            <w:vMerge w:val="continue"/>
            <w:tcBorders>
              <w:top w:val="single" w:color="auto" w:sz="4" w:space="0"/>
              <w:left w:val="single" w:color="auto" w:sz="4" w:space="0"/>
              <w:bottom w:val="single" w:color="auto" w:sz="4" w:space="0"/>
              <w:right w:val="single" w:color="auto" w:sz="4" w:space="0"/>
            </w:tcBorders>
            <w:vAlign w:val="center"/>
          </w:tcPr>
          <w:p w14:paraId="09BAF271">
            <w:pPr>
              <w:rPr>
                <w:b/>
                <w:kern w:val="2"/>
                <w:sz w:val="18"/>
                <w:szCs w:val="18"/>
              </w:rPr>
            </w:pPr>
          </w:p>
        </w:tc>
        <w:tc>
          <w:tcPr>
            <w:tcW w:w="950" w:type="dxa"/>
            <w:vMerge w:val="continue"/>
            <w:tcBorders>
              <w:top w:val="single" w:color="auto" w:sz="4" w:space="0"/>
              <w:left w:val="single" w:color="auto" w:sz="4" w:space="0"/>
              <w:bottom w:val="single" w:color="auto" w:sz="4" w:space="0"/>
              <w:right w:val="single" w:color="auto" w:sz="4" w:space="0"/>
            </w:tcBorders>
            <w:vAlign w:val="center"/>
          </w:tcPr>
          <w:p w14:paraId="09BAF272">
            <w:pPr>
              <w:rPr>
                <w:b/>
                <w:kern w:val="2"/>
                <w:sz w:val="18"/>
                <w:szCs w:val="18"/>
              </w:rPr>
            </w:pP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09BAF273">
            <w:pPr>
              <w:widowControl w:val="0"/>
              <w:adjustRightInd w:val="0"/>
              <w:snapToGrid w:val="0"/>
              <w:jc w:val="center"/>
              <w:rPr>
                <w:b/>
                <w:kern w:val="2"/>
                <w:sz w:val="18"/>
                <w:szCs w:val="18"/>
              </w:rPr>
            </w:pPr>
            <w:r>
              <w:rPr>
                <w:rFonts w:ascii="宋体" w:hAnsi="宋体"/>
                <w:b/>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09BAF274">
            <w:pPr>
              <w:widowControl w:val="0"/>
              <w:adjustRightInd w:val="0"/>
              <w:snapToGrid w:val="0"/>
              <w:jc w:val="center"/>
              <w:rPr>
                <w:b/>
                <w:kern w:val="2"/>
                <w:sz w:val="18"/>
                <w:szCs w:val="18"/>
              </w:rPr>
            </w:pPr>
            <w:r>
              <w:rPr>
                <w:rFonts w:ascii="宋体" w:hAnsi="宋体"/>
                <w:b/>
                <w:sz w:val="18"/>
                <w:szCs w:val="18"/>
              </w:rPr>
              <w:t>限选</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09BAF275">
            <w:pPr>
              <w:widowControl w:val="0"/>
              <w:adjustRightInd w:val="0"/>
              <w:snapToGrid w:val="0"/>
              <w:jc w:val="center"/>
              <w:rPr>
                <w:b/>
                <w:kern w:val="2"/>
                <w:sz w:val="18"/>
                <w:szCs w:val="18"/>
              </w:rPr>
            </w:pPr>
            <w:r>
              <w:rPr>
                <w:rFonts w:ascii="宋体" w:hAnsi="宋体"/>
                <w:b/>
                <w:sz w:val="18"/>
                <w:szCs w:val="18"/>
              </w:rPr>
              <w:t>小计</w:t>
            </w:r>
          </w:p>
        </w:tc>
        <w:tc>
          <w:tcPr>
            <w:tcW w:w="1001" w:type="dxa"/>
            <w:tcBorders>
              <w:top w:val="single" w:color="auto" w:sz="4" w:space="0"/>
              <w:left w:val="single" w:color="auto" w:sz="4" w:space="0"/>
              <w:bottom w:val="single" w:color="auto" w:sz="4" w:space="0"/>
              <w:right w:val="single" w:color="auto" w:sz="4" w:space="0"/>
            </w:tcBorders>
            <w:shd w:val="clear" w:color="auto" w:fill="FFFFFF"/>
            <w:vAlign w:val="center"/>
          </w:tcPr>
          <w:p w14:paraId="09BAF276">
            <w:pPr>
              <w:widowControl w:val="0"/>
              <w:adjustRightInd w:val="0"/>
              <w:snapToGrid w:val="0"/>
              <w:jc w:val="center"/>
              <w:rPr>
                <w:b/>
                <w:kern w:val="2"/>
                <w:sz w:val="18"/>
                <w:szCs w:val="18"/>
              </w:rPr>
            </w:pPr>
            <w:r>
              <w:rPr>
                <w:rFonts w:ascii="宋体" w:hAnsi="宋体"/>
                <w:b/>
                <w:sz w:val="18"/>
                <w:szCs w:val="18"/>
              </w:rPr>
              <w:t>必修</w:t>
            </w:r>
          </w:p>
        </w:tc>
        <w:tc>
          <w:tcPr>
            <w:tcW w:w="849" w:type="dxa"/>
            <w:tcBorders>
              <w:top w:val="single" w:color="auto" w:sz="4" w:space="0"/>
              <w:left w:val="single" w:color="auto" w:sz="4" w:space="0"/>
              <w:bottom w:val="single" w:color="auto" w:sz="4" w:space="0"/>
              <w:right w:val="single" w:color="auto" w:sz="4" w:space="0"/>
            </w:tcBorders>
            <w:shd w:val="clear" w:color="auto" w:fill="FFFFFF"/>
            <w:vAlign w:val="center"/>
          </w:tcPr>
          <w:p w14:paraId="09BAF277">
            <w:pPr>
              <w:widowControl w:val="0"/>
              <w:adjustRightInd w:val="0"/>
              <w:snapToGrid w:val="0"/>
              <w:jc w:val="center"/>
              <w:rPr>
                <w:b/>
                <w:kern w:val="2"/>
                <w:sz w:val="18"/>
                <w:szCs w:val="18"/>
              </w:rPr>
            </w:pPr>
            <w:r>
              <w:rPr>
                <w:rFonts w:ascii="宋体" w:hAnsi="宋体"/>
                <w:b/>
                <w:sz w:val="18"/>
                <w:szCs w:val="18"/>
              </w:rPr>
              <w:t>限选</w:t>
            </w:r>
          </w:p>
        </w:tc>
        <w:tc>
          <w:tcPr>
            <w:tcW w:w="1052" w:type="dxa"/>
            <w:vMerge w:val="continue"/>
            <w:tcBorders>
              <w:top w:val="single" w:color="auto" w:sz="4" w:space="0"/>
              <w:left w:val="single" w:color="auto" w:sz="4" w:space="0"/>
              <w:bottom w:val="single" w:color="auto" w:sz="4" w:space="0"/>
              <w:right w:val="single" w:color="auto" w:sz="4" w:space="0"/>
            </w:tcBorders>
            <w:vAlign w:val="center"/>
          </w:tcPr>
          <w:p w14:paraId="09BAF278">
            <w:pPr>
              <w:rPr>
                <w:b/>
                <w:kern w:val="2"/>
                <w:sz w:val="18"/>
                <w:szCs w:val="18"/>
              </w:rPr>
            </w:pPr>
          </w:p>
        </w:tc>
        <w:tc>
          <w:tcPr>
            <w:tcW w:w="873" w:type="dxa"/>
            <w:vMerge w:val="continue"/>
            <w:tcBorders>
              <w:top w:val="single" w:color="auto" w:sz="4" w:space="0"/>
              <w:left w:val="single" w:color="auto" w:sz="4" w:space="0"/>
              <w:bottom w:val="single" w:color="auto" w:sz="4" w:space="0"/>
              <w:right w:val="single" w:color="auto" w:sz="4" w:space="0"/>
            </w:tcBorders>
            <w:vAlign w:val="center"/>
          </w:tcPr>
          <w:p w14:paraId="09BAF279">
            <w:pPr>
              <w:rPr>
                <w:b/>
                <w:kern w:val="2"/>
                <w:sz w:val="18"/>
                <w:szCs w:val="18"/>
              </w:rPr>
            </w:pPr>
          </w:p>
        </w:tc>
      </w:tr>
      <w:tr w14:paraId="09BA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14:paraId="09BAF27B">
            <w:pPr>
              <w:widowControl w:val="0"/>
              <w:adjustRightInd w:val="0"/>
              <w:snapToGrid w:val="0"/>
              <w:jc w:val="center"/>
              <w:rPr>
                <w:kern w:val="2"/>
                <w:sz w:val="18"/>
                <w:szCs w:val="18"/>
              </w:rPr>
            </w:pPr>
            <w:r>
              <w:rPr>
                <w:sz w:val="18"/>
                <w:szCs w:val="18"/>
              </w:rPr>
              <w:t>1</w:t>
            </w:r>
          </w:p>
        </w:tc>
        <w:tc>
          <w:tcPr>
            <w:tcW w:w="2376" w:type="dxa"/>
            <w:gridSpan w:val="2"/>
            <w:tcBorders>
              <w:top w:val="single" w:color="auto" w:sz="4" w:space="0"/>
              <w:left w:val="single" w:color="auto" w:sz="4" w:space="0"/>
              <w:bottom w:val="single" w:color="auto" w:sz="4" w:space="0"/>
              <w:right w:val="single" w:color="auto" w:sz="4" w:space="0"/>
            </w:tcBorders>
            <w:vAlign w:val="center"/>
          </w:tcPr>
          <w:p w14:paraId="09BAF27C">
            <w:pPr>
              <w:widowControl w:val="0"/>
              <w:adjustRightInd w:val="0"/>
              <w:snapToGrid w:val="0"/>
              <w:jc w:val="center"/>
              <w:rPr>
                <w:kern w:val="2"/>
                <w:sz w:val="18"/>
                <w:szCs w:val="18"/>
              </w:rPr>
            </w:pPr>
            <w:r>
              <w:rPr>
                <w:rFonts w:ascii="宋体" w:hAnsi="宋体"/>
                <w:sz w:val="18"/>
                <w:szCs w:val="18"/>
              </w:rPr>
              <w:t>人文社科、科学素养类</w:t>
            </w:r>
          </w:p>
        </w:tc>
        <w:tc>
          <w:tcPr>
            <w:tcW w:w="950" w:type="dxa"/>
            <w:tcBorders>
              <w:top w:val="single" w:color="auto" w:sz="4" w:space="0"/>
              <w:left w:val="single" w:color="auto" w:sz="4" w:space="0"/>
              <w:bottom w:val="single" w:color="auto" w:sz="4" w:space="0"/>
              <w:right w:val="single" w:color="auto" w:sz="4" w:space="0"/>
            </w:tcBorders>
            <w:vAlign w:val="center"/>
          </w:tcPr>
          <w:p w14:paraId="09BAF27D">
            <w:pPr>
              <w:widowControl w:val="0"/>
              <w:adjustRightInd w:val="0"/>
              <w:snapToGrid w:val="0"/>
              <w:jc w:val="center"/>
              <w:rPr>
                <w:kern w:val="2"/>
                <w:sz w:val="18"/>
                <w:szCs w:val="18"/>
              </w:rPr>
            </w:pPr>
            <w:r>
              <w:rPr>
                <w:rFonts w:hint="eastAsia"/>
                <w:kern w:val="2"/>
                <w:sz w:val="18"/>
                <w:szCs w:val="18"/>
              </w:rPr>
              <w:t>不低于10%</w:t>
            </w:r>
          </w:p>
        </w:tc>
        <w:tc>
          <w:tcPr>
            <w:tcW w:w="850" w:type="dxa"/>
            <w:tcBorders>
              <w:top w:val="single" w:color="auto" w:sz="4" w:space="0"/>
              <w:left w:val="single" w:color="auto" w:sz="4" w:space="0"/>
              <w:bottom w:val="single" w:color="auto" w:sz="4" w:space="0"/>
              <w:right w:val="single" w:color="auto" w:sz="4" w:space="0"/>
            </w:tcBorders>
            <w:vAlign w:val="center"/>
          </w:tcPr>
          <w:p w14:paraId="09BAF27E">
            <w:pPr>
              <w:widowControl w:val="0"/>
              <w:adjustRightInd w:val="0"/>
              <w:snapToGrid w:val="0"/>
              <w:jc w:val="center"/>
              <w:rPr>
                <w:kern w:val="2"/>
                <w:sz w:val="18"/>
                <w:szCs w:val="18"/>
              </w:rPr>
            </w:pPr>
            <w:r>
              <w:rPr>
                <w:rFonts w:hint="eastAsia"/>
                <w:kern w:val="2"/>
                <w:sz w:val="18"/>
                <w:szCs w:val="18"/>
              </w:rPr>
              <w:t>26</w:t>
            </w:r>
          </w:p>
        </w:tc>
        <w:tc>
          <w:tcPr>
            <w:tcW w:w="709" w:type="dxa"/>
            <w:tcBorders>
              <w:top w:val="single" w:color="auto" w:sz="4" w:space="0"/>
              <w:left w:val="single" w:color="auto" w:sz="4" w:space="0"/>
              <w:bottom w:val="single" w:color="auto" w:sz="4" w:space="0"/>
              <w:right w:val="single" w:color="auto" w:sz="4" w:space="0"/>
            </w:tcBorders>
            <w:vAlign w:val="center"/>
          </w:tcPr>
          <w:p w14:paraId="09BAF27F">
            <w:pPr>
              <w:widowControl w:val="0"/>
              <w:adjustRightInd w:val="0"/>
              <w:snapToGrid w:val="0"/>
              <w:jc w:val="center"/>
              <w:rPr>
                <w:kern w:val="2"/>
                <w:sz w:val="18"/>
                <w:szCs w:val="18"/>
              </w:rPr>
            </w:pPr>
            <w:r>
              <w:rPr>
                <w:rFonts w:hint="eastAsia"/>
                <w:kern w:val="2"/>
                <w:sz w:val="18"/>
                <w:szCs w:val="18"/>
              </w:rPr>
              <w:t>3</w:t>
            </w:r>
          </w:p>
        </w:tc>
        <w:tc>
          <w:tcPr>
            <w:tcW w:w="709" w:type="dxa"/>
            <w:tcBorders>
              <w:top w:val="single" w:color="auto" w:sz="4" w:space="0"/>
              <w:left w:val="single" w:color="auto" w:sz="4" w:space="0"/>
              <w:bottom w:val="single" w:color="auto" w:sz="4" w:space="0"/>
              <w:right w:val="single" w:color="auto" w:sz="4" w:space="0"/>
            </w:tcBorders>
            <w:vAlign w:val="center"/>
          </w:tcPr>
          <w:p w14:paraId="09BAF280">
            <w:pPr>
              <w:widowControl w:val="0"/>
              <w:adjustRightInd w:val="0"/>
              <w:snapToGrid w:val="0"/>
              <w:jc w:val="center"/>
              <w:rPr>
                <w:kern w:val="2"/>
                <w:sz w:val="18"/>
                <w:szCs w:val="18"/>
              </w:rPr>
            </w:pPr>
            <w:r>
              <w:rPr>
                <w:rFonts w:hint="eastAsia"/>
                <w:kern w:val="2"/>
                <w:sz w:val="18"/>
                <w:szCs w:val="18"/>
              </w:rPr>
              <w:t>29</w:t>
            </w:r>
          </w:p>
        </w:tc>
        <w:tc>
          <w:tcPr>
            <w:tcW w:w="1001" w:type="dxa"/>
            <w:tcBorders>
              <w:top w:val="single" w:color="auto" w:sz="4" w:space="0"/>
              <w:left w:val="single" w:color="auto" w:sz="4" w:space="0"/>
              <w:bottom w:val="single" w:color="auto" w:sz="4" w:space="0"/>
              <w:right w:val="single" w:color="auto" w:sz="4" w:space="0"/>
            </w:tcBorders>
            <w:vAlign w:val="center"/>
          </w:tcPr>
          <w:p w14:paraId="09BAF281">
            <w:pPr>
              <w:widowControl w:val="0"/>
              <w:adjustRightInd w:val="0"/>
              <w:snapToGrid w:val="0"/>
              <w:jc w:val="center"/>
              <w:rPr>
                <w:kern w:val="2"/>
                <w:sz w:val="18"/>
                <w:szCs w:val="18"/>
              </w:rPr>
            </w:pPr>
            <w:r>
              <w:rPr>
                <w:rFonts w:hint="eastAsia"/>
                <w:kern w:val="2"/>
                <w:sz w:val="18"/>
                <w:szCs w:val="18"/>
              </w:rPr>
              <w:t>16%</w:t>
            </w:r>
          </w:p>
        </w:tc>
        <w:tc>
          <w:tcPr>
            <w:tcW w:w="849" w:type="dxa"/>
            <w:tcBorders>
              <w:top w:val="single" w:color="auto" w:sz="4" w:space="0"/>
              <w:left w:val="single" w:color="auto" w:sz="4" w:space="0"/>
              <w:bottom w:val="single" w:color="auto" w:sz="4" w:space="0"/>
              <w:right w:val="single" w:color="auto" w:sz="4" w:space="0"/>
            </w:tcBorders>
            <w:vAlign w:val="center"/>
          </w:tcPr>
          <w:p w14:paraId="09BAF282">
            <w:pPr>
              <w:widowControl w:val="0"/>
              <w:adjustRightInd w:val="0"/>
              <w:snapToGrid w:val="0"/>
              <w:jc w:val="center"/>
              <w:rPr>
                <w:kern w:val="2"/>
                <w:sz w:val="18"/>
                <w:szCs w:val="18"/>
              </w:rPr>
            </w:pPr>
            <w:r>
              <w:rPr>
                <w:rFonts w:hint="eastAsia"/>
                <w:kern w:val="2"/>
                <w:sz w:val="18"/>
                <w:szCs w:val="18"/>
              </w:rPr>
              <w:t>2%</w:t>
            </w:r>
          </w:p>
        </w:tc>
        <w:tc>
          <w:tcPr>
            <w:tcW w:w="1052" w:type="dxa"/>
            <w:tcBorders>
              <w:top w:val="single" w:color="auto" w:sz="4" w:space="0"/>
              <w:left w:val="single" w:color="auto" w:sz="4" w:space="0"/>
              <w:bottom w:val="single" w:color="auto" w:sz="4" w:space="0"/>
              <w:right w:val="single" w:color="auto" w:sz="4" w:space="0"/>
            </w:tcBorders>
            <w:vAlign w:val="center"/>
          </w:tcPr>
          <w:p w14:paraId="09BAF283">
            <w:pPr>
              <w:widowControl w:val="0"/>
              <w:adjustRightInd w:val="0"/>
              <w:snapToGrid w:val="0"/>
              <w:jc w:val="center"/>
              <w:rPr>
                <w:kern w:val="2"/>
                <w:sz w:val="18"/>
                <w:szCs w:val="18"/>
              </w:rPr>
            </w:pPr>
            <w:r>
              <w:rPr>
                <w:rFonts w:hint="eastAsia"/>
                <w:kern w:val="2"/>
                <w:sz w:val="18"/>
                <w:szCs w:val="18"/>
              </w:rPr>
              <w:t>18%</w:t>
            </w:r>
          </w:p>
        </w:tc>
        <w:tc>
          <w:tcPr>
            <w:tcW w:w="873" w:type="dxa"/>
            <w:tcBorders>
              <w:top w:val="single" w:color="auto" w:sz="4" w:space="0"/>
              <w:left w:val="single" w:color="auto" w:sz="4" w:space="0"/>
              <w:bottom w:val="single" w:color="auto" w:sz="4" w:space="0"/>
              <w:right w:val="single" w:color="auto" w:sz="4" w:space="0"/>
            </w:tcBorders>
            <w:vAlign w:val="center"/>
          </w:tcPr>
          <w:p w14:paraId="09BAF284">
            <w:pPr>
              <w:widowControl w:val="0"/>
              <w:adjustRightInd w:val="0"/>
              <w:snapToGrid w:val="0"/>
              <w:jc w:val="center"/>
              <w:rPr>
                <w:kern w:val="2"/>
                <w:sz w:val="18"/>
                <w:szCs w:val="18"/>
              </w:rPr>
            </w:pPr>
            <w:r>
              <w:rPr>
                <w:kern w:val="2"/>
                <w:sz w:val="18"/>
                <w:szCs w:val="18"/>
              </w:rPr>
              <w:t>满足</w:t>
            </w:r>
          </w:p>
        </w:tc>
      </w:tr>
      <w:tr w14:paraId="09BA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24" w:type="dxa"/>
            <w:vMerge w:val="restart"/>
            <w:tcBorders>
              <w:top w:val="nil"/>
              <w:left w:val="single" w:color="auto" w:sz="4" w:space="0"/>
              <w:bottom w:val="single" w:color="auto" w:sz="4" w:space="0"/>
              <w:right w:val="single" w:color="auto" w:sz="4" w:space="0"/>
            </w:tcBorders>
            <w:vAlign w:val="center"/>
          </w:tcPr>
          <w:p w14:paraId="09BAF286">
            <w:pPr>
              <w:widowControl w:val="0"/>
              <w:adjustRightInd w:val="0"/>
              <w:snapToGrid w:val="0"/>
              <w:jc w:val="center"/>
              <w:rPr>
                <w:kern w:val="2"/>
                <w:sz w:val="18"/>
                <w:szCs w:val="18"/>
              </w:rPr>
            </w:pPr>
            <w:r>
              <w:rPr>
                <w:sz w:val="18"/>
                <w:szCs w:val="18"/>
              </w:rPr>
              <w:t>2</w:t>
            </w:r>
          </w:p>
        </w:tc>
        <w:tc>
          <w:tcPr>
            <w:tcW w:w="1018" w:type="dxa"/>
            <w:vMerge w:val="restart"/>
            <w:tcBorders>
              <w:top w:val="nil"/>
              <w:left w:val="single" w:color="auto" w:sz="4" w:space="0"/>
              <w:bottom w:val="single" w:color="auto" w:sz="4" w:space="0"/>
              <w:right w:val="single" w:color="auto" w:sz="4" w:space="0"/>
            </w:tcBorders>
            <w:vAlign w:val="center"/>
          </w:tcPr>
          <w:p w14:paraId="09BAF287">
            <w:pPr>
              <w:widowControl w:val="0"/>
              <w:adjustRightInd w:val="0"/>
              <w:snapToGrid w:val="0"/>
              <w:jc w:val="center"/>
              <w:rPr>
                <w:kern w:val="2"/>
                <w:sz w:val="18"/>
                <w:szCs w:val="18"/>
              </w:rPr>
            </w:pPr>
            <w:r>
              <w:rPr>
                <w:rFonts w:hint="eastAsia" w:ascii="宋体" w:hAnsi="宋体"/>
                <w:sz w:val="18"/>
                <w:szCs w:val="18"/>
              </w:rPr>
              <w:t>教师</w:t>
            </w:r>
            <w:r>
              <w:rPr>
                <w:rFonts w:ascii="宋体" w:hAnsi="宋体"/>
                <w:sz w:val="18"/>
                <w:szCs w:val="18"/>
              </w:rPr>
              <w:t>教育</w:t>
            </w:r>
          </w:p>
        </w:tc>
        <w:tc>
          <w:tcPr>
            <w:tcW w:w="1358" w:type="dxa"/>
            <w:tcBorders>
              <w:top w:val="single" w:color="auto" w:sz="4" w:space="0"/>
              <w:left w:val="single" w:color="auto" w:sz="4" w:space="0"/>
              <w:right w:val="single" w:color="auto" w:sz="4" w:space="0"/>
            </w:tcBorders>
            <w:vAlign w:val="center"/>
          </w:tcPr>
          <w:p w14:paraId="09BAF288">
            <w:pPr>
              <w:widowControl w:val="0"/>
              <w:adjustRightInd w:val="0"/>
              <w:snapToGrid w:val="0"/>
              <w:jc w:val="center"/>
              <w:rPr>
                <w:kern w:val="2"/>
                <w:sz w:val="18"/>
                <w:szCs w:val="18"/>
              </w:rPr>
            </w:pPr>
            <w:r>
              <w:rPr>
                <w:rFonts w:ascii="宋体" w:hAnsi="宋体"/>
                <w:sz w:val="18"/>
                <w:szCs w:val="18"/>
              </w:rPr>
              <w:t>专业基础</w:t>
            </w:r>
          </w:p>
        </w:tc>
        <w:tc>
          <w:tcPr>
            <w:tcW w:w="950" w:type="dxa"/>
            <w:vMerge w:val="restart"/>
            <w:tcBorders>
              <w:top w:val="nil"/>
              <w:left w:val="single" w:color="auto" w:sz="4" w:space="0"/>
              <w:bottom w:val="single" w:color="auto" w:sz="4" w:space="0"/>
              <w:right w:val="single" w:color="auto" w:sz="4" w:space="0"/>
            </w:tcBorders>
            <w:vAlign w:val="center"/>
          </w:tcPr>
          <w:p w14:paraId="09BAF289">
            <w:pPr>
              <w:widowControl w:val="0"/>
              <w:adjustRightInd w:val="0"/>
              <w:snapToGrid w:val="0"/>
              <w:jc w:val="center"/>
              <w:rPr>
                <w:kern w:val="2"/>
                <w:sz w:val="18"/>
                <w:szCs w:val="18"/>
              </w:rPr>
            </w:pPr>
            <w:r>
              <w:rPr>
                <w:kern w:val="2"/>
                <w:sz w:val="18"/>
                <w:szCs w:val="18"/>
              </w:rPr>
              <w:t>必修不少于</w:t>
            </w:r>
            <w:r>
              <w:rPr>
                <w:rFonts w:hint="eastAsia"/>
                <w:kern w:val="2"/>
                <w:sz w:val="18"/>
                <w:szCs w:val="18"/>
              </w:rPr>
              <w:t>44学分；总学分不少于64学分</w:t>
            </w:r>
          </w:p>
          <w:p w14:paraId="09BAF28A">
            <w:pPr>
              <w:widowControl w:val="0"/>
              <w:adjustRightInd w:val="0"/>
              <w:snapToGrid w:val="0"/>
              <w:jc w:val="center"/>
              <w:rPr>
                <w:kern w:val="2"/>
                <w:sz w:val="18"/>
                <w:szCs w:val="18"/>
              </w:rPr>
            </w:pPr>
            <w:r>
              <w:rPr>
                <w:rFonts w:hint="eastAsia"/>
                <w:kern w:val="2"/>
                <w:sz w:val="18"/>
                <w:szCs w:val="18"/>
              </w:rPr>
              <w:t>幼儿园各领域相关课不低于20%</w:t>
            </w:r>
          </w:p>
        </w:tc>
        <w:tc>
          <w:tcPr>
            <w:tcW w:w="850" w:type="dxa"/>
            <w:tcBorders>
              <w:top w:val="single" w:color="auto" w:sz="4" w:space="0"/>
              <w:left w:val="single" w:color="auto" w:sz="4" w:space="0"/>
              <w:right w:val="single" w:color="auto" w:sz="4" w:space="0"/>
            </w:tcBorders>
            <w:vAlign w:val="center"/>
          </w:tcPr>
          <w:p w14:paraId="09BAF28B">
            <w:pPr>
              <w:widowControl w:val="0"/>
              <w:adjustRightInd w:val="0"/>
              <w:snapToGrid w:val="0"/>
              <w:jc w:val="center"/>
              <w:rPr>
                <w:kern w:val="2"/>
                <w:sz w:val="18"/>
                <w:szCs w:val="18"/>
              </w:rPr>
            </w:pPr>
            <w:r>
              <w:rPr>
                <w:rFonts w:hint="eastAsia"/>
                <w:kern w:val="2"/>
                <w:sz w:val="18"/>
                <w:szCs w:val="18"/>
              </w:rPr>
              <w:t>39</w:t>
            </w:r>
          </w:p>
        </w:tc>
        <w:tc>
          <w:tcPr>
            <w:tcW w:w="709" w:type="dxa"/>
            <w:tcBorders>
              <w:top w:val="single" w:color="auto" w:sz="4" w:space="0"/>
              <w:left w:val="single" w:color="auto" w:sz="4" w:space="0"/>
              <w:right w:val="single" w:color="auto" w:sz="4" w:space="0"/>
            </w:tcBorders>
            <w:vAlign w:val="center"/>
          </w:tcPr>
          <w:p w14:paraId="09BAF28C">
            <w:pPr>
              <w:widowControl w:val="0"/>
              <w:adjustRightInd w:val="0"/>
              <w:snapToGrid w:val="0"/>
              <w:jc w:val="center"/>
              <w:rPr>
                <w:kern w:val="2"/>
                <w:sz w:val="18"/>
                <w:szCs w:val="18"/>
              </w:rPr>
            </w:pPr>
            <w:r>
              <w:rPr>
                <w:rFonts w:hint="eastAsia"/>
                <w:kern w:val="2"/>
                <w:sz w:val="18"/>
                <w:szCs w:val="18"/>
              </w:rPr>
              <w:t>4</w:t>
            </w:r>
          </w:p>
        </w:tc>
        <w:tc>
          <w:tcPr>
            <w:tcW w:w="709" w:type="dxa"/>
            <w:tcBorders>
              <w:top w:val="single" w:color="auto" w:sz="4" w:space="0"/>
              <w:left w:val="single" w:color="auto" w:sz="4" w:space="0"/>
              <w:right w:val="single" w:color="auto" w:sz="4" w:space="0"/>
            </w:tcBorders>
            <w:vAlign w:val="center"/>
          </w:tcPr>
          <w:p w14:paraId="09BAF28D">
            <w:pPr>
              <w:widowControl w:val="0"/>
              <w:adjustRightInd w:val="0"/>
              <w:snapToGrid w:val="0"/>
              <w:jc w:val="center"/>
              <w:rPr>
                <w:kern w:val="2"/>
                <w:sz w:val="18"/>
                <w:szCs w:val="18"/>
              </w:rPr>
            </w:pPr>
            <w:r>
              <w:rPr>
                <w:rFonts w:hint="eastAsia"/>
                <w:kern w:val="2"/>
                <w:sz w:val="18"/>
                <w:szCs w:val="18"/>
              </w:rPr>
              <w:t>43</w:t>
            </w:r>
          </w:p>
        </w:tc>
        <w:tc>
          <w:tcPr>
            <w:tcW w:w="1001" w:type="dxa"/>
            <w:tcBorders>
              <w:top w:val="single" w:color="auto" w:sz="4" w:space="0"/>
              <w:left w:val="single" w:color="auto" w:sz="4" w:space="0"/>
              <w:right w:val="single" w:color="auto" w:sz="4" w:space="0"/>
            </w:tcBorders>
            <w:vAlign w:val="center"/>
          </w:tcPr>
          <w:p w14:paraId="09BAF28E">
            <w:pPr>
              <w:widowControl w:val="0"/>
              <w:adjustRightInd w:val="0"/>
              <w:snapToGrid w:val="0"/>
              <w:jc w:val="center"/>
              <w:rPr>
                <w:kern w:val="2"/>
                <w:sz w:val="18"/>
                <w:szCs w:val="18"/>
              </w:rPr>
            </w:pPr>
            <w:r>
              <w:rPr>
                <w:rFonts w:hint="eastAsia"/>
                <w:kern w:val="2"/>
                <w:sz w:val="18"/>
                <w:szCs w:val="18"/>
              </w:rPr>
              <w:t>24%</w:t>
            </w:r>
          </w:p>
        </w:tc>
        <w:tc>
          <w:tcPr>
            <w:tcW w:w="849" w:type="dxa"/>
            <w:tcBorders>
              <w:top w:val="single" w:color="auto" w:sz="4" w:space="0"/>
              <w:left w:val="single" w:color="auto" w:sz="4" w:space="0"/>
              <w:right w:val="single" w:color="auto" w:sz="4" w:space="0"/>
            </w:tcBorders>
            <w:vAlign w:val="center"/>
          </w:tcPr>
          <w:p w14:paraId="09BAF28F">
            <w:pPr>
              <w:widowControl w:val="0"/>
              <w:adjustRightInd w:val="0"/>
              <w:snapToGrid w:val="0"/>
              <w:jc w:val="center"/>
              <w:rPr>
                <w:kern w:val="2"/>
                <w:sz w:val="18"/>
                <w:szCs w:val="18"/>
              </w:rPr>
            </w:pPr>
            <w:r>
              <w:rPr>
                <w:rFonts w:hint="eastAsia"/>
                <w:kern w:val="2"/>
                <w:sz w:val="18"/>
                <w:szCs w:val="18"/>
              </w:rPr>
              <w:t>2%</w:t>
            </w:r>
          </w:p>
        </w:tc>
        <w:tc>
          <w:tcPr>
            <w:tcW w:w="1052" w:type="dxa"/>
            <w:vMerge w:val="restart"/>
            <w:tcBorders>
              <w:top w:val="nil"/>
              <w:left w:val="single" w:color="auto" w:sz="4" w:space="0"/>
              <w:bottom w:val="single" w:color="auto" w:sz="4" w:space="0"/>
              <w:right w:val="single" w:color="auto" w:sz="4" w:space="0"/>
            </w:tcBorders>
            <w:vAlign w:val="center"/>
          </w:tcPr>
          <w:p w14:paraId="09BAF290">
            <w:pPr>
              <w:widowControl w:val="0"/>
              <w:adjustRightInd w:val="0"/>
              <w:snapToGrid w:val="0"/>
              <w:jc w:val="center"/>
              <w:rPr>
                <w:kern w:val="2"/>
                <w:sz w:val="18"/>
                <w:szCs w:val="18"/>
              </w:rPr>
            </w:pPr>
            <w:r>
              <w:rPr>
                <w:rFonts w:hint="eastAsia"/>
                <w:kern w:val="2"/>
                <w:sz w:val="18"/>
                <w:szCs w:val="18"/>
              </w:rPr>
              <w:t>必修68分，总学分76分，幼儿园各领域课40%</w:t>
            </w:r>
          </w:p>
        </w:tc>
        <w:tc>
          <w:tcPr>
            <w:tcW w:w="873" w:type="dxa"/>
            <w:vMerge w:val="restart"/>
            <w:tcBorders>
              <w:top w:val="single" w:color="auto" w:sz="4" w:space="0"/>
              <w:left w:val="single" w:color="auto" w:sz="4" w:space="0"/>
              <w:bottom w:val="single" w:color="auto" w:sz="4" w:space="0"/>
              <w:right w:val="single" w:color="auto" w:sz="4" w:space="0"/>
            </w:tcBorders>
            <w:vAlign w:val="center"/>
          </w:tcPr>
          <w:p w14:paraId="09BAF291">
            <w:pPr>
              <w:widowControl w:val="0"/>
              <w:adjustRightInd w:val="0"/>
              <w:snapToGrid w:val="0"/>
              <w:jc w:val="center"/>
              <w:rPr>
                <w:b/>
                <w:kern w:val="2"/>
                <w:sz w:val="18"/>
                <w:szCs w:val="18"/>
              </w:rPr>
            </w:pPr>
            <w:r>
              <w:rPr>
                <w:kern w:val="2"/>
                <w:sz w:val="18"/>
                <w:szCs w:val="18"/>
              </w:rPr>
              <w:t>满足</w:t>
            </w:r>
          </w:p>
        </w:tc>
      </w:tr>
      <w:tr w14:paraId="09BA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524" w:type="dxa"/>
            <w:vMerge w:val="continue"/>
            <w:tcBorders>
              <w:top w:val="nil"/>
              <w:left w:val="single" w:color="auto" w:sz="4" w:space="0"/>
              <w:bottom w:val="single" w:color="auto" w:sz="4" w:space="0"/>
              <w:right w:val="single" w:color="auto" w:sz="4" w:space="0"/>
            </w:tcBorders>
            <w:vAlign w:val="center"/>
          </w:tcPr>
          <w:p w14:paraId="09BAF293">
            <w:pPr>
              <w:rPr>
                <w:kern w:val="2"/>
                <w:sz w:val="18"/>
                <w:szCs w:val="18"/>
              </w:rPr>
            </w:pPr>
          </w:p>
        </w:tc>
        <w:tc>
          <w:tcPr>
            <w:tcW w:w="1018" w:type="dxa"/>
            <w:vMerge w:val="continue"/>
            <w:tcBorders>
              <w:top w:val="nil"/>
              <w:left w:val="single" w:color="auto" w:sz="4" w:space="0"/>
              <w:bottom w:val="single" w:color="auto" w:sz="4" w:space="0"/>
              <w:right w:val="single" w:color="auto" w:sz="4" w:space="0"/>
            </w:tcBorders>
            <w:vAlign w:val="center"/>
          </w:tcPr>
          <w:p w14:paraId="09BAF294">
            <w:pPr>
              <w:rPr>
                <w:kern w:val="2"/>
                <w:sz w:val="18"/>
                <w:szCs w:val="18"/>
              </w:rPr>
            </w:pPr>
          </w:p>
        </w:tc>
        <w:tc>
          <w:tcPr>
            <w:tcW w:w="1358" w:type="dxa"/>
            <w:tcBorders>
              <w:top w:val="single" w:color="auto" w:sz="4" w:space="0"/>
              <w:left w:val="single" w:color="auto" w:sz="4" w:space="0"/>
              <w:bottom w:val="single" w:color="auto" w:sz="4" w:space="0"/>
              <w:right w:val="single" w:color="auto" w:sz="4" w:space="0"/>
            </w:tcBorders>
            <w:vAlign w:val="center"/>
          </w:tcPr>
          <w:p w14:paraId="09BAF295">
            <w:pPr>
              <w:widowControl w:val="0"/>
              <w:adjustRightInd w:val="0"/>
              <w:snapToGrid w:val="0"/>
              <w:jc w:val="center"/>
              <w:rPr>
                <w:kern w:val="2"/>
                <w:sz w:val="18"/>
                <w:szCs w:val="18"/>
              </w:rPr>
            </w:pPr>
            <w:r>
              <w:rPr>
                <w:rFonts w:ascii="宋体" w:hAnsi="宋体"/>
                <w:sz w:val="18"/>
                <w:szCs w:val="18"/>
              </w:rPr>
              <w:t>专业课</w:t>
            </w:r>
          </w:p>
        </w:tc>
        <w:tc>
          <w:tcPr>
            <w:tcW w:w="950" w:type="dxa"/>
            <w:vMerge w:val="continue"/>
            <w:tcBorders>
              <w:top w:val="nil"/>
              <w:left w:val="single" w:color="auto" w:sz="4" w:space="0"/>
              <w:bottom w:val="single" w:color="auto" w:sz="4" w:space="0"/>
              <w:right w:val="single" w:color="auto" w:sz="4" w:space="0"/>
            </w:tcBorders>
            <w:vAlign w:val="center"/>
          </w:tcPr>
          <w:p w14:paraId="09BAF296">
            <w:pPr>
              <w:rPr>
                <w:kern w:val="2"/>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09BAF297">
            <w:pPr>
              <w:widowControl w:val="0"/>
              <w:adjustRightInd w:val="0"/>
              <w:snapToGrid w:val="0"/>
              <w:jc w:val="center"/>
              <w:rPr>
                <w:kern w:val="2"/>
                <w:sz w:val="18"/>
                <w:szCs w:val="18"/>
              </w:rPr>
            </w:pPr>
            <w:r>
              <w:rPr>
                <w:rFonts w:hint="eastAsia"/>
                <w:kern w:val="2"/>
                <w:sz w:val="18"/>
                <w:szCs w:val="18"/>
              </w:rPr>
              <w:t>30</w:t>
            </w:r>
          </w:p>
        </w:tc>
        <w:tc>
          <w:tcPr>
            <w:tcW w:w="709" w:type="dxa"/>
            <w:tcBorders>
              <w:top w:val="single" w:color="auto" w:sz="4" w:space="0"/>
              <w:left w:val="single" w:color="auto" w:sz="4" w:space="0"/>
              <w:bottom w:val="single" w:color="auto" w:sz="4" w:space="0"/>
              <w:right w:val="single" w:color="auto" w:sz="4" w:space="0"/>
            </w:tcBorders>
            <w:vAlign w:val="center"/>
          </w:tcPr>
          <w:p w14:paraId="09BAF298">
            <w:pPr>
              <w:widowControl w:val="0"/>
              <w:adjustRightInd w:val="0"/>
              <w:snapToGrid w:val="0"/>
              <w:jc w:val="center"/>
              <w:rPr>
                <w:kern w:val="2"/>
                <w:sz w:val="18"/>
                <w:szCs w:val="18"/>
              </w:rPr>
            </w:pPr>
            <w:r>
              <w:rPr>
                <w:rFonts w:hint="eastAsia"/>
                <w:kern w:val="2"/>
                <w:sz w:val="18"/>
                <w:szCs w:val="18"/>
              </w:rPr>
              <w:t>4</w:t>
            </w:r>
          </w:p>
        </w:tc>
        <w:tc>
          <w:tcPr>
            <w:tcW w:w="709" w:type="dxa"/>
            <w:tcBorders>
              <w:top w:val="single" w:color="auto" w:sz="4" w:space="0"/>
              <w:left w:val="single" w:color="auto" w:sz="4" w:space="0"/>
              <w:bottom w:val="single" w:color="auto" w:sz="4" w:space="0"/>
              <w:right w:val="single" w:color="auto" w:sz="4" w:space="0"/>
            </w:tcBorders>
            <w:vAlign w:val="center"/>
          </w:tcPr>
          <w:p w14:paraId="09BAF299">
            <w:pPr>
              <w:widowControl w:val="0"/>
              <w:adjustRightInd w:val="0"/>
              <w:snapToGrid w:val="0"/>
              <w:jc w:val="center"/>
              <w:rPr>
                <w:kern w:val="2"/>
                <w:sz w:val="18"/>
                <w:szCs w:val="18"/>
              </w:rPr>
            </w:pPr>
            <w:r>
              <w:rPr>
                <w:rFonts w:hint="eastAsia"/>
                <w:kern w:val="2"/>
                <w:sz w:val="18"/>
                <w:szCs w:val="18"/>
              </w:rPr>
              <w:t>33</w:t>
            </w:r>
          </w:p>
        </w:tc>
        <w:tc>
          <w:tcPr>
            <w:tcW w:w="1001" w:type="dxa"/>
            <w:tcBorders>
              <w:top w:val="single" w:color="auto" w:sz="4" w:space="0"/>
              <w:left w:val="single" w:color="auto" w:sz="4" w:space="0"/>
              <w:bottom w:val="single" w:color="auto" w:sz="4" w:space="0"/>
              <w:right w:val="single" w:color="auto" w:sz="4" w:space="0"/>
            </w:tcBorders>
            <w:vAlign w:val="center"/>
          </w:tcPr>
          <w:p w14:paraId="09BAF29A">
            <w:pPr>
              <w:widowControl w:val="0"/>
              <w:adjustRightInd w:val="0"/>
              <w:snapToGrid w:val="0"/>
              <w:jc w:val="center"/>
              <w:rPr>
                <w:kern w:val="2"/>
                <w:sz w:val="18"/>
                <w:szCs w:val="18"/>
              </w:rPr>
            </w:pPr>
            <w:r>
              <w:rPr>
                <w:rFonts w:hint="eastAsia"/>
                <w:kern w:val="2"/>
                <w:sz w:val="18"/>
                <w:szCs w:val="18"/>
              </w:rPr>
              <w:t>18%</w:t>
            </w:r>
          </w:p>
        </w:tc>
        <w:tc>
          <w:tcPr>
            <w:tcW w:w="849" w:type="dxa"/>
            <w:tcBorders>
              <w:top w:val="single" w:color="auto" w:sz="4" w:space="0"/>
              <w:left w:val="single" w:color="auto" w:sz="4" w:space="0"/>
              <w:bottom w:val="single" w:color="auto" w:sz="4" w:space="0"/>
              <w:right w:val="single" w:color="auto" w:sz="4" w:space="0"/>
            </w:tcBorders>
            <w:vAlign w:val="center"/>
          </w:tcPr>
          <w:p w14:paraId="09BAF29B">
            <w:pPr>
              <w:widowControl w:val="0"/>
              <w:adjustRightInd w:val="0"/>
              <w:snapToGrid w:val="0"/>
              <w:jc w:val="center"/>
              <w:rPr>
                <w:kern w:val="2"/>
                <w:sz w:val="18"/>
                <w:szCs w:val="18"/>
              </w:rPr>
            </w:pPr>
            <w:r>
              <w:rPr>
                <w:rFonts w:hint="eastAsia"/>
                <w:kern w:val="2"/>
                <w:sz w:val="18"/>
                <w:szCs w:val="18"/>
              </w:rPr>
              <w:t>2%</w:t>
            </w:r>
          </w:p>
        </w:tc>
        <w:tc>
          <w:tcPr>
            <w:tcW w:w="1052" w:type="dxa"/>
            <w:vMerge w:val="continue"/>
            <w:tcBorders>
              <w:top w:val="nil"/>
              <w:left w:val="single" w:color="auto" w:sz="4" w:space="0"/>
              <w:bottom w:val="single" w:color="auto" w:sz="4" w:space="0"/>
              <w:right w:val="single" w:color="auto" w:sz="4" w:space="0"/>
            </w:tcBorders>
            <w:vAlign w:val="center"/>
          </w:tcPr>
          <w:p w14:paraId="09BAF29C">
            <w:pPr>
              <w:rPr>
                <w:kern w:val="2"/>
                <w:sz w:val="18"/>
                <w:szCs w:val="18"/>
              </w:rPr>
            </w:pPr>
          </w:p>
        </w:tc>
        <w:tc>
          <w:tcPr>
            <w:tcW w:w="873" w:type="dxa"/>
            <w:vMerge w:val="continue"/>
            <w:tcBorders>
              <w:top w:val="single" w:color="auto" w:sz="4" w:space="0"/>
              <w:left w:val="single" w:color="auto" w:sz="4" w:space="0"/>
              <w:bottom w:val="single" w:color="auto" w:sz="4" w:space="0"/>
              <w:right w:val="single" w:color="auto" w:sz="4" w:space="0"/>
            </w:tcBorders>
            <w:vAlign w:val="center"/>
          </w:tcPr>
          <w:p w14:paraId="09BAF29D">
            <w:pPr>
              <w:rPr>
                <w:b/>
                <w:kern w:val="2"/>
                <w:sz w:val="18"/>
                <w:szCs w:val="18"/>
              </w:rPr>
            </w:pPr>
          </w:p>
        </w:tc>
      </w:tr>
      <w:tr w14:paraId="09BA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24" w:type="dxa"/>
            <w:vMerge w:val="restart"/>
            <w:tcBorders>
              <w:top w:val="nil"/>
              <w:left w:val="single" w:color="auto" w:sz="4" w:space="0"/>
              <w:bottom w:val="single" w:color="auto" w:sz="4" w:space="0"/>
              <w:right w:val="single" w:color="auto" w:sz="4" w:space="0"/>
            </w:tcBorders>
            <w:vAlign w:val="center"/>
          </w:tcPr>
          <w:p w14:paraId="09BAF29F">
            <w:pPr>
              <w:widowControl w:val="0"/>
              <w:adjustRightInd w:val="0"/>
              <w:snapToGrid w:val="0"/>
              <w:jc w:val="center"/>
              <w:rPr>
                <w:kern w:val="2"/>
                <w:sz w:val="18"/>
                <w:szCs w:val="18"/>
              </w:rPr>
            </w:pPr>
            <w:r>
              <w:rPr>
                <w:sz w:val="18"/>
                <w:szCs w:val="18"/>
              </w:rPr>
              <w:t>3</w:t>
            </w:r>
          </w:p>
        </w:tc>
        <w:tc>
          <w:tcPr>
            <w:tcW w:w="1018" w:type="dxa"/>
            <w:vMerge w:val="restart"/>
            <w:tcBorders>
              <w:top w:val="nil"/>
              <w:left w:val="single" w:color="auto" w:sz="4" w:space="0"/>
              <w:bottom w:val="single" w:color="auto" w:sz="4" w:space="0"/>
              <w:right w:val="single" w:color="auto" w:sz="4" w:space="0"/>
            </w:tcBorders>
            <w:vAlign w:val="center"/>
          </w:tcPr>
          <w:p w14:paraId="09BAF2A0">
            <w:pPr>
              <w:widowControl w:val="0"/>
              <w:adjustRightInd w:val="0"/>
              <w:snapToGrid w:val="0"/>
              <w:jc w:val="center"/>
              <w:rPr>
                <w:kern w:val="2"/>
                <w:sz w:val="18"/>
                <w:szCs w:val="18"/>
              </w:rPr>
            </w:pPr>
            <w:r>
              <w:rPr>
                <w:rFonts w:hint="eastAsia" w:ascii="宋体" w:hAnsi="宋体"/>
                <w:sz w:val="18"/>
                <w:szCs w:val="18"/>
              </w:rPr>
              <w:t>教育</w:t>
            </w:r>
            <w:r>
              <w:rPr>
                <w:rFonts w:ascii="宋体" w:hAnsi="宋体"/>
                <w:sz w:val="18"/>
                <w:szCs w:val="18"/>
              </w:rPr>
              <w:t>实践与毕业设计</w:t>
            </w:r>
          </w:p>
        </w:tc>
        <w:tc>
          <w:tcPr>
            <w:tcW w:w="1358" w:type="dxa"/>
            <w:tcBorders>
              <w:top w:val="single" w:color="auto" w:sz="4" w:space="0"/>
              <w:left w:val="single" w:color="auto" w:sz="4" w:space="0"/>
              <w:bottom w:val="single" w:color="auto" w:sz="4" w:space="0"/>
              <w:right w:val="single" w:color="auto" w:sz="4" w:space="0"/>
            </w:tcBorders>
            <w:vAlign w:val="center"/>
          </w:tcPr>
          <w:p w14:paraId="09BAF2A1">
            <w:pPr>
              <w:widowControl w:val="0"/>
              <w:adjustRightInd w:val="0"/>
              <w:snapToGrid w:val="0"/>
              <w:jc w:val="center"/>
              <w:rPr>
                <w:kern w:val="2"/>
                <w:sz w:val="18"/>
                <w:szCs w:val="18"/>
              </w:rPr>
            </w:pPr>
            <w:r>
              <w:rPr>
                <w:rFonts w:ascii="宋体" w:hAnsi="宋体"/>
                <w:sz w:val="18"/>
                <w:szCs w:val="18"/>
              </w:rPr>
              <w:t>教育实践</w:t>
            </w:r>
          </w:p>
        </w:tc>
        <w:tc>
          <w:tcPr>
            <w:tcW w:w="950" w:type="dxa"/>
            <w:vMerge w:val="restart"/>
            <w:tcBorders>
              <w:top w:val="nil"/>
              <w:left w:val="single" w:color="auto" w:sz="4" w:space="0"/>
              <w:bottom w:val="single" w:color="auto" w:sz="4" w:space="0"/>
              <w:right w:val="single" w:color="auto" w:sz="4" w:space="0"/>
            </w:tcBorders>
            <w:vAlign w:val="center"/>
          </w:tcPr>
          <w:p w14:paraId="09BAF2A2">
            <w:pPr>
              <w:widowControl w:val="0"/>
              <w:adjustRightInd w:val="0"/>
              <w:snapToGrid w:val="0"/>
              <w:jc w:val="center"/>
              <w:rPr>
                <w:kern w:val="2"/>
                <w:sz w:val="18"/>
                <w:szCs w:val="18"/>
              </w:rPr>
            </w:pPr>
            <w:r>
              <w:rPr>
                <w:kern w:val="2"/>
                <w:sz w:val="18"/>
                <w:szCs w:val="18"/>
              </w:rPr>
              <w:t>不少于</w:t>
            </w:r>
            <w:r>
              <w:rPr>
                <w:rFonts w:hint="eastAsia"/>
                <w:kern w:val="2"/>
                <w:sz w:val="18"/>
                <w:szCs w:val="18"/>
              </w:rPr>
              <w:t>18周</w:t>
            </w:r>
          </w:p>
        </w:tc>
        <w:tc>
          <w:tcPr>
            <w:tcW w:w="850" w:type="dxa"/>
            <w:tcBorders>
              <w:top w:val="single" w:color="auto" w:sz="4" w:space="0"/>
              <w:left w:val="single" w:color="auto" w:sz="4" w:space="0"/>
              <w:bottom w:val="single" w:color="auto" w:sz="4" w:space="0"/>
              <w:right w:val="single" w:color="auto" w:sz="4" w:space="0"/>
            </w:tcBorders>
            <w:vAlign w:val="center"/>
          </w:tcPr>
          <w:p w14:paraId="09BAF2A3">
            <w:pPr>
              <w:widowControl w:val="0"/>
              <w:adjustRightInd w:val="0"/>
              <w:snapToGrid w:val="0"/>
              <w:jc w:val="center"/>
              <w:rPr>
                <w:kern w:val="2"/>
                <w:sz w:val="18"/>
                <w:szCs w:val="18"/>
              </w:rPr>
            </w:pPr>
            <w:r>
              <w:rPr>
                <w:rFonts w:hint="eastAsia"/>
                <w:kern w:val="2"/>
                <w:sz w:val="18"/>
                <w:szCs w:val="18"/>
              </w:rPr>
              <w:t>11</w:t>
            </w:r>
          </w:p>
        </w:tc>
        <w:tc>
          <w:tcPr>
            <w:tcW w:w="709" w:type="dxa"/>
            <w:tcBorders>
              <w:top w:val="single" w:color="auto" w:sz="4" w:space="0"/>
              <w:left w:val="single" w:color="auto" w:sz="4" w:space="0"/>
              <w:bottom w:val="single" w:color="auto" w:sz="4" w:space="0"/>
              <w:right w:val="single" w:color="auto" w:sz="4" w:space="0"/>
            </w:tcBorders>
            <w:vAlign w:val="center"/>
          </w:tcPr>
          <w:p w14:paraId="09BAF2A4">
            <w:pPr>
              <w:widowControl w:val="0"/>
              <w:adjustRightInd w:val="0"/>
              <w:snapToGrid w:val="0"/>
              <w:jc w:val="center"/>
              <w:rPr>
                <w:kern w:val="2"/>
                <w:sz w:val="18"/>
                <w:szCs w:val="18"/>
              </w:rPr>
            </w:pPr>
            <w:r>
              <w:rPr>
                <w:rFonts w:hint="eastAsia"/>
                <w:kern w:val="2"/>
                <w:sz w:val="18"/>
                <w:szCs w:val="18"/>
              </w:rPr>
              <w:t>9</w:t>
            </w:r>
          </w:p>
        </w:tc>
        <w:tc>
          <w:tcPr>
            <w:tcW w:w="709" w:type="dxa"/>
            <w:tcBorders>
              <w:top w:val="single" w:color="auto" w:sz="4" w:space="0"/>
              <w:left w:val="single" w:color="auto" w:sz="4" w:space="0"/>
              <w:bottom w:val="single" w:color="auto" w:sz="4" w:space="0"/>
              <w:right w:val="single" w:color="auto" w:sz="4" w:space="0"/>
            </w:tcBorders>
            <w:vAlign w:val="center"/>
          </w:tcPr>
          <w:p w14:paraId="09BAF2A5">
            <w:pPr>
              <w:widowControl w:val="0"/>
              <w:adjustRightInd w:val="0"/>
              <w:snapToGrid w:val="0"/>
              <w:jc w:val="center"/>
              <w:rPr>
                <w:kern w:val="2"/>
                <w:sz w:val="18"/>
                <w:szCs w:val="18"/>
              </w:rPr>
            </w:pPr>
            <w:r>
              <w:rPr>
                <w:rFonts w:hint="eastAsia"/>
                <w:kern w:val="2"/>
                <w:sz w:val="18"/>
                <w:szCs w:val="18"/>
              </w:rPr>
              <w:t>20</w:t>
            </w:r>
          </w:p>
        </w:tc>
        <w:tc>
          <w:tcPr>
            <w:tcW w:w="1001" w:type="dxa"/>
            <w:tcBorders>
              <w:top w:val="single" w:color="auto" w:sz="4" w:space="0"/>
              <w:left w:val="single" w:color="auto" w:sz="4" w:space="0"/>
              <w:bottom w:val="single" w:color="auto" w:sz="4" w:space="0"/>
              <w:right w:val="single" w:color="auto" w:sz="4" w:space="0"/>
            </w:tcBorders>
            <w:vAlign w:val="center"/>
          </w:tcPr>
          <w:p w14:paraId="09BAF2A6">
            <w:pPr>
              <w:widowControl w:val="0"/>
              <w:adjustRightInd w:val="0"/>
              <w:snapToGrid w:val="0"/>
              <w:jc w:val="center"/>
              <w:rPr>
                <w:kern w:val="2"/>
                <w:sz w:val="18"/>
                <w:szCs w:val="18"/>
              </w:rPr>
            </w:pPr>
            <w:r>
              <w:rPr>
                <w:rFonts w:hint="eastAsia"/>
                <w:kern w:val="2"/>
                <w:sz w:val="18"/>
                <w:szCs w:val="18"/>
              </w:rPr>
              <w:t>7%</w:t>
            </w:r>
          </w:p>
        </w:tc>
        <w:tc>
          <w:tcPr>
            <w:tcW w:w="849" w:type="dxa"/>
            <w:tcBorders>
              <w:top w:val="single" w:color="auto" w:sz="4" w:space="0"/>
              <w:left w:val="single" w:color="auto" w:sz="4" w:space="0"/>
              <w:bottom w:val="single" w:color="auto" w:sz="4" w:space="0"/>
              <w:right w:val="single" w:color="auto" w:sz="4" w:space="0"/>
            </w:tcBorders>
            <w:vAlign w:val="center"/>
          </w:tcPr>
          <w:p w14:paraId="09BAF2A7">
            <w:pPr>
              <w:widowControl w:val="0"/>
              <w:adjustRightInd w:val="0"/>
              <w:snapToGrid w:val="0"/>
              <w:jc w:val="center"/>
              <w:rPr>
                <w:kern w:val="2"/>
                <w:sz w:val="18"/>
                <w:szCs w:val="18"/>
              </w:rPr>
            </w:pPr>
            <w:r>
              <w:rPr>
                <w:rFonts w:hint="eastAsia"/>
                <w:kern w:val="2"/>
                <w:sz w:val="18"/>
                <w:szCs w:val="18"/>
              </w:rPr>
              <w:t>6%</w:t>
            </w:r>
          </w:p>
        </w:tc>
        <w:tc>
          <w:tcPr>
            <w:tcW w:w="1052" w:type="dxa"/>
            <w:vMerge w:val="restart"/>
            <w:tcBorders>
              <w:top w:val="nil"/>
              <w:left w:val="single" w:color="auto" w:sz="4" w:space="0"/>
              <w:bottom w:val="single" w:color="auto" w:sz="4" w:space="0"/>
              <w:right w:val="single" w:color="auto" w:sz="4" w:space="0"/>
            </w:tcBorders>
            <w:vAlign w:val="center"/>
          </w:tcPr>
          <w:p w14:paraId="09BAF2A8">
            <w:pPr>
              <w:widowControl w:val="0"/>
              <w:adjustRightInd w:val="0"/>
              <w:snapToGrid w:val="0"/>
              <w:jc w:val="center"/>
              <w:rPr>
                <w:kern w:val="2"/>
                <w:sz w:val="18"/>
                <w:szCs w:val="18"/>
              </w:rPr>
            </w:pPr>
            <w:r>
              <w:rPr>
                <w:rFonts w:ascii="宋体" w:hAnsi="宋体"/>
                <w:sz w:val="18"/>
                <w:szCs w:val="18"/>
              </w:rPr>
              <w:t>教育实践</w:t>
            </w:r>
            <w:r>
              <w:rPr>
                <w:rFonts w:hint="eastAsia"/>
                <w:kern w:val="2"/>
                <w:sz w:val="18"/>
                <w:szCs w:val="18"/>
              </w:rPr>
              <w:t>22周</w:t>
            </w:r>
          </w:p>
        </w:tc>
        <w:tc>
          <w:tcPr>
            <w:tcW w:w="873" w:type="dxa"/>
            <w:vMerge w:val="restart"/>
            <w:tcBorders>
              <w:top w:val="nil"/>
              <w:left w:val="single" w:color="auto" w:sz="4" w:space="0"/>
              <w:bottom w:val="single" w:color="auto" w:sz="4" w:space="0"/>
              <w:right w:val="single" w:color="auto" w:sz="4" w:space="0"/>
            </w:tcBorders>
            <w:vAlign w:val="center"/>
          </w:tcPr>
          <w:p w14:paraId="09BAF2A9">
            <w:pPr>
              <w:widowControl w:val="0"/>
              <w:adjustRightInd w:val="0"/>
              <w:snapToGrid w:val="0"/>
              <w:jc w:val="center"/>
              <w:rPr>
                <w:b/>
                <w:kern w:val="2"/>
                <w:sz w:val="18"/>
                <w:szCs w:val="18"/>
              </w:rPr>
            </w:pPr>
            <w:r>
              <w:rPr>
                <w:kern w:val="2"/>
                <w:sz w:val="18"/>
                <w:szCs w:val="18"/>
              </w:rPr>
              <w:t>满足</w:t>
            </w:r>
          </w:p>
        </w:tc>
      </w:tr>
      <w:tr w14:paraId="09BA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524" w:type="dxa"/>
            <w:vMerge w:val="continue"/>
            <w:tcBorders>
              <w:top w:val="nil"/>
              <w:left w:val="single" w:color="auto" w:sz="4" w:space="0"/>
              <w:bottom w:val="single" w:color="auto" w:sz="4" w:space="0"/>
              <w:right w:val="single" w:color="auto" w:sz="4" w:space="0"/>
            </w:tcBorders>
            <w:vAlign w:val="center"/>
          </w:tcPr>
          <w:p w14:paraId="09BAF2AB">
            <w:pPr>
              <w:rPr>
                <w:kern w:val="2"/>
                <w:sz w:val="18"/>
                <w:szCs w:val="18"/>
              </w:rPr>
            </w:pPr>
          </w:p>
        </w:tc>
        <w:tc>
          <w:tcPr>
            <w:tcW w:w="1018" w:type="dxa"/>
            <w:vMerge w:val="continue"/>
            <w:tcBorders>
              <w:top w:val="nil"/>
              <w:left w:val="single" w:color="auto" w:sz="4" w:space="0"/>
              <w:bottom w:val="single" w:color="auto" w:sz="4" w:space="0"/>
              <w:right w:val="single" w:color="auto" w:sz="4" w:space="0"/>
            </w:tcBorders>
            <w:vAlign w:val="center"/>
          </w:tcPr>
          <w:p w14:paraId="09BAF2AC">
            <w:pPr>
              <w:rPr>
                <w:kern w:val="2"/>
                <w:sz w:val="18"/>
                <w:szCs w:val="18"/>
              </w:rPr>
            </w:pPr>
          </w:p>
        </w:tc>
        <w:tc>
          <w:tcPr>
            <w:tcW w:w="1358" w:type="dxa"/>
            <w:tcBorders>
              <w:top w:val="single" w:color="auto" w:sz="4" w:space="0"/>
              <w:left w:val="single" w:color="auto" w:sz="4" w:space="0"/>
              <w:bottom w:val="single" w:color="auto" w:sz="4" w:space="0"/>
              <w:right w:val="single" w:color="auto" w:sz="4" w:space="0"/>
            </w:tcBorders>
            <w:vAlign w:val="center"/>
          </w:tcPr>
          <w:p w14:paraId="09BAF2AD">
            <w:pPr>
              <w:widowControl w:val="0"/>
              <w:adjustRightInd w:val="0"/>
              <w:snapToGrid w:val="0"/>
              <w:jc w:val="center"/>
              <w:rPr>
                <w:kern w:val="2"/>
                <w:sz w:val="18"/>
                <w:szCs w:val="18"/>
              </w:rPr>
            </w:pPr>
            <w:r>
              <w:rPr>
                <w:rFonts w:ascii="宋体" w:hAnsi="宋体"/>
                <w:sz w:val="18"/>
                <w:szCs w:val="18"/>
              </w:rPr>
              <w:t>毕业设计</w:t>
            </w:r>
          </w:p>
        </w:tc>
        <w:tc>
          <w:tcPr>
            <w:tcW w:w="950" w:type="dxa"/>
            <w:vMerge w:val="continue"/>
            <w:tcBorders>
              <w:top w:val="nil"/>
              <w:left w:val="single" w:color="auto" w:sz="4" w:space="0"/>
              <w:bottom w:val="single" w:color="auto" w:sz="4" w:space="0"/>
              <w:right w:val="single" w:color="auto" w:sz="4" w:space="0"/>
            </w:tcBorders>
            <w:vAlign w:val="center"/>
          </w:tcPr>
          <w:p w14:paraId="09BAF2AE">
            <w:pPr>
              <w:rPr>
                <w:kern w:val="2"/>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09BAF2AF">
            <w:pPr>
              <w:widowControl w:val="0"/>
              <w:adjustRightInd w:val="0"/>
              <w:snapToGrid w:val="0"/>
              <w:jc w:val="center"/>
              <w:rPr>
                <w:kern w:val="2"/>
                <w:sz w:val="18"/>
                <w:szCs w:val="18"/>
              </w:rPr>
            </w:pPr>
            <w:r>
              <w:rPr>
                <w:rFonts w:hint="eastAsia"/>
                <w:kern w:val="2"/>
                <w:sz w:val="18"/>
                <w:szCs w:val="18"/>
              </w:rPr>
              <w:t>10</w:t>
            </w:r>
          </w:p>
        </w:tc>
        <w:tc>
          <w:tcPr>
            <w:tcW w:w="709" w:type="dxa"/>
            <w:tcBorders>
              <w:top w:val="single" w:color="auto" w:sz="4" w:space="0"/>
              <w:left w:val="single" w:color="auto" w:sz="4" w:space="0"/>
              <w:bottom w:val="single" w:color="auto" w:sz="4" w:space="0"/>
              <w:right w:val="single" w:color="auto" w:sz="4" w:space="0"/>
            </w:tcBorders>
            <w:vAlign w:val="center"/>
          </w:tcPr>
          <w:p w14:paraId="09BAF2B0">
            <w:pPr>
              <w:widowControl w:val="0"/>
              <w:adjustRightInd w:val="0"/>
              <w:snapToGrid w:val="0"/>
              <w:jc w:val="center"/>
              <w:rPr>
                <w:kern w:val="2"/>
                <w:sz w:val="18"/>
                <w:szCs w:val="18"/>
              </w:rPr>
            </w:pPr>
            <w:r>
              <w:rPr>
                <w:rFonts w:hint="eastAsia"/>
                <w:kern w:val="2"/>
                <w:sz w:val="18"/>
                <w:szCs w:val="18"/>
              </w:rPr>
              <w:t>0</w:t>
            </w:r>
          </w:p>
        </w:tc>
        <w:tc>
          <w:tcPr>
            <w:tcW w:w="709" w:type="dxa"/>
            <w:tcBorders>
              <w:top w:val="single" w:color="auto" w:sz="4" w:space="0"/>
              <w:left w:val="single" w:color="auto" w:sz="4" w:space="0"/>
              <w:bottom w:val="single" w:color="auto" w:sz="4" w:space="0"/>
              <w:right w:val="single" w:color="auto" w:sz="4" w:space="0"/>
            </w:tcBorders>
            <w:vAlign w:val="center"/>
          </w:tcPr>
          <w:p w14:paraId="09BAF2B1">
            <w:pPr>
              <w:widowControl w:val="0"/>
              <w:adjustRightInd w:val="0"/>
              <w:snapToGrid w:val="0"/>
              <w:jc w:val="center"/>
              <w:rPr>
                <w:kern w:val="2"/>
                <w:sz w:val="18"/>
                <w:szCs w:val="18"/>
              </w:rPr>
            </w:pPr>
            <w:r>
              <w:rPr>
                <w:rFonts w:hint="eastAsia"/>
                <w:kern w:val="2"/>
                <w:sz w:val="18"/>
                <w:szCs w:val="18"/>
              </w:rPr>
              <w:t>10</w:t>
            </w:r>
          </w:p>
        </w:tc>
        <w:tc>
          <w:tcPr>
            <w:tcW w:w="1001" w:type="dxa"/>
            <w:tcBorders>
              <w:top w:val="single" w:color="auto" w:sz="4" w:space="0"/>
              <w:left w:val="single" w:color="auto" w:sz="4" w:space="0"/>
              <w:bottom w:val="single" w:color="auto" w:sz="4" w:space="0"/>
              <w:right w:val="single" w:color="auto" w:sz="4" w:space="0"/>
            </w:tcBorders>
            <w:vAlign w:val="center"/>
          </w:tcPr>
          <w:p w14:paraId="09BAF2B2">
            <w:pPr>
              <w:widowControl w:val="0"/>
              <w:adjustRightInd w:val="0"/>
              <w:snapToGrid w:val="0"/>
              <w:jc w:val="center"/>
              <w:rPr>
                <w:kern w:val="2"/>
                <w:sz w:val="18"/>
                <w:szCs w:val="18"/>
              </w:rPr>
            </w:pPr>
            <w:r>
              <w:rPr>
                <w:rFonts w:hint="eastAsia"/>
                <w:kern w:val="2"/>
                <w:sz w:val="18"/>
                <w:szCs w:val="18"/>
              </w:rPr>
              <w:t>6%</w:t>
            </w:r>
          </w:p>
        </w:tc>
        <w:tc>
          <w:tcPr>
            <w:tcW w:w="849" w:type="dxa"/>
            <w:tcBorders>
              <w:top w:val="single" w:color="auto" w:sz="4" w:space="0"/>
              <w:left w:val="single" w:color="auto" w:sz="4" w:space="0"/>
              <w:bottom w:val="single" w:color="auto" w:sz="4" w:space="0"/>
              <w:right w:val="single" w:color="auto" w:sz="4" w:space="0"/>
            </w:tcBorders>
            <w:vAlign w:val="center"/>
          </w:tcPr>
          <w:p w14:paraId="09BAF2B3">
            <w:pPr>
              <w:widowControl w:val="0"/>
              <w:adjustRightInd w:val="0"/>
              <w:snapToGrid w:val="0"/>
              <w:jc w:val="center"/>
              <w:rPr>
                <w:kern w:val="2"/>
                <w:sz w:val="18"/>
                <w:szCs w:val="18"/>
              </w:rPr>
            </w:pPr>
            <w:r>
              <w:rPr>
                <w:rFonts w:hint="eastAsia"/>
                <w:kern w:val="2"/>
                <w:sz w:val="18"/>
                <w:szCs w:val="18"/>
              </w:rPr>
              <w:t>0%</w:t>
            </w:r>
          </w:p>
        </w:tc>
        <w:tc>
          <w:tcPr>
            <w:tcW w:w="1052" w:type="dxa"/>
            <w:vMerge w:val="continue"/>
            <w:tcBorders>
              <w:top w:val="nil"/>
              <w:left w:val="single" w:color="auto" w:sz="4" w:space="0"/>
              <w:bottom w:val="single" w:color="auto" w:sz="4" w:space="0"/>
              <w:right w:val="single" w:color="auto" w:sz="4" w:space="0"/>
            </w:tcBorders>
            <w:vAlign w:val="center"/>
          </w:tcPr>
          <w:p w14:paraId="09BAF2B4">
            <w:pPr>
              <w:rPr>
                <w:kern w:val="2"/>
                <w:sz w:val="18"/>
                <w:szCs w:val="18"/>
              </w:rPr>
            </w:pPr>
          </w:p>
        </w:tc>
        <w:tc>
          <w:tcPr>
            <w:tcW w:w="873" w:type="dxa"/>
            <w:vMerge w:val="continue"/>
            <w:tcBorders>
              <w:top w:val="nil"/>
              <w:left w:val="single" w:color="auto" w:sz="4" w:space="0"/>
              <w:bottom w:val="single" w:color="auto" w:sz="4" w:space="0"/>
              <w:right w:val="single" w:color="auto" w:sz="4" w:space="0"/>
            </w:tcBorders>
            <w:vAlign w:val="center"/>
          </w:tcPr>
          <w:p w14:paraId="09BAF2B5">
            <w:pPr>
              <w:rPr>
                <w:b/>
                <w:kern w:val="2"/>
                <w:sz w:val="18"/>
                <w:szCs w:val="18"/>
              </w:rPr>
            </w:pPr>
          </w:p>
        </w:tc>
      </w:tr>
      <w:tr w14:paraId="09BA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900" w:type="dxa"/>
            <w:gridSpan w:val="3"/>
            <w:tcBorders>
              <w:top w:val="single" w:color="auto" w:sz="4" w:space="0"/>
              <w:left w:val="single" w:color="auto" w:sz="4" w:space="0"/>
              <w:bottom w:val="single" w:color="auto" w:sz="4" w:space="0"/>
              <w:right w:val="single" w:color="auto" w:sz="4" w:space="0"/>
            </w:tcBorders>
            <w:vAlign w:val="center"/>
          </w:tcPr>
          <w:p w14:paraId="09BAF2B7">
            <w:pPr>
              <w:widowControl w:val="0"/>
              <w:adjustRightInd w:val="0"/>
              <w:snapToGrid w:val="0"/>
              <w:jc w:val="center"/>
              <w:rPr>
                <w:kern w:val="2"/>
                <w:sz w:val="18"/>
                <w:szCs w:val="18"/>
              </w:rPr>
            </w:pPr>
            <w:r>
              <w:rPr>
                <w:rFonts w:ascii="宋体" w:hAnsi="宋体"/>
                <w:sz w:val="18"/>
                <w:szCs w:val="18"/>
              </w:rPr>
              <w:t>总计</w:t>
            </w:r>
          </w:p>
        </w:tc>
        <w:tc>
          <w:tcPr>
            <w:tcW w:w="950" w:type="dxa"/>
            <w:tcBorders>
              <w:top w:val="single" w:color="auto" w:sz="4" w:space="0"/>
              <w:left w:val="single" w:color="auto" w:sz="4" w:space="0"/>
              <w:bottom w:val="single" w:color="auto" w:sz="4" w:space="0"/>
              <w:right w:val="single" w:color="auto" w:sz="4" w:space="0"/>
            </w:tcBorders>
            <w:vAlign w:val="center"/>
          </w:tcPr>
          <w:p w14:paraId="09BAF2B8">
            <w:pPr>
              <w:widowControl w:val="0"/>
              <w:adjustRightInd w:val="0"/>
              <w:snapToGrid w:val="0"/>
              <w:jc w:val="center"/>
              <w:rPr>
                <w:kern w:val="2"/>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09BAF2B9">
            <w:pPr>
              <w:widowControl w:val="0"/>
              <w:adjustRightInd w:val="0"/>
              <w:snapToGrid w:val="0"/>
              <w:jc w:val="center"/>
              <w:rPr>
                <w:kern w:val="2"/>
                <w:sz w:val="18"/>
                <w:szCs w:val="18"/>
              </w:rPr>
            </w:pPr>
            <w:r>
              <w:rPr>
                <w:rFonts w:hint="eastAsia"/>
                <w:kern w:val="2"/>
                <w:sz w:val="18"/>
                <w:szCs w:val="18"/>
              </w:rPr>
              <w:t>116</w:t>
            </w:r>
          </w:p>
        </w:tc>
        <w:tc>
          <w:tcPr>
            <w:tcW w:w="709" w:type="dxa"/>
            <w:tcBorders>
              <w:top w:val="single" w:color="auto" w:sz="4" w:space="0"/>
              <w:left w:val="single" w:color="auto" w:sz="4" w:space="0"/>
              <w:bottom w:val="single" w:color="auto" w:sz="4" w:space="0"/>
              <w:right w:val="single" w:color="auto" w:sz="4" w:space="0"/>
            </w:tcBorders>
            <w:vAlign w:val="center"/>
          </w:tcPr>
          <w:p w14:paraId="09BAF2BA">
            <w:pPr>
              <w:widowControl w:val="0"/>
              <w:adjustRightInd w:val="0"/>
              <w:snapToGrid w:val="0"/>
              <w:jc w:val="center"/>
              <w:rPr>
                <w:kern w:val="2"/>
                <w:sz w:val="18"/>
                <w:szCs w:val="18"/>
              </w:rPr>
            </w:pPr>
            <w:r>
              <w:rPr>
                <w:rFonts w:hint="eastAsia"/>
                <w:kern w:val="2"/>
                <w:sz w:val="18"/>
                <w:szCs w:val="18"/>
              </w:rPr>
              <w:t>20</w:t>
            </w:r>
          </w:p>
        </w:tc>
        <w:tc>
          <w:tcPr>
            <w:tcW w:w="709" w:type="dxa"/>
            <w:tcBorders>
              <w:top w:val="single" w:color="auto" w:sz="4" w:space="0"/>
              <w:left w:val="single" w:color="auto" w:sz="4" w:space="0"/>
              <w:bottom w:val="single" w:color="auto" w:sz="4" w:space="0"/>
              <w:right w:val="single" w:color="auto" w:sz="4" w:space="0"/>
            </w:tcBorders>
            <w:vAlign w:val="center"/>
          </w:tcPr>
          <w:p w14:paraId="09BAF2BB">
            <w:pPr>
              <w:widowControl w:val="0"/>
              <w:adjustRightInd w:val="0"/>
              <w:snapToGrid w:val="0"/>
              <w:jc w:val="center"/>
              <w:rPr>
                <w:kern w:val="2"/>
                <w:sz w:val="18"/>
                <w:szCs w:val="18"/>
              </w:rPr>
            </w:pPr>
            <w:r>
              <w:rPr>
                <w:rFonts w:hint="eastAsia"/>
                <w:kern w:val="2"/>
                <w:sz w:val="18"/>
                <w:szCs w:val="18"/>
              </w:rPr>
              <w:t>135</w:t>
            </w:r>
          </w:p>
        </w:tc>
        <w:tc>
          <w:tcPr>
            <w:tcW w:w="1001" w:type="dxa"/>
            <w:tcBorders>
              <w:top w:val="single" w:color="auto" w:sz="4" w:space="0"/>
              <w:left w:val="single" w:color="auto" w:sz="4" w:space="0"/>
              <w:bottom w:val="single" w:color="auto" w:sz="4" w:space="0"/>
              <w:right w:val="single" w:color="auto" w:sz="4" w:space="0"/>
            </w:tcBorders>
            <w:vAlign w:val="center"/>
          </w:tcPr>
          <w:p w14:paraId="09BAF2BC">
            <w:pPr>
              <w:widowControl w:val="0"/>
              <w:adjustRightInd w:val="0"/>
              <w:snapToGrid w:val="0"/>
              <w:jc w:val="center"/>
              <w:rPr>
                <w:kern w:val="2"/>
                <w:sz w:val="18"/>
                <w:szCs w:val="18"/>
              </w:rPr>
            </w:pPr>
            <w:r>
              <w:rPr>
                <w:rFonts w:hint="eastAsia"/>
                <w:kern w:val="2"/>
                <w:sz w:val="18"/>
                <w:szCs w:val="18"/>
              </w:rPr>
              <w:t>71%</w:t>
            </w:r>
          </w:p>
        </w:tc>
        <w:tc>
          <w:tcPr>
            <w:tcW w:w="849" w:type="dxa"/>
            <w:tcBorders>
              <w:top w:val="single" w:color="auto" w:sz="4" w:space="0"/>
              <w:left w:val="single" w:color="auto" w:sz="4" w:space="0"/>
              <w:bottom w:val="single" w:color="auto" w:sz="4" w:space="0"/>
              <w:right w:val="single" w:color="auto" w:sz="4" w:space="0"/>
            </w:tcBorders>
            <w:vAlign w:val="center"/>
          </w:tcPr>
          <w:p w14:paraId="09BAF2BD">
            <w:pPr>
              <w:widowControl w:val="0"/>
              <w:adjustRightInd w:val="0"/>
              <w:snapToGrid w:val="0"/>
              <w:jc w:val="center"/>
              <w:rPr>
                <w:kern w:val="2"/>
                <w:sz w:val="18"/>
                <w:szCs w:val="18"/>
              </w:rPr>
            </w:pPr>
            <w:r>
              <w:rPr>
                <w:rFonts w:hint="eastAsia"/>
                <w:kern w:val="2"/>
                <w:sz w:val="18"/>
                <w:szCs w:val="18"/>
              </w:rPr>
              <w:t>12%</w:t>
            </w:r>
          </w:p>
        </w:tc>
        <w:tc>
          <w:tcPr>
            <w:tcW w:w="1052" w:type="dxa"/>
            <w:tcBorders>
              <w:top w:val="single" w:color="auto" w:sz="4" w:space="0"/>
              <w:left w:val="single" w:color="auto" w:sz="4" w:space="0"/>
              <w:bottom w:val="single" w:color="auto" w:sz="4" w:space="0"/>
              <w:right w:val="single" w:color="auto" w:sz="4" w:space="0"/>
            </w:tcBorders>
            <w:vAlign w:val="center"/>
          </w:tcPr>
          <w:p w14:paraId="09BAF2BE">
            <w:pPr>
              <w:widowControl w:val="0"/>
              <w:adjustRightInd w:val="0"/>
              <w:snapToGrid w:val="0"/>
              <w:jc w:val="center"/>
              <w:rPr>
                <w:kern w:val="2"/>
                <w:sz w:val="18"/>
                <w:szCs w:val="18"/>
              </w:rPr>
            </w:pPr>
          </w:p>
        </w:tc>
        <w:tc>
          <w:tcPr>
            <w:tcW w:w="873" w:type="dxa"/>
            <w:tcBorders>
              <w:top w:val="single" w:color="auto" w:sz="4" w:space="0"/>
              <w:left w:val="single" w:color="auto" w:sz="4" w:space="0"/>
              <w:bottom w:val="single" w:color="auto" w:sz="4" w:space="0"/>
              <w:right w:val="single" w:color="auto" w:sz="4" w:space="0"/>
            </w:tcBorders>
            <w:vAlign w:val="center"/>
          </w:tcPr>
          <w:p w14:paraId="09BAF2BF">
            <w:pPr>
              <w:widowControl w:val="0"/>
              <w:adjustRightInd w:val="0"/>
              <w:snapToGrid w:val="0"/>
              <w:jc w:val="center"/>
              <w:rPr>
                <w:kern w:val="2"/>
                <w:sz w:val="18"/>
                <w:szCs w:val="18"/>
              </w:rPr>
            </w:pPr>
            <w:r>
              <w:rPr>
                <w:kern w:val="2"/>
                <w:sz w:val="18"/>
                <w:szCs w:val="18"/>
              </w:rPr>
              <w:t>满足</w:t>
            </w:r>
          </w:p>
        </w:tc>
      </w:tr>
    </w:tbl>
    <w:p w14:paraId="09BAF2C1">
      <w:pPr>
        <w:tabs>
          <w:tab w:val="left" w:pos="4110"/>
        </w:tabs>
        <w:adjustRightInd w:val="0"/>
        <w:snapToGrid w:val="0"/>
        <w:spacing w:line="360" w:lineRule="auto"/>
        <w:ind w:firstLine="413" w:firstLineChars="147"/>
        <w:rPr>
          <w:rFonts w:hAnsi="宋体"/>
          <w:b/>
          <w:bCs/>
          <w:color w:val="000000" w:themeColor="text1"/>
          <w:sz w:val="28"/>
          <w:szCs w:val="28"/>
          <w14:textFill>
            <w14:solidFill>
              <w14:schemeClr w14:val="tx1"/>
            </w14:solidFill>
          </w14:textFill>
        </w:rPr>
      </w:pPr>
    </w:p>
    <w:p w14:paraId="09BAF2C2">
      <w:pPr>
        <w:tabs>
          <w:tab w:val="left" w:pos="4110"/>
        </w:tabs>
        <w:adjustRightInd w:val="0"/>
        <w:snapToGrid w:val="0"/>
        <w:spacing w:line="360" w:lineRule="auto"/>
        <w:ind w:firstLine="413" w:firstLineChars="147"/>
        <w:rPr>
          <w:b/>
          <w:bCs/>
          <w:color w:val="000000" w:themeColor="text1"/>
          <w:sz w:val="28"/>
          <w:szCs w:val="28"/>
          <w14:textFill>
            <w14:solidFill>
              <w14:schemeClr w14:val="tx1"/>
            </w14:solidFill>
          </w14:textFill>
        </w:rPr>
      </w:pPr>
      <w:r>
        <w:rPr>
          <w:rFonts w:hAnsi="宋体"/>
          <w:b/>
          <w:bCs/>
          <w:color w:val="000000" w:themeColor="text1"/>
          <w:sz w:val="28"/>
          <w:szCs w:val="28"/>
          <w14:textFill>
            <w14:solidFill>
              <w14:schemeClr w14:val="tx1"/>
            </w14:solidFill>
          </w14:textFill>
        </w:rPr>
        <w:t>十二、有关说明</w:t>
      </w:r>
      <w:r>
        <w:rPr>
          <w:rFonts w:hAnsi="宋体"/>
          <w:b/>
          <w:bCs/>
          <w:color w:val="000000" w:themeColor="text1"/>
          <w:sz w:val="28"/>
          <w:szCs w:val="28"/>
          <w14:textFill>
            <w14:solidFill>
              <w14:schemeClr w14:val="tx1"/>
            </w14:solidFill>
          </w14:textFill>
        </w:rPr>
        <w:tab/>
      </w:r>
    </w:p>
    <w:p w14:paraId="09BAF2C3">
      <w:pPr>
        <w:ind w:firstLine="420" w:firstLineChars="20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w:t>
      </w:r>
      <w:r>
        <w:rPr>
          <w:rFonts w:hAnsi="宋体"/>
          <w:color w:val="000000" w:themeColor="text1"/>
          <w:sz w:val="21"/>
          <w:szCs w:val="21"/>
          <w14:textFill>
            <w14:solidFill>
              <w14:schemeClr w14:val="tx1"/>
            </w14:solidFill>
          </w14:textFill>
        </w:rPr>
        <w:t>本专业的毕业要求总学分为</w:t>
      </w:r>
      <w:r>
        <w:rPr>
          <w:rFonts w:hint="eastAsia" w:hAnsi="宋体"/>
          <w:b/>
          <w:color w:val="000000" w:themeColor="text1"/>
          <w:sz w:val="21"/>
          <w:szCs w:val="21"/>
          <w14:textFill>
            <w14:solidFill>
              <w14:schemeClr w14:val="tx1"/>
            </w14:solidFill>
          </w14:textFill>
        </w:rPr>
        <w:t>1</w:t>
      </w:r>
      <w:r>
        <w:rPr>
          <w:rFonts w:hAnsi="宋体"/>
          <w:b/>
          <w:color w:val="000000" w:themeColor="text1"/>
          <w:sz w:val="21"/>
          <w:szCs w:val="21"/>
          <w14:textFill>
            <w14:solidFill>
              <w14:schemeClr w14:val="tx1"/>
            </w14:solidFill>
          </w14:textFill>
        </w:rPr>
        <w:t>6</w:t>
      </w:r>
      <w:r>
        <w:rPr>
          <w:rFonts w:hint="eastAsia" w:hAnsi="宋体"/>
          <w:b/>
          <w:color w:val="000000" w:themeColor="text1"/>
          <w:sz w:val="21"/>
          <w:szCs w:val="21"/>
          <w:lang w:val="en-US" w:eastAsia="zh-CN"/>
          <w14:textFill>
            <w14:solidFill>
              <w14:schemeClr w14:val="tx1"/>
            </w14:solidFill>
          </w14:textFill>
        </w:rPr>
        <w:t>7</w:t>
      </w:r>
      <w:bookmarkStart w:id="5" w:name="_GoBack"/>
      <w:bookmarkEnd w:id="5"/>
      <w:r>
        <w:rPr>
          <w:rFonts w:hint="eastAsia" w:hAnsi="宋体"/>
          <w:b/>
          <w:color w:val="000000" w:themeColor="text1"/>
          <w:sz w:val="21"/>
          <w:szCs w:val="21"/>
          <w14:textFill>
            <w14:solidFill>
              <w14:schemeClr w14:val="tx1"/>
            </w14:solidFill>
          </w14:textFill>
        </w:rPr>
        <w:t>分</w:t>
      </w:r>
      <w:r>
        <w:rPr>
          <w:rFonts w:hint="eastAsia" w:hAnsi="宋体"/>
          <w:color w:val="000000" w:themeColor="text1"/>
          <w:sz w:val="21"/>
          <w:szCs w:val="21"/>
          <w14:textFill>
            <w14:solidFill>
              <w14:schemeClr w14:val="tx1"/>
            </w14:solidFill>
          </w14:textFill>
        </w:rPr>
        <w:t>，其中</w:t>
      </w:r>
      <w:r>
        <w:rPr>
          <w:rFonts w:hAnsi="宋体"/>
          <w:color w:val="000000" w:themeColor="text1"/>
          <w:sz w:val="21"/>
          <w:szCs w:val="21"/>
          <w14:textFill>
            <w14:solidFill>
              <w14:schemeClr w14:val="tx1"/>
            </w14:solidFill>
          </w14:textFill>
        </w:rPr>
        <w:t>1</w:t>
      </w:r>
      <w:r>
        <w:rPr>
          <w:rFonts w:hint="eastAsia" w:hAnsi="宋体"/>
          <w:color w:val="000000" w:themeColor="text1"/>
          <w:sz w:val="21"/>
          <w:szCs w:val="21"/>
          <w14:textFill>
            <w14:solidFill>
              <w14:schemeClr w14:val="tx1"/>
            </w14:solidFill>
          </w14:textFill>
        </w:rPr>
        <w:t>4</w:t>
      </w:r>
      <w:r>
        <w:rPr>
          <w:rFonts w:hAnsi="宋体"/>
          <w:color w:val="000000" w:themeColor="text1"/>
          <w:sz w:val="21"/>
          <w:szCs w:val="21"/>
          <w14:textFill>
            <w14:solidFill>
              <w14:schemeClr w14:val="tx1"/>
            </w14:solidFill>
          </w14:textFill>
        </w:rPr>
        <w:t>学分为按各类专题认定的教学环节。</w:t>
      </w:r>
    </w:p>
    <w:p w14:paraId="09BAF2C4">
      <w:pPr>
        <w:adjustRightInd w:val="0"/>
        <w:snapToGrid w:val="0"/>
        <w:spacing w:line="300" w:lineRule="auto"/>
        <w:ind w:firstLine="420" w:firstLineChars="200"/>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2.经典书籍阅读每学期阅读不少于</w:t>
      </w:r>
      <w:r>
        <w:rPr>
          <w:rFonts w:hint="eastAsia" w:hAnsi="宋体"/>
          <w:b/>
          <w:color w:val="000000" w:themeColor="text1"/>
          <w:sz w:val="21"/>
          <w:szCs w:val="21"/>
          <w14:textFill>
            <w14:solidFill>
              <w14:schemeClr w14:val="tx1"/>
            </w14:solidFill>
          </w14:textFill>
        </w:rPr>
        <w:t>10本</w:t>
      </w:r>
      <w:r>
        <w:rPr>
          <w:rFonts w:hint="eastAsia" w:hAnsi="宋体"/>
          <w:color w:val="000000" w:themeColor="text1"/>
          <w:sz w:val="21"/>
          <w:szCs w:val="21"/>
          <w14:textFill>
            <w14:solidFill>
              <w14:schemeClr w14:val="tx1"/>
            </w14:solidFill>
          </w14:textFill>
        </w:rPr>
        <w:t>，且每学期参加不少于</w:t>
      </w:r>
      <w:r>
        <w:rPr>
          <w:rFonts w:hint="eastAsia" w:hAnsi="宋体"/>
          <w:b/>
          <w:color w:val="000000" w:themeColor="text1"/>
          <w:sz w:val="21"/>
          <w:szCs w:val="21"/>
          <w14:textFill>
            <w14:solidFill>
              <w14:schemeClr w14:val="tx1"/>
            </w14:solidFill>
          </w14:textFill>
        </w:rPr>
        <w:t>5次</w:t>
      </w:r>
      <w:r>
        <w:rPr>
          <w:rFonts w:hint="eastAsia" w:hAnsi="宋体"/>
          <w:color w:val="000000" w:themeColor="text1"/>
          <w:sz w:val="21"/>
          <w:szCs w:val="21"/>
          <w14:textFill>
            <w14:solidFill>
              <w14:schemeClr w14:val="tx1"/>
            </w14:solidFill>
          </w14:textFill>
        </w:rPr>
        <w:t>的学术讲座，</w:t>
      </w:r>
      <w:r>
        <w:rPr>
          <w:rFonts w:hint="eastAsia" w:hAnsi="宋体"/>
          <w:b/>
          <w:color w:val="000000" w:themeColor="text1"/>
          <w:sz w:val="21"/>
          <w:szCs w:val="21"/>
          <w14:textFill>
            <w14:solidFill>
              <w14:schemeClr w14:val="tx1"/>
            </w14:solidFill>
          </w14:textFill>
        </w:rPr>
        <w:t>第八学期</w:t>
      </w:r>
      <w:r>
        <w:rPr>
          <w:rFonts w:hint="eastAsia" w:ascii="宋体" w:hAnsi="宋体"/>
          <w:b/>
          <w:color w:val="000000"/>
          <w:kern w:val="2"/>
          <w:sz w:val="21"/>
          <w:szCs w:val="21"/>
        </w:rPr>
        <w:t>排课</w:t>
      </w:r>
      <w:r>
        <w:rPr>
          <w:rFonts w:hint="eastAsia" w:hAnsi="宋体"/>
          <w:b/>
          <w:color w:val="000000" w:themeColor="text1"/>
          <w:sz w:val="21"/>
          <w:szCs w:val="21"/>
          <w14:textFill>
            <w14:solidFill>
              <w14:schemeClr w14:val="tx1"/>
            </w14:solidFill>
          </w14:textFill>
        </w:rPr>
        <w:t>录入成绩</w:t>
      </w:r>
      <w:r>
        <w:rPr>
          <w:rFonts w:hint="eastAsia" w:hAnsi="宋体"/>
          <w:color w:val="000000" w:themeColor="text1"/>
          <w:sz w:val="21"/>
          <w:szCs w:val="21"/>
          <w14:textFill>
            <w14:solidFill>
              <w14:schemeClr w14:val="tx1"/>
            </w14:solidFill>
          </w14:textFill>
        </w:rPr>
        <w:t>。经典书籍阅读与学术素养学分认定办法由学院制定。</w:t>
      </w:r>
    </w:p>
    <w:p w14:paraId="09BAF2C5">
      <w:pPr>
        <w:widowControl w:val="0"/>
        <w:adjustRightInd w:val="0"/>
        <w:snapToGrid w:val="0"/>
        <w:spacing w:line="300" w:lineRule="auto"/>
        <w:ind w:firstLine="422" w:firstLineChars="200"/>
        <w:jc w:val="both"/>
        <w:rPr>
          <w:kern w:val="2"/>
          <w:sz w:val="21"/>
          <w:szCs w:val="21"/>
        </w:rPr>
      </w:pPr>
      <w:r>
        <w:rPr>
          <w:rFonts w:hint="eastAsia" w:ascii="宋体" w:hAnsi="宋体"/>
          <w:b/>
          <w:color w:val="000000"/>
          <w:kern w:val="2"/>
          <w:sz w:val="21"/>
          <w:szCs w:val="21"/>
        </w:rPr>
        <w:t>3.</w:t>
      </w:r>
      <w:r>
        <w:rPr>
          <w:rFonts w:hint="eastAsia" w:ascii="宋体" w:hAnsi="宋体"/>
          <w:color w:val="000000"/>
          <w:kern w:val="2"/>
          <w:sz w:val="21"/>
          <w:szCs w:val="21"/>
        </w:rPr>
        <w:t>《思想政治理论课实践》课程第</w:t>
      </w:r>
      <w:r>
        <w:rPr>
          <w:b/>
          <w:color w:val="000000"/>
          <w:kern w:val="2"/>
          <w:sz w:val="21"/>
          <w:szCs w:val="21"/>
        </w:rPr>
        <w:t>1-4</w:t>
      </w:r>
      <w:r>
        <w:rPr>
          <w:rFonts w:hint="eastAsia" w:ascii="宋体" w:hAnsi="宋体"/>
          <w:b/>
          <w:color w:val="000000"/>
          <w:kern w:val="2"/>
          <w:sz w:val="21"/>
          <w:szCs w:val="21"/>
        </w:rPr>
        <w:t>学期分散进行</w:t>
      </w:r>
      <w:r>
        <w:rPr>
          <w:rFonts w:hint="eastAsia" w:ascii="宋体" w:hAnsi="宋体"/>
          <w:color w:val="000000"/>
          <w:kern w:val="2"/>
          <w:sz w:val="21"/>
          <w:szCs w:val="21"/>
        </w:rPr>
        <w:t>，</w:t>
      </w:r>
      <w:r>
        <w:rPr>
          <w:rFonts w:hint="eastAsia" w:ascii="宋体" w:hAnsi="宋体"/>
          <w:b/>
          <w:color w:val="000000"/>
          <w:kern w:val="2"/>
          <w:sz w:val="21"/>
          <w:szCs w:val="21"/>
        </w:rPr>
        <w:t>第四学期排课并录入成绩</w:t>
      </w:r>
      <w:r>
        <w:rPr>
          <w:rFonts w:hint="eastAsia" w:ascii="宋体" w:hAnsi="宋体"/>
          <w:color w:val="000000"/>
          <w:kern w:val="2"/>
          <w:sz w:val="21"/>
          <w:szCs w:val="21"/>
        </w:rPr>
        <w:t>；《劳动教育实践》《创新创业教育实践》《“第二课堂”实践》等课程第</w:t>
      </w:r>
      <w:r>
        <w:rPr>
          <w:rFonts w:hint="eastAsia"/>
          <w:b/>
          <w:color w:val="000000"/>
          <w:kern w:val="2"/>
          <w:sz w:val="21"/>
          <w:szCs w:val="21"/>
        </w:rPr>
        <w:t>1</w:t>
      </w:r>
      <w:r>
        <w:rPr>
          <w:b/>
          <w:color w:val="000000"/>
          <w:kern w:val="2"/>
          <w:sz w:val="21"/>
          <w:szCs w:val="21"/>
        </w:rPr>
        <w:t>-8</w:t>
      </w:r>
      <w:r>
        <w:rPr>
          <w:rFonts w:hint="eastAsia" w:ascii="宋体" w:hAnsi="宋体"/>
          <w:b/>
          <w:color w:val="000000"/>
          <w:kern w:val="2"/>
          <w:sz w:val="21"/>
          <w:szCs w:val="21"/>
        </w:rPr>
        <w:t>学期分散进行，第八学期排课并录入成绩</w:t>
      </w:r>
      <w:r>
        <w:rPr>
          <w:rFonts w:hint="eastAsia" w:ascii="宋体" w:hAnsi="宋体"/>
          <w:color w:val="000000"/>
          <w:kern w:val="2"/>
          <w:sz w:val="21"/>
          <w:szCs w:val="21"/>
        </w:rPr>
        <w:t>。</w:t>
      </w:r>
    </w:p>
    <w:p w14:paraId="09BAF2C6">
      <w:pPr>
        <w:adjustRightInd w:val="0"/>
        <w:snapToGrid w:val="0"/>
        <w:spacing w:line="300" w:lineRule="auto"/>
        <w:ind w:firstLine="420" w:firstLineChars="200"/>
        <w:jc w:val="both"/>
        <w:rPr>
          <w:rFonts w:ascii="宋体" w:hAnsi="宋体"/>
          <w:color w:val="000000"/>
          <w:kern w:val="2"/>
          <w:sz w:val="21"/>
          <w:szCs w:val="21"/>
        </w:rPr>
      </w:pPr>
      <w:r>
        <w:rPr>
          <w:rFonts w:hint="eastAsia" w:hAnsi="宋体"/>
          <w:color w:val="000000" w:themeColor="text1"/>
          <w:sz w:val="21"/>
          <w:szCs w:val="21"/>
          <w14:textFill>
            <w14:solidFill>
              <w14:schemeClr w14:val="tx1"/>
            </w14:solidFill>
          </w14:textFill>
        </w:rPr>
        <w:t>4</w:t>
      </w:r>
      <w:r>
        <w:rPr>
          <w:rFonts w:hAnsi="宋体"/>
          <w:color w:val="000000" w:themeColor="text1"/>
          <w:sz w:val="21"/>
          <w:szCs w:val="21"/>
          <w14:textFill>
            <w14:solidFill>
              <w14:schemeClr w14:val="tx1"/>
            </w14:solidFill>
          </w14:textFill>
        </w:rPr>
        <w:t xml:space="preserve"> </w:t>
      </w:r>
      <w:r>
        <w:rPr>
          <w:rFonts w:hint="eastAsia" w:hAnsi="宋体"/>
          <w:color w:val="000000" w:themeColor="text1"/>
          <w:sz w:val="21"/>
          <w:szCs w:val="21"/>
          <w14:textFill>
            <w14:solidFill>
              <w14:schemeClr w14:val="tx1"/>
            </w14:solidFill>
          </w14:textFill>
        </w:rPr>
        <w:t>通识</w:t>
      </w:r>
      <w:r>
        <w:rPr>
          <w:rFonts w:hint="eastAsia" w:ascii="宋体" w:hAnsi="宋体"/>
          <w:color w:val="000000"/>
          <w:kern w:val="2"/>
          <w:sz w:val="21"/>
          <w:szCs w:val="21"/>
        </w:rPr>
        <w:t>选修课</w:t>
      </w:r>
      <w:r>
        <w:rPr>
          <w:rFonts w:hint="eastAsia" w:ascii="宋体" w:hAnsi="宋体"/>
          <w:b/>
          <w:color w:val="000000"/>
          <w:kern w:val="2"/>
          <w:sz w:val="21"/>
          <w:szCs w:val="21"/>
        </w:rPr>
        <w:t>第1-7学期由学生自行完成选修</w:t>
      </w:r>
      <w:r>
        <w:rPr>
          <w:rFonts w:hint="eastAsia" w:ascii="宋体" w:hAnsi="宋体"/>
          <w:color w:val="000000"/>
          <w:kern w:val="2"/>
          <w:sz w:val="21"/>
          <w:szCs w:val="21"/>
        </w:rPr>
        <w:t>，未在规定时间段完成按重修处理。</w:t>
      </w:r>
      <w:r>
        <w:rPr>
          <w:rFonts w:ascii="宋体" w:hAnsi="宋体"/>
          <w:color w:val="000000"/>
          <w:kern w:val="2"/>
          <w:sz w:val="21"/>
          <w:szCs w:val="21"/>
        </w:rPr>
        <w:t>本专业学生通识选修课程要求，必须选修2学分自然科学类（</w:t>
      </w:r>
      <w:r>
        <w:rPr>
          <w:rFonts w:hint="eastAsia" w:ascii="宋体" w:hAnsi="宋体"/>
          <w:color w:val="000000"/>
          <w:kern w:val="2"/>
          <w:sz w:val="21"/>
          <w:szCs w:val="21"/>
        </w:rPr>
        <w:t>建议</w:t>
      </w:r>
      <w:r>
        <w:rPr>
          <w:rFonts w:ascii="宋体" w:hAnsi="宋体"/>
          <w:color w:val="000000"/>
          <w:kern w:val="2"/>
          <w:sz w:val="21"/>
          <w:szCs w:val="21"/>
        </w:rPr>
        <w:t>选信息技术</w:t>
      </w:r>
      <w:r>
        <w:rPr>
          <w:rFonts w:hint="eastAsia" w:ascii="宋体" w:hAnsi="宋体"/>
          <w:color w:val="000000"/>
          <w:kern w:val="2"/>
          <w:sz w:val="21"/>
          <w:szCs w:val="21"/>
        </w:rPr>
        <w:t>类</w:t>
      </w:r>
      <w:r>
        <w:rPr>
          <w:rFonts w:ascii="宋体" w:hAnsi="宋体"/>
          <w:color w:val="000000"/>
          <w:kern w:val="2"/>
          <w:sz w:val="21"/>
          <w:szCs w:val="21"/>
        </w:rPr>
        <w:t>课程），必须</w:t>
      </w:r>
      <w:r>
        <w:rPr>
          <w:rFonts w:hint="eastAsia" w:ascii="宋体" w:hAnsi="宋体"/>
          <w:color w:val="000000"/>
          <w:kern w:val="2"/>
          <w:sz w:val="21"/>
          <w:szCs w:val="21"/>
        </w:rPr>
        <w:t>选修 2 学分英语类课程，必须选修 2 学分公共艺术类课程，必修选修2学分中华民族共同体概论课程，必修选修1学分的</w:t>
      </w:r>
      <w:r>
        <w:rPr>
          <w:rFonts w:ascii="宋体" w:hAnsi="宋体"/>
          <w:color w:val="000000"/>
          <w:kern w:val="2"/>
          <w:sz w:val="21"/>
          <w:szCs w:val="21"/>
        </w:rPr>
        <w:t>“</w:t>
      </w:r>
      <w:r>
        <w:rPr>
          <w:rFonts w:hint="eastAsia" w:ascii="宋体" w:hAnsi="宋体"/>
          <w:color w:val="000000"/>
          <w:kern w:val="2"/>
          <w:sz w:val="21"/>
          <w:szCs w:val="21"/>
        </w:rPr>
        <w:t>四史</w:t>
      </w:r>
      <w:r>
        <w:rPr>
          <w:rFonts w:ascii="宋体" w:hAnsi="宋体"/>
          <w:color w:val="000000"/>
          <w:kern w:val="2"/>
          <w:sz w:val="21"/>
          <w:szCs w:val="21"/>
        </w:rPr>
        <w:t>”</w:t>
      </w:r>
      <w:r>
        <w:rPr>
          <w:rFonts w:hint="eastAsia" w:ascii="宋体" w:hAnsi="宋体"/>
          <w:color w:val="000000"/>
          <w:kern w:val="2"/>
          <w:sz w:val="21"/>
          <w:szCs w:val="21"/>
        </w:rPr>
        <w:t>教育课程。</w:t>
      </w:r>
    </w:p>
    <w:p w14:paraId="09BAF2C7">
      <w:pPr>
        <w:adjustRightInd w:val="0"/>
        <w:snapToGrid w:val="0"/>
        <w:spacing w:line="300" w:lineRule="auto"/>
        <w:ind w:firstLine="420" w:firstLineChars="200"/>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5</w:t>
      </w:r>
      <w:r>
        <w:rPr>
          <w:rFonts w:hAnsi="宋体"/>
          <w:color w:val="000000" w:themeColor="text1"/>
          <w:sz w:val="21"/>
          <w:szCs w:val="21"/>
          <w14:textFill>
            <w14:solidFill>
              <w14:schemeClr w14:val="tx1"/>
            </w14:solidFill>
          </w14:textFill>
        </w:rPr>
        <w:t>. 课程名称前有符号“Δ”的为考试课程</w:t>
      </w:r>
      <w:r>
        <w:rPr>
          <w:rFonts w:hint="eastAsia"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课程名称有符号“Q”的为</w:t>
      </w:r>
      <w:r>
        <w:rPr>
          <w:rFonts w:hint="eastAsia" w:hAnsi="宋体"/>
          <w:color w:val="000000" w:themeColor="text1"/>
          <w:sz w:val="21"/>
          <w:szCs w:val="21"/>
          <w14:textFill>
            <w14:solidFill>
              <w14:schemeClr w14:val="tx1"/>
            </w14:solidFill>
          </w14:textFill>
        </w:rPr>
        <w:t>产教融合型</w:t>
      </w:r>
      <w:r>
        <w:rPr>
          <w:rFonts w:hAnsi="宋体"/>
          <w:color w:val="000000" w:themeColor="text1"/>
          <w:sz w:val="21"/>
          <w:szCs w:val="21"/>
          <w14:textFill>
            <w14:solidFill>
              <w14:schemeClr w14:val="tx1"/>
            </w14:solidFill>
          </w14:textFill>
        </w:rPr>
        <w:t>课程。</w:t>
      </w:r>
    </w:p>
    <w:p w14:paraId="09BAF2C8">
      <w:pPr>
        <w:adjustRightInd w:val="0"/>
        <w:snapToGrid w:val="0"/>
        <w:spacing w:line="300" w:lineRule="auto"/>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w:t>
      </w:r>
      <w:r>
        <w:rPr>
          <w:color w:val="000000" w:themeColor="text1"/>
          <w:sz w:val="21"/>
          <w:szCs w:val="21"/>
          <w14:textFill>
            <w14:solidFill>
              <w14:schemeClr w14:val="tx1"/>
            </w14:solidFill>
          </w14:textFill>
        </w:rPr>
        <w:t xml:space="preserve">. </w:t>
      </w:r>
      <w:r>
        <w:rPr>
          <w:rFonts w:hAnsi="宋体"/>
          <w:color w:val="000000" w:themeColor="text1"/>
          <w:sz w:val="21"/>
          <w:szCs w:val="21"/>
          <w14:textFill>
            <w14:solidFill>
              <w14:schemeClr w14:val="tx1"/>
            </w14:solidFill>
          </w14:textFill>
        </w:rPr>
        <w:t>幼儿园教师职业基本技能考核未列入课程教学进程表，学生均须参加学校组织的各项技能考核且取得合格以上成绩方能毕业。（主要包括</w:t>
      </w:r>
      <w:r>
        <w:rPr>
          <w:rFonts w:hint="eastAsia"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会</w:t>
      </w:r>
      <w:r>
        <w:rPr>
          <w:rFonts w:hint="eastAsia" w:hAnsi="宋体"/>
          <w:color w:val="000000" w:themeColor="text1"/>
          <w:sz w:val="21"/>
          <w:szCs w:val="21"/>
          <w14:textFill>
            <w14:solidFill>
              <w14:schemeClr w14:val="tx1"/>
            </w14:solidFill>
          </w14:textFill>
        </w:rPr>
        <w:t>讲</w:t>
      </w:r>
      <w:r>
        <w:rPr>
          <w:rFonts w:hAnsi="宋体"/>
          <w:color w:val="000000" w:themeColor="text1"/>
          <w:sz w:val="21"/>
          <w:szCs w:val="21"/>
          <w14:textFill>
            <w14:solidFill>
              <w14:schemeClr w14:val="tx1"/>
            </w14:solidFill>
          </w14:textFill>
        </w:rPr>
        <w:t>、会写、</w:t>
      </w:r>
      <w:r>
        <w:rPr>
          <w:rFonts w:hint="eastAsia" w:hAnsi="宋体"/>
          <w:color w:val="000000" w:themeColor="text1"/>
          <w:sz w:val="21"/>
          <w:szCs w:val="21"/>
          <w14:textFill>
            <w14:solidFill>
              <w14:schemeClr w14:val="tx1"/>
            </w14:solidFill>
          </w14:textFill>
        </w:rPr>
        <w:t>会听、</w:t>
      </w:r>
      <w:r>
        <w:rPr>
          <w:rFonts w:hAnsi="宋体"/>
          <w:color w:val="000000" w:themeColor="text1"/>
          <w:sz w:val="21"/>
          <w:szCs w:val="21"/>
          <w14:textFill>
            <w14:solidFill>
              <w14:schemeClr w14:val="tx1"/>
            </w14:solidFill>
          </w14:textFill>
        </w:rPr>
        <w:t>会唱、会弹、会舞、会画、会做、会用、会教、会操）</w:t>
      </w:r>
    </w:p>
    <w:p w14:paraId="09BAF2C9">
      <w:pPr>
        <w:adjustRightInd w:val="0"/>
        <w:snapToGrid w:val="0"/>
        <w:spacing w:line="300" w:lineRule="auto"/>
        <w:ind w:firstLine="420" w:firstLineChars="200"/>
        <w:jc w:val="both"/>
        <w:rPr>
          <w:rFonts w:hAnsi="宋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w:t>
      </w:r>
      <w:r>
        <w:rPr>
          <w:color w:val="000000" w:themeColor="text1"/>
          <w:sz w:val="21"/>
          <w:szCs w:val="21"/>
          <w14:textFill>
            <w14:solidFill>
              <w14:schemeClr w14:val="tx1"/>
            </w14:solidFill>
          </w14:textFill>
        </w:rPr>
        <w:t>.</w:t>
      </w:r>
      <w:bookmarkStart w:id="3" w:name="_Hlk523923723"/>
      <w:r>
        <w:rPr>
          <w:color w:val="000000" w:themeColor="text1"/>
          <w:sz w:val="21"/>
          <w:szCs w:val="21"/>
          <w14:textFill>
            <w14:solidFill>
              <w14:schemeClr w14:val="tx1"/>
            </w14:solidFill>
          </w14:textFill>
        </w:rPr>
        <w:t xml:space="preserve"> </w:t>
      </w:r>
      <w:r>
        <w:rPr>
          <w:rFonts w:hAnsi="宋体"/>
          <w:color w:val="000000" w:themeColor="text1"/>
          <w:sz w:val="21"/>
          <w:szCs w:val="21"/>
          <w14:textFill>
            <w14:solidFill>
              <w14:schemeClr w14:val="tx1"/>
            </w14:solidFill>
          </w14:textFill>
        </w:rPr>
        <w:t>师范生</w:t>
      </w:r>
      <w:r>
        <w:rPr>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双导师</w:t>
      </w:r>
      <w:r>
        <w:rPr>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活动未列入课程教学进程表，学生均需全程参加学校组织的双导师活动且取得合格以上成绩方能毕业。</w:t>
      </w:r>
      <w:bookmarkEnd w:id="3"/>
    </w:p>
    <w:p w14:paraId="09BAF2CA">
      <w:pPr>
        <w:adjustRightInd w:val="0"/>
        <w:snapToGrid w:val="0"/>
        <w:spacing w:line="300" w:lineRule="auto"/>
        <w:ind w:firstLine="413" w:firstLineChars="147"/>
        <w:rPr>
          <w:b/>
          <w:bCs/>
          <w:color w:val="000000" w:themeColor="text1"/>
          <w:sz w:val="28"/>
          <w:szCs w:val="28"/>
          <w14:textFill>
            <w14:solidFill>
              <w14:schemeClr w14:val="tx1"/>
            </w14:solidFill>
          </w14:textFill>
        </w:rPr>
      </w:pPr>
      <w:r>
        <w:rPr>
          <w:rFonts w:hAnsi="宋体"/>
          <w:b/>
          <w:bCs/>
          <w:color w:val="000000" w:themeColor="text1"/>
          <w:sz w:val="28"/>
          <w:szCs w:val="28"/>
          <w14:textFill>
            <w14:solidFill>
              <w14:schemeClr w14:val="tx1"/>
            </w14:solidFill>
          </w14:textFill>
        </w:rPr>
        <w:t>十三、附件</w:t>
      </w:r>
    </w:p>
    <w:p w14:paraId="09BAF2CB">
      <w:pPr>
        <w:adjustRightInd w:val="0"/>
        <w:snapToGrid w:val="0"/>
        <w:spacing w:line="300" w:lineRule="auto"/>
        <w:ind w:firstLine="411" w:firstLineChars="196"/>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1.</w:t>
      </w:r>
      <w:r>
        <w:rPr>
          <w:rFonts w:hAnsi="宋体"/>
          <w:bCs/>
          <w:color w:val="000000" w:themeColor="text1"/>
          <w:sz w:val="21"/>
          <w:szCs w:val="21"/>
          <w14:textFill>
            <w14:solidFill>
              <w14:schemeClr w14:val="tx1"/>
            </w14:solidFill>
          </w14:textFill>
        </w:rPr>
        <w:t>各学期教学安排</w:t>
      </w:r>
    </w:p>
    <w:p w14:paraId="09BAF2CC">
      <w:pPr>
        <w:adjustRightInd w:val="0"/>
        <w:snapToGrid w:val="0"/>
        <w:spacing w:line="300" w:lineRule="auto"/>
        <w:ind w:firstLine="420" w:firstLineChars="200"/>
        <w:rPr>
          <w:rFonts w:hAnsi="宋体"/>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2.</w:t>
      </w:r>
      <w:r>
        <w:rPr>
          <w:rFonts w:hAnsi="宋体"/>
          <w:bCs/>
          <w:color w:val="000000" w:themeColor="text1"/>
          <w:sz w:val="21"/>
          <w:szCs w:val="21"/>
          <w14:textFill>
            <w14:solidFill>
              <w14:schemeClr w14:val="tx1"/>
            </w14:solidFill>
          </w14:textFill>
        </w:rPr>
        <w:t>毕业要求实现矩阵</w:t>
      </w:r>
    </w:p>
    <w:p w14:paraId="09BAF2CD">
      <w:pPr>
        <w:adjustRightInd w:val="0"/>
        <w:snapToGrid w:val="0"/>
        <w:spacing w:line="300" w:lineRule="auto"/>
        <w:ind w:firstLine="420" w:firstLineChars="200"/>
        <w:rPr>
          <w:rFonts w:hAnsi="宋体"/>
          <w:bCs/>
          <w:color w:val="000000" w:themeColor="text1"/>
          <w:sz w:val="21"/>
          <w:szCs w:val="21"/>
          <w14:textFill>
            <w14:solidFill>
              <w14:schemeClr w14:val="tx1"/>
            </w14:solidFill>
          </w14:textFill>
        </w:rPr>
      </w:pPr>
      <w:r>
        <w:rPr>
          <w:rFonts w:hAnsi="宋体"/>
          <w:bCs/>
          <w:color w:val="000000" w:themeColor="text1"/>
          <w:sz w:val="21"/>
          <w:szCs w:val="21"/>
          <w14:textFill>
            <w14:solidFill>
              <w14:schemeClr w14:val="tx1"/>
            </w14:solidFill>
          </w14:textFill>
        </w:rPr>
        <w:t>3.学前教育专业</w:t>
      </w:r>
      <w:r>
        <w:rPr>
          <w:rFonts w:hint="eastAsia" w:hAnsi="宋体"/>
          <w:bCs/>
          <w:color w:val="000000" w:themeColor="text1"/>
          <w:sz w:val="21"/>
          <w:szCs w:val="21"/>
          <w14:textFill>
            <w14:solidFill>
              <w14:schemeClr w14:val="tx1"/>
            </w14:solidFill>
          </w14:textFill>
        </w:rPr>
        <w:t>产教融合</w:t>
      </w:r>
      <w:r>
        <w:rPr>
          <w:rFonts w:hAnsi="宋体"/>
          <w:bCs/>
          <w:color w:val="000000" w:themeColor="text1"/>
          <w:sz w:val="21"/>
          <w:szCs w:val="21"/>
          <w14:textFill>
            <w14:solidFill>
              <w14:schemeClr w14:val="tx1"/>
            </w14:solidFill>
          </w14:textFill>
        </w:rPr>
        <w:t>培养计划</w:t>
      </w:r>
    </w:p>
    <w:p w14:paraId="09BAF2CE">
      <w:pPr>
        <w:adjustRightInd w:val="0"/>
        <w:snapToGrid w:val="0"/>
        <w:spacing w:line="300" w:lineRule="auto"/>
        <w:ind w:firstLine="480" w:firstLineChars="200"/>
        <w:rPr>
          <w:bCs/>
          <w:color w:val="000000" w:themeColor="text1"/>
          <w14:textFill>
            <w14:solidFill>
              <w14:schemeClr w14:val="tx1"/>
            </w14:solidFill>
          </w14:textFill>
        </w:rPr>
      </w:pPr>
    </w:p>
    <w:p w14:paraId="09BAF2CF">
      <w:pPr>
        <w:adjustRightInd w:val="0"/>
        <w:snapToGrid w:val="0"/>
        <w:spacing w:line="300" w:lineRule="auto"/>
        <w:ind w:firstLine="480" w:firstLineChars="200"/>
        <w:rPr>
          <w:bCs/>
          <w:color w:val="000000" w:themeColor="text1"/>
          <w14:textFill>
            <w14:solidFill>
              <w14:schemeClr w14:val="tx1"/>
            </w14:solidFill>
          </w14:textFill>
        </w:rPr>
      </w:pPr>
    </w:p>
    <w:p w14:paraId="09BAF2D0">
      <w:pPr>
        <w:spacing w:line="300" w:lineRule="auto"/>
        <w:ind w:right="500"/>
        <w:jc w:val="right"/>
        <w:rPr>
          <w:rFonts w:hAnsi="宋体"/>
          <w:color w:val="000000" w:themeColor="text1"/>
          <w:sz w:val="21"/>
          <w:szCs w:val="21"/>
          <w:shd w:val="clear" w:color="auto" w:fill="FFFFFF"/>
          <w14:textFill>
            <w14:solidFill>
              <w14:schemeClr w14:val="tx1"/>
            </w14:solidFill>
          </w14:textFill>
        </w:rPr>
      </w:pPr>
      <w:r>
        <w:rPr>
          <w:rFonts w:hint="eastAsia" w:hAnsi="宋体"/>
          <w:color w:val="000000" w:themeColor="text1"/>
          <w:spacing w:val="20"/>
          <w:sz w:val="21"/>
          <w:szCs w:val="21"/>
          <w:shd w:val="clear" w:color="auto" w:fill="FFFFFF"/>
          <w14:textFill>
            <w14:solidFill>
              <w14:schemeClr w14:val="tx1"/>
            </w14:solidFill>
          </w14:textFill>
        </w:rPr>
        <w:t xml:space="preserve">                               </w:t>
      </w:r>
      <w:r>
        <w:rPr>
          <w:rFonts w:hAnsi="宋体"/>
          <w:color w:val="000000" w:themeColor="text1"/>
          <w:sz w:val="21"/>
          <w:szCs w:val="21"/>
          <w:shd w:val="clear" w:color="auto" w:fill="FFFFFF"/>
          <w14:textFill>
            <w14:solidFill>
              <w14:schemeClr w14:val="tx1"/>
            </w14:solidFill>
          </w14:textFill>
        </w:rPr>
        <w:t>专业系主任：</w:t>
      </w:r>
      <w:r>
        <w:rPr>
          <w:rFonts w:hint="eastAsia" w:hAnsi="宋体"/>
          <w:color w:val="000000" w:themeColor="text1"/>
          <w:sz w:val="21"/>
          <w:szCs w:val="21"/>
          <w:shd w:val="clear" w:color="auto" w:fill="FFFFFF"/>
          <w14:textFill>
            <w14:solidFill>
              <w14:schemeClr w14:val="tx1"/>
            </w14:solidFill>
          </w14:textFill>
        </w:rPr>
        <w:t>李斌强</w:t>
      </w:r>
    </w:p>
    <w:p w14:paraId="09BAF2D1">
      <w:pPr>
        <w:spacing w:line="300" w:lineRule="auto"/>
        <w:ind w:right="500"/>
        <w:jc w:val="right"/>
        <w:rPr>
          <w:rFonts w:hAnsi="宋体"/>
          <w:color w:val="000000" w:themeColor="text1"/>
          <w:sz w:val="21"/>
          <w:szCs w:val="21"/>
          <w:shd w:val="clear" w:color="auto" w:fill="FFFFFF"/>
          <w14:textFill>
            <w14:solidFill>
              <w14:schemeClr w14:val="tx1"/>
            </w14:solidFill>
          </w14:textFill>
        </w:rPr>
      </w:pPr>
      <w:r>
        <w:rPr>
          <w:rFonts w:hint="eastAsia" w:hAnsi="宋体"/>
          <w:color w:val="000000" w:themeColor="text1"/>
          <w:sz w:val="21"/>
          <w:szCs w:val="21"/>
          <w:shd w:val="clear" w:color="auto" w:fill="FFFFFF"/>
          <w14:textFill>
            <w14:solidFill>
              <w14:schemeClr w14:val="tx1"/>
            </w14:solidFill>
          </w14:textFill>
        </w:rPr>
        <w:t xml:space="preserve">                                          </w:t>
      </w:r>
      <w:r>
        <w:rPr>
          <w:rFonts w:hAnsi="宋体"/>
          <w:color w:val="000000" w:themeColor="text1"/>
          <w:sz w:val="21"/>
          <w:szCs w:val="21"/>
          <w:shd w:val="clear" w:color="auto" w:fill="FFFFFF"/>
          <w14:textFill>
            <w14:solidFill>
              <w14:schemeClr w14:val="tx1"/>
            </w14:solidFill>
          </w14:textFill>
        </w:rPr>
        <w:t>二级学院院长：</w:t>
      </w:r>
      <w:r>
        <w:rPr>
          <w:rFonts w:hint="eastAsia" w:hAnsi="宋体"/>
          <w:color w:val="000000" w:themeColor="text1"/>
          <w:sz w:val="21"/>
          <w:szCs w:val="21"/>
          <w:shd w:val="clear" w:color="auto" w:fill="FFFFFF"/>
          <w14:textFill>
            <w14:solidFill>
              <w14:schemeClr w14:val="tx1"/>
            </w14:solidFill>
          </w14:textFill>
        </w:rPr>
        <w:t>崔涛</w:t>
      </w:r>
    </w:p>
    <w:p w14:paraId="09BAF2D2">
      <w:pPr>
        <w:spacing w:line="300" w:lineRule="auto"/>
        <w:ind w:left="6894" w:leftChars="2610" w:hanging="630" w:hangingChars="300"/>
        <w:rPr>
          <w:rFonts w:hAnsi="宋体"/>
          <w:color w:val="000000" w:themeColor="text1"/>
          <w:sz w:val="21"/>
          <w:szCs w:val="21"/>
          <w:shd w:val="clear" w:color="auto" w:fill="FFFFFF"/>
          <w14:textFill>
            <w14:solidFill>
              <w14:schemeClr w14:val="tx1"/>
            </w14:solidFill>
          </w14:textFill>
        </w:rPr>
      </w:pPr>
      <w:r>
        <w:rPr>
          <w:rFonts w:hint="eastAsia" w:hAnsi="宋体"/>
          <w:color w:val="000000" w:themeColor="text1"/>
          <w:sz w:val="21"/>
          <w:szCs w:val="21"/>
          <w:shd w:val="clear" w:color="auto" w:fill="FFFFFF"/>
          <w14:textFill>
            <w14:solidFill>
              <w14:schemeClr w14:val="tx1"/>
            </w14:solidFill>
          </w14:textFill>
        </w:rPr>
        <w:t xml:space="preserve">          </w:t>
      </w:r>
      <w:r>
        <w:rPr>
          <w:rFonts w:hAnsi="宋体"/>
          <w:color w:val="000000" w:themeColor="text1"/>
          <w:sz w:val="21"/>
          <w:szCs w:val="21"/>
          <w:shd w:val="clear" w:color="auto" w:fill="FFFFFF"/>
          <w14:textFill>
            <w14:solidFill>
              <w14:schemeClr w14:val="tx1"/>
            </w14:solidFill>
          </w14:textFill>
        </w:rPr>
        <w:t>教务处审核：</w:t>
      </w:r>
      <w:r>
        <w:rPr>
          <w:rFonts w:hint="eastAsia" w:hAnsi="宋体"/>
          <w:color w:val="000000" w:themeColor="text1"/>
          <w:sz w:val="21"/>
          <w:szCs w:val="21"/>
          <w:shd w:val="clear" w:color="auto" w:fill="FFFFFF"/>
          <w14:textFill>
            <w14:solidFill>
              <w14:schemeClr w14:val="tx1"/>
            </w14:solidFill>
          </w14:textFill>
        </w:rPr>
        <w:t xml:space="preserve"> 曹 国</w:t>
      </w:r>
    </w:p>
    <w:p w14:paraId="09BAF2D3">
      <w:pPr>
        <w:spacing w:line="300" w:lineRule="auto"/>
        <w:ind w:left="6984" w:leftChars="2910" w:firstLine="315" w:firstLineChars="150"/>
        <w:rPr>
          <w:rFonts w:hAnsi="宋体"/>
          <w:color w:val="000000" w:themeColor="text1"/>
          <w:sz w:val="21"/>
          <w:szCs w:val="21"/>
          <w:shd w:val="clear" w:color="auto" w:fill="FFFFFF"/>
          <w14:textFill>
            <w14:solidFill>
              <w14:schemeClr w14:val="tx1"/>
            </w14:solidFill>
          </w14:textFill>
        </w:rPr>
      </w:pPr>
      <w:r>
        <w:rPr>
          <w:rFonts w:hAnsi="宋体"/>
          <w:color w:val="000000" w:themeColor="text1"/>
          <w:sz w:val="21"/>
          <w:szCs w:val="21"/>
          <w:shd w:val="clear" w:color="auto" w:fill="FFFFFF"/>
          <w14:textFill>
            <w14:solidFill>
              <w14:schemeClr w14:val="tx1"/>
            </w14:solidFill>
          </w14:textFill>
        </w:rPr>
        <w:t>学校审批：</w:t>
      </w:r>
      <w:r>
        <w:rPr>
          <w:rFonts w:hint="eastAsia" w:hAnsi="宋体"/>
          <w:color w:val="000000" w:themeColor="text1"/>
          <w:sz w:val="21"/>
          <w:szCs w:val="21"/>
          <w:shd w:val="clear" w:color="auto" w:fill="FFFFFF"/>
          <w14:textFill>
            <w14:solidFill>
              <w14:schemeClr w14:val="tx1"/>
            </w14:solidFill>
          </w14:textFill>
        </w:rPr>
        <w:t xml:space="preserve">  苍玉权</w:t>
      </w:r>
    </w:p>
    <w:p w14:paraId="09BAF2D4">
      <w:pPr>
        <w:spacing w:line="360" w:lineRule="auto"/>
        <w:ind w:firstLine="6300" w:firstLineChars="3000"/>
        <w:rPr>
          <w:color w:val="000000"/>
          <w:spacing w:val="20"/>
          <w:sz w:val="21"/>
          <w:szCs w:val="21"/>
          <w:shd w:val="clear" w:color="auto" w:fill="FFFFFF"/>
        </w:rPr>
      </w:pPr>
      <w:r>
        <w:rPr>
          <w:rFonts w:hint="eastAsia"/>
          <w:color w:val="000000"/>
          <w:sz w:val="21"/>
          <w:szCs w:val="21"/>
        </w:rPr>
        <w:t xml:space="preserve">          </w:t>
      </w:r>
      <w:r>
        <w:rPr>
          <w:color w:val="000000"/>
          <w:sz w:val="21"/>
          <w:szCs w:val="21"/>
        </w:rPr>
        <w:t>202</w:t>
      </w:r>
      <w:r>
        <w:rPr>
          <w:rFonts w:hint="eastAsia"/>
          <w:color w:val="000000"/>
          <w:sz w:val="21"/>
          <w:szCs w:val="21"/>
        </w:rPr>
        <w:t>5</w:t>
      </w:r>
      <w:r>
        <w:rPr>
          <w:color w:val="000000"/>
          <w:sz w:val="21"/>
          <w:szCs w:val="21"/>
        </w:rPr>
        <w:t xml:space="preserve">年 </w:t>
      </w:r>
      <w:r>
        <w:rPr>
          <w:rFonts w:hint="eastAsia"/>
          <w:color w:val="000000"/>
          <w:sz w:val="21"/>
          <w:szCs w:val="21"/>
        </w:rPr>
        <w:t>5</w:t>
      </w:r>
      <w:r>
        <w:rPr>
          <w:color w:val="000000"/>
          <w:sz w:val="21"/>
          <w:szCs w:val="21"/>
        </w:rPr>
        <w:t>月</w:t>
      </w:r>
      <w:r>
        <w:rPr>
          <w:rFonts w:hint="eastAsia"/>
          <w:color w:val="000000"/>
          <w:sz w:val="21"/>
          <w:szCs w:val="21"/>
        </w:rPr>
        <w:t>5</w:t>
      </w:r>
      <w:r>
        <w:rPr>
          <w:color w:val="000000"/>
          <w:sz w:val="21"/>
          <w:szCs w:val="21"/>
        </w:rPr>
        <w:t xml:space="preserve">日 </w:t>
      </w:r>
    </w:p>
    <w:p w14:paraId="09BAF2D5">
      <w:pP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br w:type="page"/>
      </w:r>
    </w:p>
    <w:p w14:paraId="09BAF2D6">
      <w:pPr>
        <w:adjustRightInd w:val="0"/>
        <w:snapToGrid w:val="0"/>
        <w:spacing w:line="276" w:lineRule="auto"/>
        <w:rPr>
          <w:rFonts w:hAnsi="宋体"/>
          <w:b/>
          <w:bCs/>
          <w:color w:val="000000" w:themeColor="text1"/>
          <w14:textFill>
            <w14:solidFill>
              <w14:schemeClr w14:val="tx1"/>
            </w14:solidFill>
          </w14:textFill>
        </w:rPr>
      </w:pPr>
      <w:r>
        <w:rPr>
          <w:rFonts w:hAnsi="宋体"/>
          <w:b/>
          <w:bCs/>
          <w:color w:val="000000" w:themeColor="text1"/>
          <w14:textFill>
            <w14:solidFill>
              <w14:schemeClr w14:val="tx1"/>
            </w14:solidFill>
          </w14:textFill>
        </w:rPr>
        <w:t>附件</w:t>
      </w:r>
      <w:r>
        <w:rPr>
          <w:b/>
          <w:bCs/>
          <w:color w:val="000000" w:themeColor="text1"/>
          <w14:textFill>
            <w14:solidFill>
              <w14:schemeClr w14:val="tx1"/>
            </w14:solidFill>
          </w14:textFill>
        </w:rPr>
        <w:t>1</w:t>
      </w:r>
      <w:r>
        <w:rPr>
          <w:rFonts w:hAnsi="宋体"/>
          <w:b/>
          <w:bCs/>
          <w:color w:val="000000" w:themeColor="text1"/>
          <w14:textFill>
            <w14:solidFill>
              <w14:schemeClr w14:val="tx1"/>
            </w14:solidFill>
          </w14:textFill>
        </w:rPr>
        <w:t>：各学期教学安排</w:t>
      </w:r>
    </w:p>
    <w:p w14:paraId="09BAF2D7">
      <w:pPr>
        <w:adjustRightInd w:val="0"/>
        <w:snapToGrid w:val="0"/>
        <w:spacing w:line="276" w:lineRule="auto"/>
        <w:rPr>
          <w:b/>
          <w:bCs/>
          <w:color w:val="000000" w:themeColor="text1"/>
          <w14:textFill>
            <w14:solidFill>
              <w14:schemeClr w14:val="tx1"/>
            </w14:solidFill>
          </w14:textFill>
        </w:rPr>
      </w:pPr>
    </w:p>
    <w:p w14:paraId="09BAF2D8">
      <w:pPr>
        <w:adjustRightInd w:val="0"/>
        <w:snapToGrid w:val="0"/>
        <w:jc w:val="center"/>
        <w:rPr>
          <w:b/>
          <w:bCs/>
          <w:color w:val="000000" w:themeColor="text1"/>
          <w:sz w:val="28"/>
          <w:szCs w:val="28"/>
          <w14:textFill>
            <w14:solidFill>
              <w14:schemeClr w14:val="tx1"/>
            </w14:solidFill>
          </w14:textFill>
        </w:rPr>
      </w:pPr>
      <w:r>
        <w:rPr>
          <w:rFonts w:hAnsi="宋体"/>
          <w:b/>
          <w:bCs/>
          <w:color w:val="000000" w:themeColor="text1"/>
          <w:sz w:val="28"/>
          <w:szCs w:val="28"/>
          <w14:textFill>
            <w14:solidFill>
              <w14:schemeClr w14:val="tx1"/>
            </w14:solidFill>
          </w14:textFill>
        </w:rPr>
        <w:t>学前教育专业各学期教学计划安排表</w:t>
      </w:r>
    </w:p>
    <w:tbl>
      <w:tblPr>
        <w:tblStyle w:val="46"/>
        <w:tblW w:w="99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575"/>
        <w:gridCol w:w="1077"/>
        <w:gridCol w:w="3003"/>
        <w:gridCol w:w="1080"/>
        <w:gridCol w:w="1080"/>
        <w:gridCol w:w="1440"/>
      </w:tblGrid>
      <w:tr w14:paraId="09BAF2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6" w:type="dxa"/>
            <w:gridSpan w:val="7"/>
            <w:vAlign w:val="center"/>
          </w:tcPr>
          <w:p w14:paraId="09BAF2D9">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第一学期</w:t>
            </w:r>
          </w:p>
        </w:tc>
      </w:tr>
      <w:tr w14:paraId="09BAF2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2DB">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序号</w:t>
            </w:r>
          </w:p>
        </w:tc>
        <w:tc>
          <w:tcPr>
            <w:tcW w:w="1575" w:type="dxa"/>
            <w:vAlign w:val="center"/>
          </w:tcPr>
          <w:p w14:paraId="09BAF2DC">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课程类别</w:t>
            </w:r>
          </w:p>
        </w:tc>
        <w:tc>
          <w:tcPr>
            <w:tcW w:w="1077" w:type="dxa"/>
            <w:vAlign w:val="center"/>
          </w:tcPr>
          <w:p w14:paraId="09BAF2DD">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课程代码</w:t>
            </w:r>
          </w:p>
        </w:tc>
        <w:tc>
          <w:tcPr>
            <w:tcW w:w="3003" w:type="dxa"/>
            <w:vAlign w:val="center"/>
          </w:tcPr>
          <w:p w14:paraId="09BAF2DE">
            <w:pPr>
              <w:spacing w:line="300" w:lineRule="auto"/>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课程名称</w:t>
            </w:r>
          </w:p>
        </w:tc>
        <w:tc>
          <w:tcPr>
            <w:tcW w:w="1080" w:type="dxa"/>
            <w:vAlign w:val="center"/>
          </w:tcPr>
          <w:p w14:paraId="09BAF2DF">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学分</w:t>
            </w:r>
          </w:p>
        </w:tc>
        <w:tc>
          <w:tcPr>
            <w:tcW w:w="1080" w:type="dxa"/>
            <w:vAlign w:val="center"/>
          </w:tcPr>
          <w:p w14:paraId="09BAF2E0">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周学时</w:t>
            </w:r>
          </w:p>
        </w:tc>
        <w:tc>
          <w:tcPr>
            <w:tcW w:w="1440" w:type="dxa"/>
            <w:vAlign w:val="center"/>
          </w:tcPr>
          <w:p w14:paraId="09BAF2E1">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起讫周次</w:t>
            </w:r>
          </w:p>
        </w:tc>
      </w:tr>
      <w:tr w14:paraId="09BAF2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2E3">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1575" w:type="dxa"/>
            <w:vAlign w:val="center"/>
          </w:tcPr>
          <w:p w14:paraId="09BAF2E4">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集中实践</w:t>
            </w:r>
          </w:p>
        </w:tc>
        <w:tc>
          <w:tcPr>
            <w:tcW w:w="1077" w:type="dxa"/>
            <w:vAlign w:val="center"/>
          </w:tcPr>
          <w:p w14:paraId="09BAF2E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0000001</w:t>
            </w:r>
          </w:p>
        </w:tc>
        <w:tc>
          <w:tcPr>
            <w:tcW w:w="3003" w:type="dxa"/>
            <w:vAlign w:val="center"/>
          </w:tcPr>
          <w:p w14:paraId="09BAF2E6">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军训</w:t>
            </w:r>
          </w:p>
        </w:tc>
        <w:tc>
          <w:tcPr>
            <w:tcW w:w="1080" w:type="dxa"/>
            <w:vAlign w:val="center"/>
          </w:tcPr>
          <w:p w14:paraId="09BAF2E7">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2E8">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32</w:t>
            </w:r>
          </w:p>
        </w:tc>
        <w:tc>
          <w:tcPr>
            <w:tcW w:w="1440" w:type="dxa"/>
            <w:vAlign w:val="center"/>
          </w:tcPr>
          <w:p w14:paraId="09BAF2E9">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2-3</w:t>
            </w:r>
          </w:p>
        </w:tc>
      </w:tr>
      <w:tr w14:paraId="09BAF2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2EB">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575" w:type="dxa"/>
            <w:vAlign w:val="center"/>
          </w:tcPr>
          <w:p w14:paraId="09BAF2EC">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通识必修</w:t>
            </w:r>
          </w:p>
        </w:tc>
        <w:tc>
          <w:tcPr>
            <w:tcW w:w="1077" w:type="dxa"/>
            <w:vAlign w:val="center"/>
          </w:tcPr>
          <w:p w14:paraId="09BAF2ED">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002031</w:t>
            </w:r>
          </w:p>
        </w:tc>
        <w:tc>
          <w:tcPr>
            <w:tcW w:w="3003" w:type="dxa"/>
            <w:vAlign w:val="center"/>
          </w:tcPr>
          <w:p w14:paraId="09BAF2EE">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思想道德与法治</w:t>
            </w:r>
          </w:p>
        </w:tc>
        <w:tc>
          <w:tcPr>
            <w:tcW w:w="1080" w:type="dxa"/>
            <w:vAlign w:val="center"/>
          </w:tcPr>
          <w:p w14:paraId="09BAF2EF">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p>
        </w:tc>
        <w:tc>
          <w:tcPr>
            <w:tcW w:w="1080" w:type="dxa"/>
            <w:vAlign w:val="center"/>
          </w:tcPr>
          <w:p w14:paraId="09BAF2F0">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p>
        </w:tc>
        <w:tc>
          <w:tcPr>
            <w:tcW w:w="1440" w:type="dxa"/>
            <w:vAlign w:val="center"/>
          </w:tcPr>
          <w:p w14:paraId="09BAF2F1">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4-18</w:t>
            </w:r>
          </w:p>
        </w:tc>
      </w:tr>
      <w:tr w14:paraId="09BAF2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2F3">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p>
        </w:tc>
        <w:tc>
          <w:tcPr>
            <w:tcW w:w="1575" w:type="dxa"/>
            <w:vAlign w:val="center"/>
          </w:tcPr>
          <w:p w14:paraId="09BAF2F4">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通识必修</w:t>
            </w:r>
          </w:p>
        </w:tc>
        <w:tc>
          <w:tcPr>
            <w:tcW w:w="1077" w:type="dxa"/>
            <w:vAlign w:val="center"/>
          </w:tcPr>
          <w:p w14:paraId="09BAF2F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1101010</w:t>
            </w:r>
          </w:p>
        </w:tc>
        <w:tc>
          <w:tcPr>
            <w:tcW w:w="3003" w:type="dxa"/>
            <w:vAlign w:val="center"/>
          </w:tcPr>
          <w:p w14:paraId="09BAF2F6">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△体育Ⅰ</w:t>
            </w:r>
          </w:p>
        </w:tc>
        <w:tc>
          <w:tcPr>
            <w:tcW w:w="1080" w:type="dxa"/>
            <w:vAlign w:val="center"/>
          </w:tcPr>
          <w:p w14:paraId="09BAF2F7">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0.75</w:t>
            </w:r>
          </w:p>
        </w:tc>
        <w:tc>
          <w:tcPr>
            <w:tcW w:w="1080" w:type="dxa"/>
            <w:vAlign w:val="center"/>
          </w:tcPr>
          <w:p w14:paraId="09BAF2F8">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2F9">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4-18</w:t>
            </w:r>
          </w:p>
        </w:tc>
      </w:tr>
      <w:tr w14:paraId="09BAF3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2FB">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p>
        </w:tc>
        <w:tc>
          <w:tcPr>
            <w:tcW w:w="1575" w:type="dxa"/>
            <w:vAlign w:val="center"/>
          </w:tcPr>
          <w:p w14:paraId="09BAF2FC">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通识必修</w:t>
            </w:r>
          </w:p>
        </w:tc>
        <w:tc>
          <w:tcPr>
            <w:tcW w:w="1077" w:type="dxa"/>
            <w:vAlign w:val="center"/>
          </w:tcPr>
          <w:p w14:paraId="09BAF2FD">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0606001</w:t>
            </w:r>
          </w:p>
        </w:tc>
        <w:tc>
          <w:tcPr>
            <w:tcW w:w="3003" w:type="dxa"/>
            <w:vAlign w:val="center"/>
          </w:tcPr>
          <w:p w14:paraId="55ADFEED">
            <w:pPr>
              <w:jc w:val="center"/>
              <w:rPr>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大学英语</w:t>
            </w:r>
            <w:r>
              <w:rPr>
                <w:rFonts w:hAnsi="宋体"/>
                <w:color w:val="000000" w:themeColor="text1"/>
                <w:sz w:val="21"/>
                <w:szCs w:val="21"/>
                <w14:textFill>
                  <w14:solidFill>
                    <w14:schemeClr w14:val="tx1"/>
                  </w14:solidFill>
                </w14:textFill>
              </w:rPr>
              <w:t>A</w:t>
            </w:r>
          </w:p>
        </w:tc>
        <w:tc>
          <w:tcPr>
            <w:tcW w:w="1080" w:type="dxa"/>
            <w:vAlign w:val="center"/>
          </w:tcPr>
          <w:p w14:paraId="09BAF2FF">
            <w:pPr>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1080" w:type="dxa"/>
            <w:vAlign w:val="center"/>
          </w:tcPr>
          <w:p w14:paraId="09BAF300">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p>
        </w:tc>
        <w:tc>
          <w:tcPr>
            <w:tcW w:w="1440" w:type="dxa"/>
            <w:vAlign w:val="center"/>
          </w:tcPr>
          <w:p w14:paraId="09BAF301">
            <w:pPr>
              <w:jc w:val="center"/>
              <w:rPr>
                <w:rFonts w:hint="eastAsia" w:eastAsia="宋体"/>
                <w:color w:val="000000" w:themeColor="text1"/>
                <w:sz w:val="21"/>
                <w:szCs w:val="21"/>
                <w:lang w:val="en-US" w:eastAsia="zh-CN"/>
                <w14:textFill>
                  <w14:solidFill>
                    <w14:schemeClr w14:val="tx1"/>
                  </w14:solidFill>
                </w14:textFill>
              </w:rPr>
            </w:pPr>
            <w:r>
              <w:rPr>
                <w:color w:val="000000" w:themeColor="text1"/>
                <w:sz w:val="21"/>
                <w:szCs w:val="21"/>
                <w14:textFill>
                  <w14:solidFill>
                    <w14:schemeClr w14:val="tx1"/>
                  </w14:solidFill>
                </w14:textFill>
              </w:rPr>
              <w:t>4-1</w:t>
            </w:r>
            <w:r>
              <w:rPr>
                <w:rFonts w:hint="eastAsia"/>
                <w:color w:val="000000" w:themeColor="text1"/>
                <w:sz w:val="21"/>
                <w:szCs w:val="21"/>
                <w:lang w:val="en-US" w:eastAsia="zh-CN"/>
                <w14:textFill>
                  <w14:solidFill>
                    <w14:schemeClr w14:val="tx1"/>
                  </w14:solidFill>
                </w14:textFill>
              </w:rPr>
              <w:t>4</w:t>
            </w:r>
          </w:p>
        </w:tc>
      </w:tr>
      <w:tr w14:paraId="09BAF3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shd w:val="clear" w:color="auto" w:fill="auto"/>
            <w:vAlign w:val="center"/>
          </w:tcPr>
          <w:p w14:paraId="09BAF303">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w:t>
            </w:r>
          </w:p>
        </w:tc>
        <w:tc>
          <w:tcPr>
            <w:tcW w:w="1575" w:type="dxa"/>
            <w:shd w:val="clear" w:color="auto" w:fill="auto"/>
            <w:vAlign w:val="center"/>
          </w:tcPr>
          <w:p w14:paraId="09BAF304">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通识必修</w:t>
            </w:r>
          </w:p>
        </w:tc>
        <w:tc>
          <w:tcPr>
            <w:tcW w:w="1077" w:type="dxa"/>
            <w:shd w:val="clear" w:color="auto" w:fill="auto"/>
            <w:vAlign w:val="center"/>
          </w:tcPr>
          <w:p w14:paraId="09BAF30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2402074</w:t>
            </w:r>
          </w:p>
        </w:tc>
        <w:tc>
          <w:tcPr>
            <w:tcW w:w="3003" w:type="dxa"/>
            <w:shd w:val="clear" w:color="auto" w:fill="auto"/>
            <w:vAlign w:val="center"/>
          </w:tcPr>
          <w:p w14:paraId="09BAF306">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专业导学</w:t>
            </w:r>
          </w:p>
        </w:tc>
        <w:tc>
          <w:tcPr>
            <w:tcW w:w="1080" w:type="dxa"/>
            <w:shd w:val="clear" w:color="auto" w:fill="auto"/>
            <w:vAlign w:val="center"/>
          </w:tcPr>
          <w:p w14:paraId="09BAF307">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0.5</w:t>
            </w:r>
          </w:p>
        </w:tc>
        <w:tc>
          <w:tcPr>
            <w:tcW w:w="1080" w:type="dxa"/>
            <w:shd w:val="clear" w:color="auto" w:fill="FFFFFF"/>
            <w:vAlign w:val="center"/>
          </w:tcPr>
          <w:p w14:paraId="09BAF308">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shd w:val="clear" w:color="auto" w:fill="FFFFFF"/>
            <w:vAlign w:val="center"/>
          </w:tcPr>
          <w:p w14:paraId="09BAF309">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4-18</w:t>
            </w:r>
          </w:p>
        </w:tc>
      </w:tr>
      <w:tr w14:paraId="09BAF3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30B">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w:t>
            </w:r>
          </w:p>
        </w:tc>
        <w:tc>
          <w:tcPr>
            <w:tcW w:w="1575" w:type="dxa"/>
            <w:vAlign w:val="center"/>
          </w:tcPr>
          <w:p w14:paraId="09BAF30C">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通识必修</w:t>
            </w:r>
          </w:p>
        </w:tc>
        <w:tc>
          <w:tcPr>
            <w:tcW w:w="1077" w:type="dxa"/>
            <w:vAlign w:val="center"/>
          </w:tcPr>
          <w:p w14:paraId="09BAF30D">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0000006</w:t>
            </w:r>
          </w:p>
        </w:tc>
        <w:tc>
          <w:tcPr>
            <w:tcW w:w="3003" w:type="dxa"/>
            <w:vAlign w:val="center"/>
          </w:tcPr>
          <w:p w14:paraId="09BAF30E">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大学生职业生涯规划</w:t>
            </w:r>
          </w:p>
        </w:tc>
        <w:tc>
          <w:tcPr>
            <w:tcW w:w="1080" w:type="dxa"/>
            <w:vAlign w:val="center"/>
          </w:tcPr>
          <w:p w14:paraId="09BAF30F">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1080" w:type="dxa"/>
            <w:vAlign w:val="center"/>
          </w:tcPr>
          <w:p w14:paraId="09BAF310">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311">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4-11</w:t>
            </w:r>
          </w:p>
        </w:tc>
      </w:tr>
      <w:tr w14:paraId="09BAF3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313">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w:t>
            </w:r>
          </w:p>
        </w:tc>
        <w:tc>
          <w:tcPr>
            <w:tcW w:w="1575" w:type="dxa"/>
            <w:vAlign w:val="center"/>
          </w:tcPr>
          <w:p w14:paraId="09BAF314">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通识必修</w:t>
            </w:r>
          </w:p>
        </w:tc>
        <w:tc>
          <w:tcPr>
            <w:tcW w:w="1077" w:type="dxa"/>
            <w:vAlign w:val="center"/>
          </w:tcPr>
          <w:p w14:paraId="09BAF31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2400001</w:t>
            </w:r>
          </w:p>
        </w:tc>
        <w:tc>
          <w:tcPr>
            <w:tcW w:w="3003" w:type="dxa"/>
            <w:vAlign w:val="center"/>
          </w:tcPr>
          <w:p w14:paraId="09BAF316">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大学生劳动教育</w:t>
            </w:r>
          </w:p>
        </w:tc>
        <w:tc>
          <w:tcPr>
            <w:tcW w:w="1080" w:type="dxa"/>
            <w:vAlign w:val="center"/>
          </w:tcPr>
          <w:p w14:paraId="09BAF317">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318">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319">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4-18</w:t>
            </w:r>
          </w:p>
        </w:tc>
      </w:tr>
      <w:tr w14:paraId="09BAF3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31B">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w:t>
            </w:r>
          </w:p>
        </w:tc>
        <w:tc>
          <w:tcPr>
            <w:tcW w:w="1575" w:type="dxa"/>
            <w:vAlign w:val="center"/>
          </w:tcPr>
          <w:p w14:paraId="09BAF31C">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通识必修</w:t>
            </w:r>
          </w:p>
        </w:tc>
        <w:tc>
          <w:tcPr>
            <w:tcW w:w="1077" w:type="dxa"/>
            <w:vAlign w:val="center"/>
          </w:tcPr>
          <w:p w14:paraId="09BAF31D">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0000002</w:t>
            </w:r>
          </w:p>
        </w:tc>
        <w:tc>
          <w:tcPr>
            <w:tcW w:w="3003" w:type="dxa"/>
            <w:vAlign w:val="center"/>
          </w:tcPr>
          <w:p w14:paraId="09BAF31E">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军事理论</w:t>
            </w:r>
          </w:p>
        </w:tc>
        <w:tc>
          <w:tcPr>
            <w:tcW w:w="1080" w:type="dxa"/>
            <w:vAlign w:val="center"/>
          </w:tcPr>
          <w:p w14:paraId="09BAF31F">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320">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321">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4-18</w:t>
            </w:r>
          </w:p>
        </w:tc>
      </w:tr>
      <w:tr w14:paraId="09BAF3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323">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9</w:t>
            </w:r>
          </w:p>
        </w:tc>
        <w:tc>
          <w:tcPr>
            <w:tcW w:w="1575" w:type="dxa"/>
            <w:vAlign w:val="center"/>
          </w:tcPr>
          <w:p w14:paraId="09BAF324">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通识必修</w:t>
            </w:r>
          </w:p>
        </w:tc>
        <w:tc>
          <w:tcPr>
            <w:tcW w:w="1077" w:type="dxa"/>
            <w:vAlign w:val="center"/>
          </w:tcPr>
          <w:p w14:paraId="09BAF32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0000012</w:t>
            </w:r>
          </w:p>
        </w:tc>
        <w:tc>
          <w:tcPr>
            <w:tcW w:w="3003" w:type="dxa"/>
            <w:vAlign w:val="center"/>
          </w:tcPr>
          <w:p w14:paraId="09BAF326">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大学生心理健康教育</w:t>
            </w:r>
          </w:p>
        </w:tc>
        <w:tc>
          <w:tcPr>
            <w:tcW w:w="1080" w:type="dxa"/>
            <w:vAlign w:val="center"/>
          </w:tcPr>
          <w:p w14:paraId="09BAF327">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1080" w:type="dxa"/>
            <w:vAlign w:val="center"/>
          </w:tcPr>
          <w:p w14:paraId="09BAF328">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1440" w:type="dxa"/>
            <w:vAlign w:val="center"/>
          </w:tcPr>
          <w:p w14:paraId="09BAF329">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4-18</w:t>
            </w:r>
          </w:p>
        </w:tc>
      </w:tr>
      <w:tr w14:paraId="09BAF3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32B">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0</w:t>
            </w:r>
          </w:p>
        </w:tc>
        <w:tc>
          <w:tcPr>
            <w:tcW w:w="1575" w:type="dxa"/>
            <w:vAlign w:val="center"/>
          </w:tcPr>
          <w:p w14:paraId="09BAF32C">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通识必修</w:t>
            </w:r>
          </w:p>
        </w:tc>
        <w:tc>
          <w:tcPr>
            <w:tcW w:w="1077" w:type="dxa"/>
            <w:vAlign w:val="center"/>
          </w:tcPr>
          <w:p w14:paraId="09BAF32D">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0000011</w:t>
            </w:r>
          </w:p>
        </w:tc>
        <w:tc>
          <w:tcPr>
            <w:tcW w:w="3003" w:type="dxa"/>
            <w:vAlign w:val="center"/>
          </w:tcPr>
          <w:p w14:paraId="09BAF32E">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实验室安全教育</w:t>
            </w:r>
          </w:p>
        </w:tc>
        <w:tc>
          <w:tcPr>
            <w:tcW w:w="1080" w:type="dxa"/>
            <w:vAlign w:val="center"/>
          </w:tcPr>
          <w:p w14:paraId="09BAF32F">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0.5</w:t>
            </w:r>
          </w:p>
        </w:tc>
        <w:tc>
          <w:tcPr>
            <w:tcW w:w="1080" w:type="dxa"/>
            <w:vAlign w:val="center"/>
          </w:tcPr>
          <w:p w14:paraId="09BAF330">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1440" w:type="dxa"/>
            <w:vAlign w:val="center"/>
          </w:tcPr>
          <w:p w14:paraId="09BAF331">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4-11</w:t>
            </w:r>
          </w:p>
        </w:tc>
      </w:tr>
      <w:tr w14:paraId="09BAF3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333">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11</w:t>
            </w:r>
          </w:p>
        </w:tc>
        <w:tc>
          <w:tcPr>
            <w:tcW w:w="1575" w:type="dxa"/>
            <w:vAlign w:val="center"/>
          </w:tcPr>
          <w:p w14:paraId="09BAF334">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通识必修</w:t>
            </w:r>
          </w:p>
        </w:tc>
        <w:tc>
          <w:tcPr>
            <w:tcW w:w="1077" w:type="dxa"/>
            <w:vAlign w:val="center"/>
          </w:tcPr>
          <w:p w14:paraId="09BAF33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0000010</w:t>
            </w:r>
          </w:p>
        </w:tc>
        <w:tc>
          <w:tcPr>
            <w:tcW w:w="3003" w:type="dxa"/>
            <w:vAlign w:val="center"/>
          </w:tcPr>
          <w:p w14:paraId="09BAF336">
            <w:pPr>
              <w:jc w:val="center"/>
              <w:rPr>
                <w:color w:val="000000"/>
                <w:sz w:val="21"/>
                <w:szCs w:val="21"/>
              </w:rPr>
            </w:pPr>
            <w:r>
              <w:rPr>
                <w:color w:val="000000" w:themeColor="text1"/>
                <w:sz w:val="21"/>
                <w:szCs w:val="21"/>
                <w14:textFill>
                  <w14:solidFill>
                    <w14:schemeClr w14:val="tx1"/>
                  </w14:solidFill>
                </w14:textFill>
              </w:rPr>
              <w:t>大学生安全教育</w:t>
            </w:r>
          </w:p>
        </w:tc>
        <w:tc>
          <w:tcPr>
            <w:tcW w:w="1080" w:type="dxa"/>
            <w:vAlign w:val="center"/>
          </w:tcPr>
          <w:p w14:paraId="09BAF337">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0.5</w:t>
            </w:r>
          </w:p>
        </w:tc>
        <w:tc>
          <w:tcPr>
            <w:tcW w:w="1080" w:type="dxa"/>
            <w:vAlign w:val="center"/>
          </w:tcPr>
          <w:p w14:paraId="09BAF338">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1440" w:type="dxa"/>
            <w:vAlign w:val="center"/>
          </w:tcPr>
          <w:p w14:paraId="09BAF339">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1-4</w:t>
            </w:r>
          </w:p>
        </w:tc>
      </w:tr>
      <w:tr w14:paraId="09BAF3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33B">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12</w:t>
            </w:r>
          </w:p>
        </w:tc>
        <w:tc>
          <w:tcPr>
            <w:tcW w:w="1575" w:type="dxa"/>
            <w:vAlign w:val="center"/>
          </w:tcPr>
          <w:p w14:paraId="09BAF33C">
            <w:pPr>
              <w:jc w:val="center"/>
              <w:rPr>
                <w:rFonts w:hAnsi="宋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通识必修</w:t>
            </w:r>
          </w:p>
        </w:tc>
        <w:tc>
          <w:tcPr>
            <w:tcW w:w="1077" w:type="dxa"/>
            <w:vAlign w:val="center"/>
          </w:tcPr>
          <w:p w14:paraId="09BAF33D">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100603</w:t>
            </w:r>
            <w:r>
              <w:rPr>
                <w:rFonts w:hint="eastAsia"/>
                <w:color w:val="000000" w:themeColor="text1"/>
                <w:sz w:val="21"/>
                <w:szCs w:val="21"/>
                <w14:textFill>
                  <w14:solidFill>
                    <w14:schemeClr w14:val="tx1"/>
                  </w14:solidFill>
                </w14:textFill>
              </w:rPr>
              <w:t>1</w:t>
            </w:r>
          </w:p>
        </w:tc>
        <w:tc>
          <w:tcPr>
            <w:tcW w:w="3003" w:type="dxa"/>
            <w:vAlign w:val="center"/>
          </w:tcPr>
          <w:p w14:paraId="09BAF33E">
            <w:pPr>
              <w:jc w:val="center"/>
              <w:rPr>
                <w:rFonts w:ascii="宋体" w:hAnsi="宋体" w:cs="Arial"/>
                <w:bCs/>
                <w:color w:val="000000"/>
                <w:sz w:val="21"/>
                <w:szCs w:val="21"/>
              </w:rPr>
            </w:pPr>
            <w:r>
              <w:rPr>
                <w:rFonts w:hint="eastAsia" w:cs="Arial"/>
                <w:bCs/>
                <w:color w:val="000000"/>
                <w:sz w:val="21"/>
                <w:szCs w:val="21"/>
              </w:rPr>
              <w:t>形势与政策Ⅰ(上)</w:t>
            </w:r>
          </w:p>
        </w:tc>
        <w:tc>
          <w:tcPr>
            <w:tcW w:w="1080" w:type="dxa"/>
            <w:vAlign w:val="center"/>
          </w:tcPr>
          <w:p w14:paraId="09BAF33F">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0.25</w:t>
            </w:r>
          </w:p>
        </w:tc>
        <w:tc>
          <w:tcPr>
            <w:tcW w:w="1080" w:type="dxa"/>
            <w:vAlign w:val="center"/>
          </w:tcPr>
          <w:p w14:paraId="09BAF340">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c>
          <w:tcPr>
            <w:tcW w:w="1440" w:type="dxa"/>
            <w:vAlign w:val="center"/>
          </w:tcPr>
          <w:p w14:paraId="09BAF341">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7-8</w:t>
            </w:r>
          </w:p>
        </w:tc>
      </w:tr>
      <w:tr w14:paraId="09BAF3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343">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3</w:t>
            </w:r>
          </w:p>
        </w:tc>
        <w:tc>
          <w:tcPr>
            <w:tcW w:w="1575" w:type="dxa"/>
            <w:vAlign w:val="center"/>
          </w:tcPr>
          <w:p w14:paraId="09BAF344">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通识</w:t>
            </w:r>
            <w:r>
              <w:rPr>
                <w:rFonts w:hint="eastAsia"/>
                <w:color w:val="000000" w:themeColor="text1"/>
                <w:sz w:val="21"/>
                <w:szCs w:val="21"/>
                <w14:textFill>
                  <w14:solidFill>
                    <w14:schemeClr w14:val="tx1"/>
                  </w14:solidFill>
                </w14:textFill>
              </w:rPr>
              <w:t>选</w:t>
            </w:r>
            <w:r>
              <w:rPr>
                <w:color w:val="000000" w:themeColor="text1"/>
                <w:sz w:val="21"/>
                <w:szCs w:val="21"/>
                <w14:textFill>
                  <w14:solidFill>
                    <w14:schemeClr w14:val="tx1"/>
                  </w14:solidFill>
                </w14:textFill>
              </w:rPr>
              <w:t>修</w:t>
            </w:r>
          </w:p>
        </w:tc>
        <w:tc>
          <w:tcPr>
            <w:tcW w:w="1077" w:type="dxa"/>
            <w:vAlign w:val="center"/>
          </w:tcPr>
          <w:p w14:paraId="09BAF34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自选</w:t>
            </w:r>
          </w:p>
        </w:tc>
        <w:tc>
          <w:tcPr>
            <w:tcW w:w="3003" w:type="dxa"/>
            <w:vAlign w:val="center"/>
          </w:tcPr>
          <w:p w14:paraId="09BAF346">
            <w:pPr>
              <w:jc w:val="center"/>
              <w:rPr>
                <w:rFonts w:cs="Arial"/>
                <w:bCs/>
                <w:color w:val="000000"/>
                <w:sz w:val="21"/>
                <w:szCs w:val="21"/>
              </w:rPr>
            </w:pPr>
            <w:r>
              <w:rPr>
                <w:rFonts w:hint="eastAsia" w:cs="Arial"/>
                <w:bCs/>
                <w:color w:val="000000"/>
                <w:sz w:val="21"/>
                <w:szCs w:val="21"/>
              </w:rPr>
              <w:t>外</w:t>
            </w:r>
            <w:r>
              <w:rPr>
                <w:rFonts w:hint="eastAsia" w:cs="Arial"/>
                <w:bCs/>
                <w:color w:val="000000"/>
                <w:sz w:val="18"/>
                <w:szCs w:val="18"/>
              </w:rPr>
              <w:t>语、艺术、四史、科学等</w:t>
            </w:r>
          </w:p>
        </w:tc>
        <w:tc>
          <w:tcPr>
            <w:tcW w:w="1080" w:type="dxa"/>
            <w:vAlign w:val="center"/>
          </w:tcPr>
          <w:p w14:paraId="09BAF347">
            <w:pPr>
              <w:jc w:val="center"/>
              <w:rPr>
                <w:color w:val="000000" w:themeColor="text1"/>
                <w:sz w:val="21"/>
                <w:szCs w:val="21"/>
                <w14:textFill>
                  <w14:solidFill>
                    <w14:schemeClr w14:val="tx1"/>
                  </w14:solidFill>
                </w14:textFill>
              </w:rPr>
            </w:pPr>
          </w:p>
        </w:tc>
        <w:tc>
          <w:tcPr>
            <w:tcW w:w="1080" w:type="dxa"/>
            <w:vAlign w:val="center"/>
          </w:tcPr>
          <w:p w14:paraId="09BAF348">
            <w:pPr>
              <w:jc w:val="center"/>
              <w:rPr>
                <w:color w:val="000000" w:themeColor="text1"/>
                <w:sz w:val="21"/>
                <w:szCs w:val="21"/>
                <w14:textFill>
                  <w14:solidFill>
                    <w14:schemeClr w14:val="tx1"/>
                  </w14:solidFill>
                </w14:textFill>
              </w:rPr>
            </w:pPr>
          </w:p>
        </w:tc>
        <w:tc>
          <w:tcPr>
            <w:tcW w:w="1440" w:type="dxa"/>
            <w:vAlign w:val="center"/>
          </w:tcPr>
          <w:p w14:paraId="09BAF349">
            <w:pPr>
              <w:spacing w:line="300" w:lineRule="auto"/>
              <w:ind w:firstLine="210" w:firstLineChars="10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开始学期</w:t>
            </w:r>
          </w:p>
        </w:tc>
      </w:tr>
      <w:tr w14:paraId="09BAF3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34B">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4</w:t>
            </w:r>
          </w:p>
        </w:tc>
        <w:tc>
          <w:tcPr>
            <w:tcW w:w="1575" w:type="dxa"/>
            <w:vAlign w:val="center"/>
          </w:tcPr>
          <w:p w14:paraId="09BAF34C">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专业必修</w:t>
            </w:r>
          </w:p>
        </w:tc>
        <w:tc>
          <w:tcPr>
            <w:tcW w:w="1077" w:type="dxa"/>
            <w:vAlign w:val="center"/>
          </w:tcPr>
          <w:p w14:paraId="09BAF34D">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2402081</w:t>
            </w:r>
          </w:p>
        </w:tc>
        <w:tc>
          <w:tcPr>
            <w:tcW w:w="3003" w:type="dxa"/>
            <w:vAlign w:val="center"/>
          </w:tcPr>
          <w:p w14:paraId="09BAF34E">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视唱练耳</w:t>
            </w:r>
          </w:p>
        </w:tc>
        <w:tc>
          <w:tcPr>
            <w:tcW w:w="1080" w:type="dxa"/>
            <w:vAlign w:val="center"/>
          </w:tcPr>
          <w:p w14:paraId="09BAF34F">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1080" w:type="dxa"/>
            <w:vAlign w:val="center"/>
          </w:tcPr>
          <w:p w14:paraId="09BAF350">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351">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4-18</w:t>
            </w:r>
          </w:p>
        </w:tc>
      </w:tr>
      <w:tr w14:paraId="09BAF3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353">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5</w:t>
            </w:r>
          </w:p>
        </w:tc>
        <w:tc>
          <w:tcPr>
            <w:tcW w:w="1575" w:type="dxa"/>
            <w:vAlign w:val="center"/>
          </w:tcPr>
          <w:p w14:paraId="09BAF354">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专业必修</w:t>
            </w:r>
          </w:p>
        </w:tc>
        <w:tc>
          <w:tcPr>
            <w:tcW w:w="1077" w:type="dxa"/>
            <w:vAlign w:val="center"/>
          </w:tcPr>
          <w:p w14:paraId="09BAF35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2402043</w:t>
            </w:r>
          </w:p>
        </w:tc>
        <w:tc>
          <w:tcPr>
            <w:tcW w:w="3003" w:type="dxa"/>
            <w:vAlign w:val="center"/>
          </w:tcPr>
          <w:p w14:paraId="09BAF356">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形体训练</w:t>
            </w:r>
          </w:p>
        </w:tc>
        <w:tc>
          <w:tcPr>
            <w:tcW w:w="1080" w:type="dxa"/>
            <w:vAlign w:val="center"/>
          </w:tcPr>
          <w:p w14:paraId="09BAF357">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358">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359">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4-18</w:t>
            </w:r>
          </w:p>
        </w:tc>
      </w:tr>
      <w:tr w14:paraId="09BAF3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35B">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16</w:t>
            </w:r>
          </w:p>
        </w:tc>
        <w:tc>
          <w:tcPr>
            <w:tcW w:w="1575" w:type="dxa"/>
            <w:vAlign w:val="center"/>
          </w:tcPr>
          <w:p w14:paraId="09BAF35C">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专业必修</w:t>
            </w:r>
          </w:p>
        </w:tc>
        <w:tc>
          <w:tcPr>
            <w:tcW w:w="1077" w:type="dxa"/>
            <w:vAlign w:val="center"/>
          </w:tcPr>
          <w:p w14:paraId="09BAF35D">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0900901</w:t>
            </w:r>
          </w:p>
        </w:tc>
        <w:tc>
          <w:tcPr>
            <w:tcW w:w="3003" w:type="dxa"/>
            <w:vAlign w:val="center"/>
          </w:tcPr>
          <w:p w14:paraId="09BAF35E">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美术基础</w:t>
            </w:r>
          </w:p>
        </w:tc>
        <w:tc>
          <w:tcPr>
            <w:tcW w:w="1080" w:type="dxa"/>
            <w:vAlign w:val="center"/>
          </w:tcPr>
          <w:p w14:paraId="09BAF35F">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360">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361">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4-18</w:t>
            </w:r>
          </w:p>
        </w:tc>
      </w:tr>
      <w:tr w14:paraId="09BAF3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363">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17</w:t>
            </w:r>
          </w:p>
        </w:tc>
        <w:tc>
          <w:tcPr>
            <w:tcW w:w="1575" w:type="dxa"/>
            <w:vAlign w:val="center"/>
          </w:tcPr>
          <w:p w14:paraId="09BAF364">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专业必修</w:t>
            </w:r>
          </w:p>
        </w:tc>
        <w:tc>
          <w:tcPr>
            <w:tcW w:w="1077" w:type="dxa"/>
            <w:vAlign w:val="center"/>
          </w:tcPr>
          <w:p w14:paraId="09BAF36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2402080</w:t>
            </w:r>
          </w:p>
        </w:tc>
        <w:tc>
          <w:tcPr>
            <w:tcW w:w="3003" w:type="dxa"/>
            <w:vAlign w:val="center"/>
          </w:tcPr>
          <w:p w14:paraId="09BAF366">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乐理</w:t>
            </w:r>
          </w:p>
        </w:tc>
        <w:tc>
          <w:tcPr>
            <w:tcW w:w="1080" w:type="dxa"/>
            <w:vAlign w:val="center"/>
          </w:tcPr>
          <w:p w14:paraId="09BAF367">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1080" w:type="dxa"/>
            <w:vAlign w:val="center"/>
          </w:tcPr>
          <w:p w14:paraId="09BAF368">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369">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4-18</w:t>
            </w:r>
          </w:p>
        </w:tc>
      </w:tr>
      <w:tr w14:paraId="09BAF3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36" w:type="dxa"/>
            <w:gridSpan w:val="4"/>
            <w:vAlign w:val="center"/>
          </w:tcPr>
          <w:p w14:paraId="09BAF36B">
            <w:pPr>
              <w:spacing w:line="300" w:lineRule="auto"/>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小计</w:t>
            </w:r>
          </w:p>
        </w:tc>
        <w:tc>
          <w:tcPr>
            <w:tcW w:w="1080" w:type="dxa"/>
            <w:vAlign w:val="center"/>
          </w:tcPr>
          <w:p w14:paraId="09BAF36C">
            <w:pPr>
              <w:spacing w:line="30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lang w:val="en-US" w:eastAsia="zh-CN"/>
                <w14:textFill>
                  <w14:solidFill>
                    <w14:schemeClr w14:val="tx1"/>
                  </w14:solidFill>
                </w14:textFill>
              </w:rPr>
              <w:t>2</w:t>
            </w:r>
            <w:r>
              <w:rPr>
                <w:color w:val="000000" w:themeColor="text1"/>
                <w:sz w:val="21"/>
                <w:szCs w:val="21"/>
                <w14:textFill>
                  <w14:solidFill>
                    <w14:schemeClr w14:val="tx1"/>
                  </w14:solidFill>
                </w14:textFill>
              </w:rPr>
              <w:t>.5</w:t>
            </w:r>
          </w:p>
        </w:tc>
        <w:tc>
          <w:tcPr>
            <w:tcW w:w="1080" w:type="dxa"/>
            <w:vAlign w:val="center"/>
          </w:tcPr>
          <w:p w14:paraId="09BAF36D">
            <w:pPr>
              <w:spacing w:line="300" w:lineRule="auto"/>
              <w:jc w:val="center"/>
              <w:rPr>
                <w:color w:val="000000" w:themeColor="text1"/>
                <w:sz w:val="21"/>
                <w:szCs w:val="21"/>
                <w14:textFill>
                  <w14:solidFill>
                    <w14:schemeClr w14:val="tx1"/>
                  </w14:solidFill>
                </w14:textFill>
              </w:rPr>
            </w:pPr>
          </w:p>
        </w:tc>
        <w:tc>
          <w:tcPr>
            <w:tcW w:w="1440" w:type="dxa"/>
            <w:vAlign w:val="center"/>
          </w:tcPr>
          <w:p w14:paraId="09BAF36E">
            <w:pPr>
              <w:spacing w:line="300" w:lineRule="auto"/>
              <w:jc w:val="center"/>
              <w:rPr>
                <w:color w:val="000000" w:themeColor="text1"/>
                <w:sz w:val="21"/>
                <w:szCs w:val="21"/>
                <w14:textFill>
                  <w14:solidFill>
                    <w14:schemeClr w14:val="tx1"/>
                  </w14:solidFill>
                </w14:textFill>
              </w:rPr>
            </w:pPr>
          </w:p>
        </w:tc>
      </w:tr>
      <w:tr w14:paraId="09BAF3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6" w:type="dxa"/>
            <w:gridSpan w:val="7"/>
            <w:vAlign w:val="center"/>
          </w:tcPr>
          <w:p w14:paraId="09BAF370">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第二学期</w:t>
            </w:r>
          </w:p>
        </w:tc>
      </w:tr>
      <w:tr w14:paraId="09BAF3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372">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序号</w:t>
            </w:r>
          </w:p>
        </w:tc>
        <w:tc>
          <w:tcPr>
            <w:tcW w:w="1575" w:type="dxa"/>
            <w:vAlign w:val="center"/>
          </w:tcPr>
          <w:p w14:paraId="09BAF373">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课程类别</w:t>
            </w:r>
          </w:p>
        </w:tc>
        <w:tc>
          <w:tcPr>
            <w:tcW w:w="1077" w:type="dxa"/>
            <w:vAlign w:val="center"/>
          </w:tcPr>
          <w:p w14:paraId="09BAF374">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课程代码</w:t>
            </w:r>
          </w:p>
        </w:tc>
        <w:tc>
          <w:tcPr>
            <w:tcW w:w="3003" w:type="dxa"/>
            <w:vAlign w:val="center"/>
          </w:tcPr>
          <w:p w14:paraId="09BAF375">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课程名称</w:t>
            </w:r>
          </w:p>
        </w:tc>
        <w:tc>
          <w:tcPr>
            <w:tcW w:w="1080" w:type="dxa"/>
            <w:vAlign w:val="center"/>
          </w:tcPr>
          <w:p w14:paraId="09BAF376">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学分</w:t>
            </w:r>
          </w:p>
        </w:tc>
        <w:tc>
          <w:tcPr>
            <w:tcW w:w="1080" w:type="dxa"/>
            <w:vAlign w:val="center"/>
          </w:tcPr>
          <w:p w14:paraId="09BAF377">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周学时</w:t>
            </w:r>
          </w:p>
        </w:tc>
        <w:tc>
          <w:tcPr>
            <w:tcW w:w="1440" w:type="dxa"/>
            <w:vAlign w:val="center"/>
          </w:tcPr>
          <w:p w14:paraId="09BAF378">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起讫周次</w:t>
            </w:r>
          </w:p>
        </w:tc>
      </w:tr>
      <w:tr w14:paraId="09BAF3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37A">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1575" w:type="dxa"/>
            <w:vAlign w:val="center"/>
          </w:tcPr>
          <w:p w14:paraId="09BAF37B">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通识必修</w:t>
            </w:r>
          </w:p>
        </w:tc>
        <w:tc>
          <w:tcPr>
            <w:tcW w:w="1077" w:type="dxa"/>
            <w:vAlign w:val="center"/>
          </w:tcPr>
          <w:p w14:paraId="09BAF37C">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10020</w:t>
            </w:r>
            <w:r>
              <w:rPr>
                <w:rFonts w:hint="eastAsia"/>
                <w:color w:val="000000" w:themeColor="text1"/>
                <w:sz w:val="21"/>
                <w:szCs w:val="21"/>
                <w14:textFill>
                  <w14:solidFill>
                    <w14:schemeClr w14:val="tx1"/>
                  </w14:solidFill>
                </w14:textFill>
              </w:rPr>
              <w:t>31</w:t>
            </w:r>
          </w:p>
        </w:tc>
        <w:tc>
          <w:tcPr>
            <w:tcW w:w="3003" w:type="dxa"/>
            <w:vAlign w:val="center"/>
          </w:tcPr>
          <w:p w14:paraId="09BAF37D">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中国近现代史纲要</w:t>
            </w:r>
          </w:p>
        </w:tc>
        <w:tc>
          <w:tcPr>
            <w:tcW w:w="1080" w:type="dxa"/>
            <w:vAlign w:val="center"/>
          </w:tcPr>
          <w:p w14:paraId="09BAF37E">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p>
        </w:tc>
        <w:tc>
          <w:tcPr>
            <w:tcW w:w="1080" w:type="dxa"/>
            <w:vAlign w:val="center"/>
          </w:tcPr>
          <w:p w14:paraId="09BAF37F">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p>
        </w:tc>
        <w:tc>
          <w:tcPr>
            <w:tcW w:w="1440" w:type="dxa"/>
            <w:vAlign w:val="center"/>
          </w:tcPr>
          <w:p w14:paraId="09BAF380">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14-18</w:t>
            </w:r>
          </w:p>
        </w:tc>
      </w:tr>
      <w:tr w14:paraId="09BAF3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shd w:val="clear" w:color="auto" w:fill="auto"/>
            <w:vAlign w:val="center"/>
          </w:tcPr>
          <w:p w14:paraId="09BAF382">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575" w:type="dxa"/>
            <w:shd w:val="clear" w:color="auto" w:fill="auto"/>
            <w:vAlign w:val="center"/>
          </w:tcPr>
          <w:p w14:paraId="09BAF383">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通识必修</w:t>
            </w:r>
          </w:p>
        </w:tc>
        <w:tc>
          <w:tcPr>
            <w:tcW w:w="1077" w:type="dxa"/>
            <w:shd w:val="clear" w:color="auto" w:fill="auto"/>
            <w:vAlign w:val="center"/>
          </w:tcPr>
          <w:p w14:paraId="09BAF384">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1101020</w:t>
            </w:r>
          </w:p>
        </w:tc>
        <w:tc>
          <w:tcPr>
            <w:tcW w:w="3003" w:type="dxa"/>
            <w:shd w:val="clear" w:color="auto" w:fill="auto"/>
            <w:vAlign w:val="center"/>
          </w:tcPr>
          <w:p w14:paraId="09BAF385">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△体育Ⅱ</w:t>
            </w:r>
          </w:p>
        </w:tc>
        <w:tc>
          <w:tcPr>
            <w:tcW w:w="1080" w:type="dxa"/>
            <w:shd w:val="clear" w:color="auto" w:fill="auto"/>
            <w:vAlign w:val="center"/>
          </w:tcPr>
          <w:p w14:paraId="09BAF386">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0.75</w:t>
            </w:r>
          </w:p>
        </w:tc>
        <w:tc>
          <w:tcPr>
            <w:tcW w:w="1080" w:type="dxa"/>
            <w:shd w:val="clear" w:color="auto" w:fill="FFFFFF"/>
            <w:vAlign w:val="center"/>
          </w:tcPr>
          <w:p w14:paraId="09BAF387">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388">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14-1</w:t>
            </w:r>
            <w:r>
              <w:rPr>
                <w:rFonts w:hint="eastAsia"/>
                <w:color w:val="000000" w:themeColor="text1"/>
                <w:sz w:val="21"/>
                <w:szCs w:val="21"/>
                <w14:textFill>
                  <w14:solidFill>
                    <w14:schemeClr w14:val="tx1"/>
                  </w14:solidFill>
                </w14:textFill>
              </w:rPr>
              <w:t>7</w:t>
            </w:r>
          </w:p>
        </w:tc>
      </w:tr>
      <w:tr w14:paraId="09BAF3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38A">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p>
        </w:tc>
        <w:tc>
          <w:tcPr>
            <w:tcW w:w="1575" w:type="dxa"/>
            <w:vAlign w:val="center"/>
          </w:tcPr>
          <w:p w14:paraId="09BAF38B">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通识必修</w:t>
            </w:r>
          </w:p>
        </w:tc>
        <w:tc>
          <w:tcPr>
            <w:tcW w:w="1077" w:type="dxa"/>
            <w:vAlign w:val="center"/>
          </w:tcPr>
          <w:p w14:paraId="09BAF38C">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0606004</w:t>
            </w:r>
          </w:p>
        </w:tc>
        <w:tc>
          <w:tcPr>
            <w:tcW w:w="3003" w:type="dxa"/>
            <w:vAlign w:val="center"/>
          </w:tcPr>
          <w:p w14:paraId="0411F816">
            <w:pPr>
              <w:jc w:val="center"/>
              <w:rPr>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大学英语B3</w:t>
            </w:r>
          </w:p>
        </w:tc>
        <w:tc>
          <w:tcPr>
            <w:tcW w:w="1080" w:type="dxa"/>
            <w:vAlign w:val="center"/>
          </w:tcPr>
          <w:p w14:paraId="09BAF38E">
            <w:pPr>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c>
          <w:tcPr>
            <w:tcW w:w="1080" w:type="dxa"/>
            <w:vAlign w:val="center"/>
          </w:tcPr>
          <w:p w14:paraId="09BAF38F">
            <w:pPr>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w:t>
            </w:r>
          </w:p>
        </w:tc>
        <w:tc>
          <w:tcPr>
            <w:tcW w:w="1440" w:type="dxa"/>
            <w:vAlign w:val="center"/>
          </w:tcPr>
          <w:p w14:paraId="09BAF390">
            <w:pPr>
              <w:jc w:val="center"/>
              <w:rPr>
                <w:rFonts w:hint="eastAsia" w:eastAsia="宋体"/>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14-1</w:t>
            </w:r>
            <w:r>
              <w:rPr>
                <w:rFonts w:hint="eastAsia"/>
                <w:color w:val="000000" w:themeColor="text1"/>
                <w:sz w:val="21"/>
                <w:szCs w:val="21"/>
                <w:lang w:val="en-US" w:eastAsia="zh-CN"/>
                <w14:textFill>
                  <w14:solidFill>
                    <w14:schemeClr w14:val="tx1"/>
                  </w14:solidFill>
                </w14:textFill>
              </w:rPr>
              <w:t>5</w:t>
            </w:r>
          </w:p>
        </w:tc>
      </w:tr>
      <w:tr w14:paraId="5B264F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shd w:val="clear" w:color="auto" w:fill="auto"/>
            <w:vAlign w:val="center"/>
          </w:tcPr>
          <w:p w14:paraId="5BA57A05">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color w:val="000000" w:themeColor="text1"/>
                <w:sz w:val="21"/>
                <w:szCs w:val="21"/>
                <w14:textFill>
                  <w14:solidFill>
                    <w14:schemeClr w14:val="tx1"/>
                  </w14:solidFill>
                </w14:textFill>
              </w:rPr>
              <w:t>4</w:t>
            </w:r>
          </w:p>
        </w:tc>
        <w:tc>
          <w:tcPr>
            <w:tcW w:w="1575" w:type="dxa"/>
            <w:vAlign w:val="center"/>
          </w:tcPr>
          <w:p w14:paraId="22A200E0">
            <w:pPr>
              <w:jc w:val="center"/>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通识必修</w:t>
            </w:r>
          </w:p>
        </w:tc>
        <w:tc>
          <w:tcPr>
            <w:tcW w:w="1077" w:type="dxa"/>
            <w:vAlign w:val="center"/>
          </w:tcPr>
          <w:p w14:paraId="451AF561">
            <w:pPr>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0301023</w:t>
            </w:r>
          </w:p>
        </w:tc>
        <w:tc>
          <w:tcPr>
            <w:tcW w:w="3003" w:type="dxa"/>
            <w:vAlign w:val="center"/>
          </w:tcPr>
          <w:p w14:paraId="2A73094C">
            <w:pPr>
              <w:jc w:val="center"/>
              <w:rPr>
                <w:rFonts w:hint="eastAsia"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计算机与人工智能基础C</w:t>
            </w:r>
          </w:p>
        </w:tc>
        <w:tc>
          <w:tcPr>
            <w:tcW w:w="1080" w:type="dxa"/>
            <w:vAlign w:val="center"/>
          </w:tcPr>
          <w:p w14:paraId="4BCD0C46">
            <w:pPr>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1080" w:type="dxa"/>
            <w:vAlign w:val="center"/>
          </w:tcPr>
          <w:p w14:paraId="221B2B03">
            <w:pPr>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c>
          <w:tcPr>
            <w:tcW w:w="1440" w:type="dxa"/>
            <w:vAlign w:val="center"/>
          </w:tcPr>
          <w:p w14:paraId="14A8C248">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p>
        </w:tc>
      </w:tr>
      <w:tr w14:paraId="09BAF3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shd w:val="clear" w:color="auto" w:fill="auto"/>
            <w:vAlign w:val="center"/>
          </w:tcPr>
          <w:p w14:paraId="09BAF392">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color w:val="000000" w:themeColor="text1"/>
                <w:sz w:val="21"/>
                <w:szCs w:val="21"/>
                <w14:textFill>
                  <w14:solidFill>
                    <w14:schemeClr w14:val="tx1"/>
                  </w14:solidFill>
                </w14:textFill>
              </w:rPr>
              <w:t>5</w:t>
            </w:r>
          </w:p>
        </w:tc>
        <w:tc>
          <w:tcPr>
            <w:tcW w:w="1575" w:type="dxa"/>
            <w:vAlign w:val="center"/>
          </w:tcPr>
          <w:p w14:paraId="09BAF393">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通识必修</w:t>
            </w:r>
          </w:p>
        </w:tc>
        <w:tc>
          <w:tcPr>
            <w:tcW w:w="1077" w:type="dxa"/>
            <w:vAlign w:val="center"/>
          </w:tcPr>
          <w:p w14:paraId="09BAF394">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0701015</w:t>
            </w:r>
          </w:p>
        </w:tc>
        <w:tc>
          <w:tcPr>
            <w:tcW w:w="3003" w:type="dxa"/>
            <w:vAlign w:val="center"/>
          </w:tcPr>
          <w:p w14:paraId="09BAF395">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普通话训练指导</w:t>
            </w:r>
          </w:p>
        </w:tc>
        <w:tc>
          <w:tcPr>
            <w:tcW w:w="1080" w:type="dxa"/>
            <w:vAlign w:val="center"/>
          </w:tcPr>
          <w:p w14:paraId="09BAF396">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397">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398">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14-18</w:t>
            </w:r>
          </w:p>
        </w:tc>
      </w:tr>
      <w:tr w14:paraId="09BAF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shd w:val="clear" w:color="auto" w:fill="auto"/>
            <w:vAlign w:val="center"/>
          </w:tcPr>
          <w:p w14:paraId="09BAF39A">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color w:val="000000" w:themeColor="text1"/>
                <w:sz w:val="21"/>
                <w:szCs w:val="21"/>
                <w14:textFill>
                  <w14:solidFill>
                    <w14:schemeClr w14:val="tx1"/>
                  </w14:solidFill>
                </w14:textFill>
              </w:rPr>
              <w:t>6</w:t>
            </w:r>
          </w:p>
        </w:tc>
        <w:tc>
          <w:tcPr>
            <w:tcW w:w="1575" w:type="dxa"/>
            <w:vAlign w:val="center"/>
          </w:tcPr>
          <w:p w14:paraId="09BAF39B">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通识必修</w:t>
            </w:r>
          </w:p>
        </w:tc>
        <w:tc>
          <w:tcPr>
            <w:tcW w:w="1077" w:type="dxa"/>
            <w:vAlign w:val="center"/>
          </w:tcPr>
          <w:p w14:paraId="09BAF39C">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0000008</w:t>
            </w:r>
          </w:p>
        </w:tc>
        <w:tc>
          <w:tcPr>
            <w:tcW w:w="3003" w:type="dxa"/>
            <w:vAlign w:val="center"/>
          </w:tcPr>
          <w:p w14:paraId="09BAF39D">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大学生创新创业基础</w:t>
            </w:r>
          </w:p>
        </w:tc>
        <w:tc>
          <w:tcPr>
            <w:tcW w:w="1080" w:type="dxa"/>
            <w:vAlign w:val="center"/>
          </w:tcPr>
          <w:p w14:paraId="09BAF39E">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39F">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3A0">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14-18</w:t>
            </w:r>
          </w:p>
        </w:tc>
      </w:tr>
      <w:tr w14:paraId="09BAF3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shd w:val="clear" w:color="auto" w:fill="auto"/>
            <w:vAlign w:val="center"/>
          </w:tcPr>
          <w:p w14:paraId="09BAF3A2">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color w:val="000000" w:themeColor="text1"/>
                <w:sz w:val="21"/>
                <w:szCs w:val="21"/>
                <w14:textFill>
                  <w14:solidFill>
                    <w14:schemeClr w14:val="tx1"/>
                  </w14:solidFill>
                </w14:textFill>
              </w:rPr>
              <w:t>7</w:t>
            </w:r>
          </w:p>
        </w:tc>
        <w:tc>
          <w:tcPr>
            <w:tcW w:w="1575" w:type="dxa"/>
            <w:vAlign w:val="center"/>
          </w:tcPr>
          <w:p w14:paraId="09BAF3A3">
            <w:pPr>
              <w:jc w:val="center"/>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通识必修</w:t>
            </w:r>
          </w:p>
        </w:tc>
        <w:tc>
          <w:tcPr>
            <w:tcW w:w="1077" w:type="dxa"/>
            <w:vAlign w:val="center"/>
          </w:tcPr>
          <w:p w14:paraId="09BAF3A4">
            <w:pPr>
              <w:spacing w:line="260" w:lineRule="exact"/>
              <w:jc w:val="center"/>
              <w:rPr>
                <w:color w:val="000000"/>
                <w:sz w:val="21"/>
                <w:szCs w:val="21"/>
              </w:rPr>
            </w:pPr>
            <w:r>
              <w:rPr>
                <w:color w:val="000000"/>
                <w:sz w:val="21"/>
                <w:szCs w:val="21"/>
              </w:rPr>
              <w:t>0701002</w:t>
            </w:r>
          </w:p>
        </w:tc>
        <w:tc>
          <w:tcPr>
            <w:tcW w:w="3003" w:type="dxa"/>
            <w:vAlign w:val="center"/>
          </w:tcPr>
          <w:p w14:paraId="09BAF3A5">
            <w:pPr>
              <w:spacing w:line="260" w:lineRule="exact"/>
              <w:ind w:firstLine="420" w:firstLineChars="200"/>
              <w:rPr>
                <w:color w:val="000000"/>
                <w:sz w:val="21"/>
                <w:szCs w:val="21"/>
              </w:rPr>
            </w:pPr>
            <w:r>
              <w:rPr>
                <w:color w:val="000000"/>
                <w:sz w:val="21"/>
                <w:szCs w:val="21"/>
              </w:rPr>
              <w:t>大学人文基础B</w:t>
            </w:r>
          </w:p>
        </w:tc>
        <w:tc>
          <w:tcPr>
            <w:tcW w:w="1080" w:type="dxa"/>
            <w:vAlign w:val="center"/>
          </w:tcPr>
          <w:p w14:paraId="09BAF3A6">
            <w:pPr>
              <w:jc w:val="center"/>
              <w:rPr>
                <w:color w:val="000000"/>
                <w:sz w:val="21"/>
                <w:szCs w:val="21"/>
              </w:rPr>
            </w:pPr>
            <w:r>
              <w:rPr>
                <w:rFonts w:hint="eastAsia"/>
                <w:color w:val="000000" w:themeColor="text1"/>
                <w:sz w:val="21"/>
                <w:szCs w:val="21"/>
                <w14:textFill>
                  <w14:solidFill>
                    <w14:schemeClr w14:val="tx1"/>
                  </w14:solidFill>
                </w14:textFill>
              </w:rPr>
              <w:t>2</w:t>
            </w:r>
          </w:p>
        </w:tc>
        <w:tc>
          <w:tcPr>
            <w:tcW w:w="1080" w:type="dxa"/>
            <w:vAlign w:val="center"/>
          </w:tcPr>
          <w:p w14:paraId="09BAF3A7">
            <w:pPr>
              <w:spacing w:line="260" w:lineRule="exact"/>
              <w:jc w:val="center"/>
              <w:rPr>
                <w:color w:val="000000"/>
                <w:sz w:val="21"/>
                <w:szCs w:val="21"/>
              </w:rPr>
            </w:pPr>
            <w:r>
              <w:rPr>
                <w:rFonts w:hint="eastAsia"/>
                <w:color w:val="000000"/>
                <w:sz w:val="21"/>
                <w:szCs w:val="21"/>
              </w:rPr>
              <w:t>2</w:t>
            </w:r>
          </w:p>
        </w:tc>
        <w:tc>
          <w:tcPr>
            <w:tcW w:w="1440" w:type="dxa"/>
            <w:vAlign w:val="center"/>
          </w:tcPr>
          <w:p w14:paraId="09BAF3A8">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14-18</w:t>
            </w:r>
          </w:p>
        </w:tc>
      </w:tr>
      <w:tr w14:paraId="09BAF3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shd w:val="clear" w:color="auto" w:fill="auto"/>
            <w:vAlign w:val="center"/>
          </w:tcPr>
          <w:p w14:paraId="09BAF3AA">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color w:val="000000" w:themeColor="text1"/>
                <w:sz w:val="21"/>
                <w:szCs w:val="21"/>
                <w14:textFill>
                  <w14:solidFill>
                    <w14:schemeClr w14:val="tx1"/>
                  </w14:solidFill>
                </w14:textFill>
              </w:rPr>
              <w:t>8</w:t>
            </w:r>
          </w:p>
        </w:tc>
        <w:tc>
          <w:tcPr>
            <w:tcW w:w="1575" w:type="dxa"/>
            <w:vAlign w:val="center"/>
          </w:tcPr>
          <w:p w14:paraId="09BAF3AB">
            <w:pPr>
              <w:jc w:val="center"/>
              <w:rPr>
                <w:rFonts w:hAnsi="宋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通识必修</w:t>
            </w:r>
          </w:p>
        </w:tc>
        <w:tc>
          <w:tcPr>
            <w:tcW w:w="1077" w:type="dxa"/>
            <w:vAlign w:val="center"/>
          </w:tcPr>
          <w:p w14:paraId="09BAF3AC">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100603</w:t>
            </w:r>
            <w:r>
              <w:rPr>
                <w:rFonts w:hint="eastAsia"/>
                <w:color w:val="000000" w:themeColor="text1"/>
                <w:sz w:val="21"/>
                <w:szCs w:val="21"/>
                <w14:textFill>
                  <w14:solidFill>
                    <w14:schemeClr w14:val="tx1"/>
                  </w14:solidFill>
                </w14:textFill>
              </w:rPr>
              <w:t>2</w:t>
            </w:r>
          </w:p>
        </w:tc>
        <w:tc>
          <w:tcPr>
            <w:tcW w:w="3003" w:type="dxa"/>
            <w:vAlign w:val="center"/>
          </w:tcPr>
          <w:p w14:paraId="09BAF3AD">
            <w:pPr>
              <w:jc w:val="center"/>
              <w:rPr>
                <w:rFonts w:ascii="宋体" w:hAnsi="宋体" w:cs="Arial"/>
                <w:bCs/>
                <w:color w:val="000000"/>
                <w:sz w:val="21"/>
                <w:szCs w:val="21"/>
              </w:rPr>
            </w:pPr>
            <w:r>
              <w:rPr>
                <w:rFonts w:hint="eastAsia" w:cs="Arial"/>
                <w:bCs/>
                <w:color w:val="000000"/>
                <w:sz w:val="21"/>
                <w:szCs w:val="21"/>
              </w:rPr>
              <w:t>形势与政策Ⅰ(下)</w:t>
            </w:r>
          </w:p>
        </w:tc>
        <w:tc>
          <w:tcPr>
            <w:tcW w:w="1080" w:type="dxa"/>
            <w:vAlign w:val="center"/>
          </w:tcPr>
          <w:p w14:paraId="09BAF3AE">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0.25</w:t>
            </w:r>
          </w:p>
        </w:tc>
        <w:tc>
          <w:tcPr>
            <w:tcW w:w="1080" w:type="dxa"/>
            <w:vAlign w:val="center"/>
          </w:tcPr>
          <w:p w14:paraId="09BAF3AF">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c>
          <w:tcPr>
            <w:tcW w:w="1440" w:type="dxa"/>
            <w:vAlign w:val="center"/>
          </w:tcPr>
          <w:p w14:paraId="09BAF3B0">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7-8</w:t>
            </w:r>
          </w:p>
        </w:tc>
      </w:tr>
      <w:tr w14:paraId="09BAF3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shd w:val="clear" w:color="auto" w:fill="auto"/>
            <w:vAlign w:val="center"/>
          </w:tcPr>
          <w:p w14:paraId="09BAF3B2">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color w:val="000000" w:themeColor="text1"/>
                <w:sz w:val="21"/>
                <w:szCs w:val="21"/>
                <w14:textFill>
                  <w14:solidFill>
                    <w14:schemeClr w14:val="tx1"/>
                  </w14:solidFill>
                </w14:textFill>
              </w:rPr>
              <w:t>9</w:t>
            </w:r>
          </w:p>
        </w:tc>
        <w:tc>
          <w:tcPr>
            <w:tcW w:w="1575" w:type="dxa"/>
            <w:vAlign w:val="center"/>
          </w:tcPr>
          <w:p w14:paraId="09BAF3B3">
            <w:pPr>
              <w:jc w:val="center"/>
              <w:rPr>
                <w:rFonts w:hAnsi="宋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通识必修</w:t>
            </w:r>
          </w:p>
        </w:tc>
        <w:tc>
          <w:tcPr>
            <w:tcW w:w="1077" w:type="dxa"/>
            <w:vAlign w:val="center"/>
          </w:tcPr>
          <w:p w14:paraId="09BAF3B4">
            <w:pPr>
              <w:jc w:val="center"/>
              <w:rPr>
                <w:color w:val="000000"/>
                <w:sz w:val="18"/>
                <w:szCs w:val="18"/>
              </w:rPr>
            </w:pPr>
            <w:r>
              <w:rPr>
                <w:color w:val="000000" w:themeColor="text1"/>
                <w:sz w:val="21"/>
                <w:szCs w:val="21"/>
                <w14:textFill>
                  <w14:solidFill>
                    <w14:schemeClr w14:val="tx1"/>
                  </w14:solidFill>
                </w14:textFill>
              </w:rPr>
              <w:t>00000</w:t>
            </w:r>
            <w:r>
              <w:rPr>
                <w:rFonts w:hint="eastAsia"/>
                <w:color w:val="000000" w:themeColor="text1"/>
                <w:sz w:val="21"/>
                <w:szCs w:val="21"/>
                <w14:textFill>
                  <w14:solidFill>
                    <w14:schemeClr w14:val="tx1"/>
                  </w14:solidFill>
                </w14:textFill>
              </w:rPr>
              <w:t>46</w:t>
            </w:r>
          </w:p>
        </w:tc>
        <w:tc>
          <w:tcPr>
            <w:tcW w:w="3003" w:type="dxa"/>
            <w:vAlign w:val="center"/>
          </w:tcPr>
          <w:p w14:paraId="09BAF3B5">
            <w:pPr>
              <w:jc w:val="center"/>
              <w:rPr>
                <w:color w:val="000000"/>
                <w:sz w:val="15"/>
                <w:szCs w:val="15"/>
              </w:rPr>
            </w:pPr>
            <w:r>
              <w:rPr>
                <w:rFonts w:hint="eastAsia"/>
                <w:color w:val="000000" w:themeColor="text1"/>
                <w:sz w:val="21"/>
                <w:szCs w:val="21"/>
                <w14:textFill>
                  <w14:solidFill>
                    <w14:schemeClr w14:val="tx1"/>
                  </w14:solidFill>
                </w14:textFill>
              </w:rPr>
              <w:t>国家安全教育</w:t>
            </w:r>
          </w:p>
        </w:tc>
        <w:tc>
          <w:tcPr>
            <w:tcW w:w="1080" w:type="dxa"/>
            <w:vAlign w:val="center"/>
          </w:tcPr>
          <w:p w14:paraId="09BAF3B6">
            <w:pPr>
              <w:widowControl w:val="0"/>
              <w:jc w:val="center"/>
              <w:rPr>
                <w:color w:val="000000" w:themeColor="text1"/>
                <w:kern w:val="2"/>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1080" w:type="dxa"/>
            <w:vAlign w:val="center"/>
          </w:tcPr>
          <w:p w14:paraId="09BAF3B7">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440" w:type="dxa"/>
            <w:vAlign w:val="center"/>
          </w:tcPr>
          <w:p w14:paraId="09BAF3B8">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1-8</w:t>
            </w:r>
          </w:p>
        </w:tc>
      </w:tr>
      <w:tr w14:paraId="09BAF3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shd w:val="clear" w:color="auto" w:fill="auto"/>
            <w:vAlign w:val="center"/>
          </w:tcPr>
          <w:p w14:paraId="09BAF3BA">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color w:val="000000" w:themeColor="text1"/>
                <w:sz w:val="21"/>
                <w:szCs w:val="21"/>
                <w14:textFill>
                  <w14:solidFill>
                    <w14:schemeClr w14:val="tx1"/>
                  </w14:solidFill>
                </w14:textFill>
              </w:rPr>
              <w:t>10</w:t>
            </w:r>
          </w:p>
        </w:tc>
        <w:tc>
          <w:tcPr>
            <w:tcW w:w="1575" w:type="dxa"/>
            <w:vAlign w:val="center"/>
          </w:tcPr>
          <w:p w14:paraId="09BAF3BB">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专业基础必修</w:t>
            </w:r>
          </w:p>
        </w:tc>
        <w:tc>
          <w:tcPr>
            <w:tcW w:w="1077" w:type="dxa"/>
            <w:vAlign w:val="center"/>
          </w:tcPr>
          <w:p w14:paraId="09BAF3BC">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2402005</w:t>
            </w:r>
          </w:p>
        </w:tc>
        <w:tc>
          <w:tcPr>
            <w:tcW w:w="3003" w:type="dxa"/>
            <w:vAlign w:val="center"/>
          </w:tcPr>
          <w:p w14:paraId="09BAF3BD">
            <w:pPr>
              <w:jc w:val="center"/>
              <w:rPr>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学前儿童保育学</w:t>
            </w:r>
          </w:p>
        </w:tc>
        <w:tc>
          <w:tcPr>
            <w:tcW w:w="1080" w:type="dxa"/>
            <w:vAlign w:val="center"/>
          </w:tcPr>
          <w:p w14:paraId="09BAF3BE">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3BF">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3C0">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14-18</w:t>
            </w:r>
          </w:p>
        </w:tc>
      </w:tr>
      <w:tr w14:paraId="09BAF3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shd w:val="clear" w:color="auto" w:fill="auto"/>
            <w:vAlign w:val="center"/>
          </w:tcPr>
          <w:p w14:paraId="09BAF3C2">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1</w:t>
            </w:r>
          </w:p>
        </w:tc>
        <w:tc>
          <w:tcPr>
            <w:tcW w:w="1575" w:type="dxa"/>
            <w:vAlign w:val="center"/>
          </w:tcPr>
          <w:p w14:paraId="09BAF3C3">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专业基础必修</w:t>
            </w:r>
          </w:p>
        </w:tc>
        <w:tc>
          <w:tcPr>
            <w:tcW w:w="1077" w:type="dxa"/>
            <w:vAlign w:val="center"/>
          </w:tcPr>
          <w:p w14:paraId="09BAF3C4">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2402006</w:t>
            </w:r>
          </w:p>
        </w:tc>
        <w:tc>
          <w:tcPr>
            <w:tcW w:w="3003" w:type="dxa"/>
            <w:vAlign w:val="center"/>
          </w:tcPr>
          <w:p w14:paraId="09BAF3C5">
            <w:pPr>
              <w:jc w:val="center"/>
              <w:rPr>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学前儿童发展科学</w:t>
            </w:r>
          </w:p>
        </w:tc>
        <w:tc>
          <w:tcPr>
            <w:tcW w:w="1080" w:type="dxa"/>
            <w:vAlign w:val="center"/>
          </w:tcPr>
          <w:p w14:paraId="09BAF3C6">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3C7">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3C8">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14-18</w:t>
            </w:r>
          </w:p>
        </w:tc>
      </w:tr>
      <w:tr w14:paraId="09BAF3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shd w:val="clear" w:color="auto" w:fill="auto"/>
            <w:vAlign w:val="center"/>
          </w:tcPr>
          <w:p w14:paraId="09BAF3CA">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2</w:t>
            </w:r>
          </w:p>
        </w:tc>
        <w:tc>
          <w:tcPr>
            <w:tcW w:w="1575" w:type="dxa"/>
            <w:vAlign w:val="center"/>
          </w:tcPr>
          <w:p w14:paraId="09BAF3CB">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专业基础必修</w:t>
            </w:r>
          </w:p>
        </w:tc>
        <w:tc>
          <w:tcPr>
            <w:tcW w:w="1077" w:type="dxa"/>
            <w:vAlign w:val="center"/>
          </w:tcPr>
          <w:p w14:paraId="09BAF3CC">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2402009</w:t>
            </w:r>
          </w:p>
        </w:tc>
        <w:tc>
          <w:tcPr>
            <w:tcW w:w="3003" w:type="dxa"/>
            <w:vAlign w:val="center"/>
          </w:tcPr>
          <w:p w14:paraId="09BAF3CD">
            <w:pPr>
              <w:jc w:val="center"/>
              <w:rPr>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学前教育原理</w:t>
            </w:r>
          </w:p>
        </w:tc>
        <w:tc>
          <w:tcPr>
            <w:tcW w:w="1080" w:type="dxa"/>
            <w:vAlign w:val="center"/>
          </w:tcPr>
          <w:p w14:paraId="09BAF3CE">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3CF">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3D0">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14-18</w:t>
            </w:r>
          </w:p>
        </w:tc>
      </w:tr>
      <w:tr w14:paraId="09BAF3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shd w:val="clear" w:color="auto" w:fill="auto"/>
            <w:vAlign w:val="center"/>
          </w:tcPr>
          <w:p w14:paraId="09BAF3D2">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3</w:t>
            </w:r>
          </w:p>
        </w:tc>
        <w:tc>
          <w:tcPr>
            <w:tcW w:w="1575" w:type="dxa"/>
            <w:vAlign w:val="center"/>
          </w:tcPr>
          <w:p w14:paraId="09BAF3D3">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专业必修</w:t>
            </w:r>
          </w:p>
        </w:tc>
        <w:tc>
          <w:tcPr>
            <w:tcW w:w="1077" w:type="dxa"/>
            <w:vAlign w:val="center"/>
          </w:tcPr>
          <w:p w14:paraId="09BAF3D4">
            <w:pPr>
              <w:jc w:val="center"/>
              <w:rPr>
                <w:color w:val="000000" w:themeColor="text1"/>
                <w:sz w:val="18"/>
                <w:szCs w:val="18"/>
                <w14:textFill>
                  <w14:solidFill>
                    <w14:schemeClr w14:val="tx1"/>
                  </w14:solidFill>
                </w14:textFill>
              </w:rPr>
            </w:pPr>
            <w:r>
              <w:rPr>
                <w:color w:val="000000" w:themeColor="text1"/>
                <w:sz w:val="21"/>
                <w:szCs w:val="21"/>
                <w14:textFill>
                  <w14:solidFill>
                    <w14:schemeClr w14:val="tx1"/>
                  </w14:solidFill>
                </w14:textFill>
              </w:rPr>
              <w:t>2402034</w:t>
            </w:r>
          </w:p>
        </w:tc>
        <w:tc>
          <w:tcPr>
            <w:tcW w:w="3003" w:type="dxa"/>
            <w:vAlign w:val="center"/>
          </w:tcPr>
          <w:p w14:paraId="09BAF3D5">
            <w:pPr>
              <w:jc w:val="center"/>
              <w:rPr>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教师</w:t>
            </w:r>
            <w:r>
              <w:rPr>
                <w:rFonts w:hAnsi="宋体"/>
                <w:color w:val="000000" w:themeColor="text1"/>
                <w:sz w:val="21"/>
                <w:szCs w:val="21"/>
                <w14:textFill>
                  <w14:solidFill>
                    <w14:schemeClr w14:val="tx1"/>
                  </w14:solidFill>
                </w14:textFill>
              </w:rPr>
              <w:t>书写技能</w:t>
            </w:r>
          </w:p>
        </w:tc>
        <w:tc>
          <w:tcPr>
            <w:tcW w:w="1080" w:type="dxa"/>
            <w:vAlign w:val="center"/>
          </w:tcPr>
          <w:p w14:paraId="09BAF3D6">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1080" w:type="dxa"/>
            <w:vAlign w:val="center"/>
          </w:tcPr>
          <w:p w14:paraId="09BAF3D7">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3D8">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1-8</w:t>
            </w:r>
          </w:p>
        </w:tc>
      </w:tr>
      <w:tr w14:paraId="09BAF3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shd w:val="clear" w:color="auto" w:fill="auto"/>
            <w:vAlign w:val="center"/>
          </w:tcPr>
          <w:p w14:paraId="09BAF3DA">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4</w:t>
            </w:r>
          </w:p>
        </w:tc>
        <w:tc>
          <w:tcPr>
            <w:tcW w:w="1575" w:type="dxa"/>
            <w:vAlign w:val="center"/>
          </w:tcPr>
          <w:p w14:paraId="09BAF3DB">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专业必修</w:t>
            </w:r>
          </w:p>
        </w:tc>
        <w:tc>
          <w:tcPr>
            <w:tcW w:w="1077" w:type="dxa"/>
            <w:vAlign w:val="center"/>
          </w:tcPr>
          <w:p w14:paraId="09BAF3DC">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2402036</w:t>
            </w:r>
          </w:p>
        </w:tc>
        <w:tc>
          <w:tcPr>
            <w:tcW w:w="3003" w:type="dxa"/>
            <w:vAlign w:val="center"/>
          </w:tcPr>
          <w:p w14:paraId="09BAF3DD">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钢琴基础Ⅰ</w:t>
            </w:r>
          </w:p>
        </w:tc>
        <w:tc>
          <w:tcPr>
            <w:tcW w:w="1080" w:type="dxa"/>
            <w:vAlign w:val="center"/>
          </w:tcPr>
          <w:p w14:paraId="09BAF3DE">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3DF">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3E0">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14-18</w:t>
            </w:r>
          </w:p>
        </w:tc>
      </w:tr>
      <w:tr w14:paraId="09BAF3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shd w:val="clear" w:color="auto" w:fill="auto"/>
            <w:vAlign w:val="center"/>
          </w:tcPr>
          <w:p w14:paraId="09BAF3E2">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5</w:t>
            </w:r>
          </w:p>
        </w:tc>
        <w:tc>
          <w:tcPr>
            <w:tcW w:w="1575" w:type="dxa"/>
            <w:vAlign w:val="center"/>
          </w:tcPr>
          <w:p w14:paraId="09BAF3E3">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专业必修</w:t>
            </w:r>
          </w:p>
        </w:tc>
        <w:tc>
          <w:tcPr>
            <w:tcW w:w="1077" w:type="dxa"/>
            <w:vAlign w:val="center"/>
          </w:tcPr>
          <w:p w14:paraId="09BAF3E4">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2402039</w:t>
            </w:r>
          </w:p>
        </w:tc>
        <w:tc>
          <w:tcPr>
            <w:tcW w:w="3003" w:type="dxa"/>
            <w:vAlign w:val="center"/>
          </w:tcPr>
          <w:p w14:paraId="09BAF3E5">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声乐基础Ⅰ</w:t>
            </w:r>
          </w:p>
        </w:tc>
        <w:tc>
          <w:tcPr>
            <w:tcW w:w="1080" w:type="dxa"/>
            <w:vAlign w:val="center"/>
          </w:tcPr>
          <w:p w14:paraId="09BAF3E6">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3E7">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3E8">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14-18</w:t>
            </w:r>
          </w:p>
        </w:tc>
      </w:tr>
      <w:tr w14:paraId="09BAF3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shd w:val="clear" w:color="auto" w:fill="auto"/>
            <w:vAlign w:val="center"/>
          </w:tcPr>
          <w:p w14:paraId="09BAF3EA">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color w:val="000000" w:themeColor="text1"/>
                <w:sz w:val="21"/>
                <w:szCs w:val="21"/>
                <w14:textFill>
                  <w14:solidFill>
                    <w14:schemeClr w14:val="tx1"/>
                  </w14:solidFill>
                </w14:textFill>
              </w:rPr>
              <w:t>16</w:t>
            </w:r>
          </w:p>
        </w:tc>
        <w:tc>
          <w:tcPr>
            <w:tcW w:w="1575" w:type="dxa"/>
            <w:vAlign w:val="center"/>
          </w:tcPr>
          <w:p w14:paraId="09BAF3EB">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专业必修</w:t>
            </w:r>
          </w:p>
        </w:tc>
        <w:tc>
          <w:tcPr>
            <w:tcW w:w="1077" w:type="dxa"/>
            <w:vAlign w:val="center"/>
          </w:tcPr>
          <w:p w14:paraId="09BAF3EC">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2402044</w:t>
            </w:r>
          </w:p>
        </w:tc>
        <w:tc>
          <w:tcPr>
            <w:tcW w:w="3003" w:type="dxa"/>
            <w:vAlign w:val="center"/>
          </w:tcPr>
          <w:p w14:paraId="09BAF3ED">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民族民间舞蹈</w:t>
            </w:r>
            <w:r>
              <w:rPr>
                <w:color w:val="000000" w:themeColor="text1"/>
                <w:sz w:val="21"/>
                <w:szCs w:val="21"/>
                <w14:textFill>
                  <w14:solidFill>
                    <w14:schemeClr w14:val="tx1"/>
                  </w14:solidFill>
                </w14:textFill>
              </w:rPr>
              <w:t>I</w:t>
            </w:r>
          </w:p>
        </w:tc>
        <w:tc>
          <w:tcPr>
            <w:tcW w:w="1080" w:type="dxa"/>
            <w:vAlign w:val="center"/>
          </w:tcPr>
          <w:p w14:paraId="09BAF3EE">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3EF">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3F0">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14-18</w:t>
            </w:r>
          </w:p>
        </w:tc>
      </w:tr>
      <w:tr w14:paraId="09BAF3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3F2">
            <w:pPr>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17</w:t>
            </w:r>
          </w:p>
        </w:tc>
        <w:tc>
          <w:tcPr>
            <w:tcW w:w="1575" w:type="dxa"/>
            <w:vAlign w:val="center"/>
          </w:tcPr>
          <w:p w14:paraId="09BAF3F3">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专业必修</w:t>
            </w:r>
          </w:p>
        </w:tc>
        <w:tc>
          <w:tcPr>
            <w:tcW w:w="1077" w:type="dxa"/>
            <w:vAlign w:val="center"/>
          </w:tcPr>
          <w:p w14:paraId="09BAF3F4">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0900903</w:t>
            </w:r>
          </w:p>
        </w:tc>
        <w:tc>
          <w:tcPr>
            <w:tcW w:w="3003" w:type="dxa"/>
            <w:vAlign w:val="center"/>
          </w:tcPr>
          <w:p w14:paraId="09BAF3F5">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幼儿园实用美术</w:t>
            </w:r>
          </w:p>
        </w:tc>
        <w:tc>
          <w:tcPr>
            <w:tcW w:w="1080" w:type="dxa"/>
            <w:vAlign w:val="center"/>
          </w:tcPr>
          <w:p w14:paraId="09BAF3F6">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3F7">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3F8">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14-18</w:t>
            </w:r>
          </w:p>
        </w:tc>
      </w:tr>
      <w:tr w14:paraId="09BAF4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3FA">
            <w:pPr>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18</w:t>
            </w:r>
          </w:p>
        </w:tc>
        <w:tc>
          <w:tcPr>
            <w:tcW w:w="1575" w:type="dxa"/>
            <w:vAlign w:val="center"/>
          </w:tcPr>
          <w:p w14:paraId="09BAF3FB">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集中实践</w:t>
            </w:r>
          </w:p>
        </w:tc>
        <w:tc>
          <w:tcPr>
            <w:tcW w:w="1077" w:type="dxa"/>
            <w:vAlign w:val="center"/>
          </w:tcPr>
          <w:p w14:paraId="09BAF3FC">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2402084</w:t>
            </w:r>
          </w:p>
        </w:tc>
        <w:tc>
          <w:tcPr>
            <w:tcW w:w="3003" w:type="dxa"/>
            <w:vAlign w:val="center"/>
          </w:tcPr>
          <w:p w14:paraId="09BAF3FD">
            <w:pPr>
              <w:jc w:val="center"/>
              <w:rPr>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保教感知（认知）</w:t>
            </w:r>
            <w:r>
              <w:rPr>
                <w:rFonts w:hAnsi="宋体"/>
                <w:color w:val="000000" w:themeColor="text1"/>
                <w:sz w:val="21"/>
                <w:szCs w:val="21"/>
                <w14:textFill>
                  <w14:solidFill>
                    <w14:schemeClr w14:val="tx1"/>
                  </w14:solidFill>
                </w14:textFill>
              </w:rPr>
              <w:t>（Q）</w:t>
            </w:r>
          </w:p>
        </w:tc>
        <w:tc>
          <w:tcPr>
            <w:tcW w:w="1080" w:type="dxa"/>
            <w:vAlign w:val="center"/>
          </w:tcPr>
          <w:p w14:paraId="09BAF3FE">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1080" w:type="dxa"/>
            <w:vAlign w:val="center"/>
          </w:tcPr>
          <w:p w14:paraId="09BAF3FF">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Ansi="宋体"/>
                <w:color w:val="000000" w:themeColor="text1"/>
                <w:sz w:val="21"/>
                <w:szCs w:val="21"/>
                <w14:textFill>
                  <w14:solidFill>
                    <w14:schemeClr w14:val="tx1"/>
                  </w14:solidFill>
                </w14:textFill>
              </w:rPr>
              <w:t>周</w:t>
            </w:r>
          </w:p>
        </w:tc>
        <w:tc>
          <w:tcPr>
            <w:tcW w:w="1440" w:type="dxa"/>
            <w:vAlign w:val="center"/>
          </w:tcPr>
          <w:p w14:paraId="09BAF400">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12-13</w:t>
            </w:r>
          </w:p>
        </w:tc>
      </w:tr>
      <w:tr w14:paraId="09BAF4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36" w:type="dxa"/>
            <w:gridSpan w:val="4"/>
            <w:vAlign w:val="center"/>
          </w:tcPr>
          <w:p w14:paraId="09BAF402">
            <w:pPr>
              <w:spacing w:line="300" w:lineRule="auto"/>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小计</w:t>
            </w:r>
          </w:p>
        </w:tc>
        <w:tc>
          <w:tcPr>
            <w:tcW w:w="1080" w:type="dxa"/>
            <w:vAlign w:val="center"/>
          </w:tcPr>
          <w:p w14:paraId="09BAF403">
            <w:pPr>
              <w:spacing w:line="300" w:lineRule="auto"/>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080" w:type="dxa"/>
            <w:vAlign w:val="center"/>
          </w:tcPr>
          <w:p w14:paraId="09BAF404">
            <w:pPr>
              <w:spacing w:line="300" w:lineRule="auto"/>
              <w:jc w:val="center"/>
              <w:rPr>
                <w:color w:val="000000" w:themeColor="text1"/>
                <w:sz w:val="21"/>
                <w:szCs w:val="21"/>
                <w14:textFill>
                  <w14:solidFill>
                    <w14:schemeClr w14:val="tx1"/>
                  </w14:solidFill>
                </w14:textFill>
              </w:rPr>
            </w:pPr>
          </w:p>
        </w:tc>
        <w:tc>
          <w:tcPr>
            <w:tcW w:w="1440" w:type="dxa"/>
            <w:vAlign w:val="center"/>
          </w:tcPr>
          <w:p w14:paraId="09BAF405">
            <w:pPr>
              <w:spacing w:line="300" w:lineRule="auto"/>
              <w:jc w:val="center"/>
              <w:rPr>
                <w:color w:val="000000" w:themeColor="text1"/>
                <w:sz w:val="21"/>
                <w:szCs w:val="21"/>
                <w14:textFill>
                  <w14:solidFill>
                    <w14:schemeClr w14:val="tx1"/>
                  </w14:solidFill>
                </w14:textFill>
              </w:rPr>
            </w:pPr>
          </w:p>
        </w:tc>
      </w:tr>
      <w:tr w14:paraId="09BAF4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6" w:type="dxa"/>
            <w:gridSpan w:val="7"/>
            <w:vAlign w:val="center"/>
          </w:tcPr>
          <w:p w14:paraId="09BAF407">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第三学期</w:t>
            </w:r>
          </w:p>
        </w:tc>
      </w:tr>
      <w:tr w14:paraId="09BAF4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409">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序号</w:t>
            </w:r>
          </w:p>
        </w:tc>
        <w:tc>
          <w:tcPr>
            <w:tcW w:w="1575" w:type="dxa"/>
            <w:vAlign w:val="center"/>
          </w:tcPr>
          <w:p w14:paraId="09BAF40A">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课程类别</w:t>
            </w:r>
          </w:p>
        </w:tc>
        <w:tc>
          <w:tcPr>
            <w:tcW w:w="1077" w:type="dxa"/>
            <w:vAlign w:val="center"/>
          </w:tcPr>
          <w:p w14:paraId="09BAF40B">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课程代码</w:t>
            </w:r>
          </w:p>
        </w:tc>
        <w:tc>
          <w:tcPr>
            <w:tcW w:w="3003" w:type="dxa"/>
            <w:vAlign w:val="center"/>
          </w:tcPr>
          <w:p w14:paraId="09BAF40C">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课程名称</w:t>
            </w:r>
          </w:p>
        </w:tc>
        <w:tc>
          <w:tcPr>
            <w:tcW w:w="1080" w:type="dxa"/>
            <w:vAlign w:val="center"/>
          </w:tcPr>
          <w:p w14:paraId="09BAF40D">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学分</w:t>
            </w:r>
          </w:p>
        </w:tc>
        <w:tc>
          <w:tcPr>
            <w:tcW w:w="1080" w:type="dxa"/>
            <w:vAlign w:val="center"/>
          </w:tcPr>
          <w:p w14:paraId="09BAF40E">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周学时</w:t>
            </w:r>
          </w:p>
        </w:tc>
        <w:tc>
          <w:tcPr>
            <w:tcW w:w="1440" w:type="dxa"/>
            <w:vAlign w:val="center"/>
          </w:tcPr>
          <w:p w14:paraId="09BAF40F">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起讫周次</w:t>
            </w:r>
          </w:p>
        </w:tc>
      </w:tr>
      <w:tr w14:paraId="09BAF4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411">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1575" w:type="dxa"/>
            <w:vAlign w:val="center"/>
          </w:tcPr>
          <w:p w14:paraId="09BAF412">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通识必修</w:t>
            </w:r>
          </w:p>
        </w:tc>
        <w:tc>
          <w:tcPr>
            <w:tcW w:w="1077" w:type="dxa"/>
            <w:vAlign w:val="center"/>
          </w:tcPr>
          <w:p w14:paraId="09BAF413">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100</w:t>
            </w:r>
            <w:r>
              <w:rPr>
                <w:rFonts w:hint="eastAsia"/>
                <w:color w:val="000000" w:themeColor="text1"/>
                <w:sz w:val="21"/>
                <w:szCs w:val="21"/>
                <w14:textFill>
                  <w14:solidFill>
                    <w14:schemeClr w14:val="tx1"/>
                  </w14:solidFill>
                </w14:textFill>
              </w:rPr>
              <w:t>3031</w:t>
            </w:r>
          </w:p>
        </w:tc>
        <w:tc>
          <w:tcPr>
            <w:tcW w:w="3003" w:type="dxa"/>
            <w:vAlign w:val="center"/>
          </w:tcPr>
          <w:p w14:paraId="09BAF414">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马克思主义基本原理</w:t>
            </w:r>
          </w:p>
        </w:tc>
        <w:tc>
          <w:tcPr>
            <w:tcW w:w="1080" w:type="dxa"/>
            <w:vAlign w:val="center"/>
          </w:tcPr>
          <w:p w14:paraId="09BAF41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p>
        </w:tc>
        <w:tc>
          <w:tcPr>
            <w:tcW w:w="1080" w:type="dxa"/>
            <w:vAlign w:val="center"/>
          </w:tcPr>
          <w:p w14:paraId="09BAF416">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p>
        </w:tc>
        <w:tc>
          <w:tcPr>
            <w:tcW w:w="1440" w:type="dxa"/>
            <w:vAlign w:val="center"/>
          </w:tcPr>
          <w:p w14:paraId="09BAF417">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14-18</w:t>
            </w:r>
          </w:p>
        </w:tc>
      </w:tr>
      <w:tr w14:paraId="09BAF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419">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575" w:type="dxa"/>
            <w:vAlign w:val="center"/>
          </w:tcPr>
          <w:p w14:paraId="09BAF41A">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通识必修</w:t>
            </w:r>
          </w:p>
        </w:tc>
        <w:tc>
          <w:tcPr>
            <w:tcW w:w="1077" w:type="dxa"/>
            <w:vAlign w:val="center"/>
          </w:tcPr>
          <w:p w14:paraId="09BAF41B">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1102010</w:t>
            </w:r>
          </w:p>
        </w:tc>
        <w:tc>
          <w:tcPr>
            <w:tcW w:w="3003" w:type="dxa"/>
            <w:vAlign w:val="center"/>
          </w:tcPr>
          <w:p w14:paraId="09BAF41C">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△体育Ⅲ</w:t>
            </w:r>
          </w:p>
        </w:tc>
        <w:tc>
          <w:tcPr>
            <w:tcW w:w="1080" w:type="dxa"/>
            <w:vAlign w:val="center"/>
          </w:tcPr>
          <w:p w14:paraId="09BAF41D">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0.75</w:t>
            </w:r>
          </w:p>
        </w:tc>
        <w:tc>
          <w:tcPr>
            <w:tcW w:w="1080" w:type="dxa"/>
            <w:vAlign w:val="center"/>
          </w:tcPr>
          <w:p w14:paraId="09BAF41E">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41F">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14-18</w:t>
            </w:r>
          </w:p>
        </w:tc>
      </w:tr>
      <w:tr w14:paraId="09BAF4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421">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p>
        </w:tc>
        <w:tc>
          <w:tcPr>
            <w:tcW w:w="1575" w:type="dxa"/>
            <w:vAlign w:val="center"/>
          </w:tcPr>
          <w:p w14:paraId="09BAF422">
            <w:pPr>
              <w:jc w:val="center"/>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通识必修</w:t>
            </w:r>
          </w:p>
        </w:tc>
        <w:tc>
          <w:tcPr>
            <w:tcW w:w="1077" w:type="dxa"/>
            <w:vAlign w:val="center"/>
          </w:tcPr>
          <w:p w14:paraId="09BAF423">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0502502</w:t>
            </w:r>
          </w:p>
        </w:tc>
        <w:tc>
          <w:tcPr>
            <w:tcW w:w="3003" w:type="dxa"/>
            <w:vAlign w:val="center"/>
          </w:tcPr>
          <w:p w14:paraId="09BAF424">
            <w:pPr>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管理学概论A</w:t>
            </w:r>
          </w:p>
        </w:tc>
        <w:tc>
          <w:tcPr>
            <w:tcW w:w="1080" w:type="dxa"/>
            <w:vAlign w:val="center"/>
          </w:tcPr>
          <w:p w14:paraId="09BAF42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p>
        </w:tc>
        <w:tc>
          <w:tcPr>
            <w:tcW w:w="1080" w:type="dxa"/>
            <w:vAlign w:val="center"/>
          </w:tcPr>
          <w:p w14:paraId="09BAF426">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p>
        </w:tc>
        <w:tc>
          <w:tcPr>
            <w:tcW w:w="1440" w:type="dxa"/>
            <w:vAlign w:val="center"/>
          </w:tcPr>
          <w:p w14:paraId="09BAF427">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14-18</w:t>
            </w:r>
          </w:p>
        </w:tc>
      </w:tr>
      <w:tr w14:paraId="09BAF4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429">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c>
          <w:tcPr>
            <w:tcW w:w="1575" w:type="dxa"/>
            <w:vAlign w:val="center"/>
          </w:tcPr>
          <w:p w14:paraId="09BAF42A">
            <w:pPr>
              <w:jc w:val="center"/>
              <w:rPr>
                <w:rFonts w:hAnsi="宋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通识必修</w:t>
            </w:r>
          </w:p>
        </w:tc>
        <w:tc>
          <w:tcPr>
            <w:tcW w:w="1077" w:type="dxa"/>
            <w:vAlign w:val="center"/>
          </w:tcPr>
          <w:p w14:paraId="09BAF42B">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100603</w:t>
            </w:r>
            <w:r>
              <w:rPr>
                <w:rFonts w:hint="eastAsia"/>
                <w:color w:val="000000" w:themeColor="text1"/>
                <w:sz w:val="21"/>
                <w:szCs w:val="21"/>
                <w14:textFill>
                  <w14:solidFill>
                    <w14:schemeClr w14:val="tx1"/>
                  </w14:solidFill>
                </w14:textFill>
              </w:rPr>
              <w:t>3</w:t>
            </w:r>
          </w:p>
        </w:tc>
        <w:tc>
          <w:tcPr>
            <w:tcW w:w="3003" w:type="dxa"/>
            <w:vAlign w:val="center"/>
          </w:tcPr>
          <w:p w14:paraId="09BAF42C">
            <w:pPr>
              <w:jc w:val="center"/>
              <w:rPr>
                <w:rFonts w:ascii="宋体" w:hAnsi="宋体" w:cs="Arial"/>
                <w:bCs/>
                <w:color w:val="000000"/>
                <w:sz w:val="21"/>
                <w:szCs w:val="21"/>
              </w:rPr>
            </w:pPr>
            <w:r>
              <w:rPr>
                <w:color w:val="000000"/>
                <w:sz w:val="21"/>
                <w:szCs w:val="21"/>
              </w:rPr>
              <w:t>形势与政策</w:t>
            </w:r>
            <w:r>
              <w:rPr>
                <w:rFonts w:hint="eastAsia"/>
                <w:color w:val="000000"/>
                <w:sz w:val="21"/>
                <w:szCs w:val="21"/>
              </w:rPr>
              <w:t xml:space="preserve"> </w:t>
            </w:r>
            <w:r>
              <w:rPr>
                <w:color w:val="000000"/>
                <w:sz w:val="21"/>
                <w:szCs w:val="21"/>
              </w:rPr>
              <w:t>Ⅱ</w:t>
            </w:r>
            <w:r>
              <w:rPr>
                <w:rFonts w:hint="eastAsia"/>
                <w:color w:val="000000"/>
                <w:sz w:val="21"/>
                <w:szCs w:val="21"/>
              </w:rPr>
              <w:t>(上)</w:t>
            </w:r>
          </w:p>
        </w:tc>
        <w:tc>
          <w:tcPr>
            <w:tcW w:w="1080" w:type="dxa"/>
            <w:vAlign w:val="center"/>
          </w:tcPr>
          <w:p w14:paraId="09BAF42D">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0.25</w:t>
            </w:r>
          </w:p>
        </w:tc>
        <w:tc>
          <w:tcPr>
            <w:tcW w:w="1080" w:type="dxa"/>
            <w:vAlign w:val="center"/>
          </w:tcPr>
          <w:p w14:paraId="09BAF42E">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c>
          <w:tcPr>
            <w:tcW w:w="1440" w:type="dxa"/>
            <w:vAlign w:val="center"/>
          </w:tcPr>
          <w:p w14:paraId="09BAF42F">
            <w:pPr>
              <w:jc w:val="center"/>
              <w:rPr>
                <w:color w:val="000000" w:themeColor="text1"/>
                <w:sz w:val="21"/>
                <w:szCs w:val="21"/>
                <w14:textFill>
                  <w14:solidFill>
                    <w14:schemeClr w14:val="tx1"/>
                  </w14:solidFill>
                </w14:textFill>
              </w:rPr>
            </w:pPr>
          </w:p>
        </w:tc>
      </w:tr>
      <w:tr w14:paraId="09BAF4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431">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w:t>
            </w:r>
          </w:p>
        </w:tc>
        <w:tc>
          <w:tcPr>
            <w:tcW w:w="1575" w:type="dxa"/>
            <w:vAlign w:val="center"/>
          </w:tcPr>
          <w:p w14:paraId="09BAF432">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专业基础必修</w:t>
            </w:r>
          </w:p>
        </w:tc>
        <w:tc>
          <w:tcPr>
            <w:tcW w:w="1077" w:type="dxa"/>
            <w:vAlign w:val="center"/>
          </w:tcPr>
          <w:p w14:paraId="09BAF433">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2402012</w:t>
            </w:r>
          </w:p>
        </w:tc>
        <w:tc>
          <w:tcPr>
            <w:tcW w:w="3003" w:type="dxa"/>
            <w:vAlign w:val="center"/>
          </w:tcPr>
          <w:p w14:paraId="09BAF434">
            <w:pPr>
              <w:jc w:val="center"/>
              <w:rPr>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学前教育政策法规</w:t>
            </w:r>
          </w:p>
        </w:tc>
        <w:tc>
          <w:tcPr>
            <w:tcW w:w="1080" w:type="dxa"/>
            <w:vAlign w:val="center"/>
          </w:tcPr>
          <w:p w14:paraId="09BAF43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1080" w:type="dxa"/>
            <w:vAlign w:val="center"/>
          </w:tcPr>
          <w:p w14:paraId="09BAF436">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437">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1-8</w:t>
            </w:r>
          </w:p>
        </w:tc>
      </w:tr>
      <w:tr w14:paraId="09BAF4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439">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w:t>
            </w:r>
          </w:p>
        </w:tc>
        <w:tc>
          <w:tcPr>
            <w:tcW w:w="1575" w:type="dxa"/>
            <w:vAlign w:val="center"/>
          </w:tcPr>
          <w:p w14:paraId="09BAF43A">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专业基础必修</w:t>
            </w:r>
          </w:p>
        </w:tc>
        <w:tc>
          <w:tcPr>
            <w:tcW w:w="1077" w:type="dxa"/>
            <w:vAlign w:val="center"/>
          </w:tcPr>
          <w:p w14:paraId="09BAF43B">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2402010</w:t>
            </w:r>
          </w:p>
        </w:tc>
        <w:tc>
          <w:tcPr>
            <w:tcW w:w="3003" w:type="dxa"/>
            <w:vAlign w:val="center"/>
          </w:tcPr>
          <w:p w14:paraId="09BAF43C">
            <w:pPr>
              <w:jc w:val="center"/>
              <w:rPr>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幼儿园课程</w:t>
            </w:r>
          </w:p>
        </w:tc>
        <w:tc>
          <w:tcPr>
            <w:tcW w:w="1080" w:type="dxa"/>
            <w:vAlign w:val="center"/>
          </w:tcPr>
          <w:p w14:paraId="09BAF43D">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43E">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43F">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14-18</w:t>
            </w:r>
          </w:p>
        </w:tc>
      </w:tr>
      <w:tr w14:paraId="09BAF4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441">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w:t>
            </w:r>
          </w:p>
        </w:tc>
        <w:tc>
          <w:tcPr>
            <w:tcW w:w="1575" w:type="dxa"/>
            <w:vAlign w:val="center"/>
          </w:tcPr>
          <w:p w14:paraId="09BAF442">
            <w:pPr>
              <w:jc w:val="center"/>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专业基础选修</w:t>
            </w:r>
          </w:p>
        </w:tc>
        <w:tc>
          <w:tcPr>
            <w:tcW w:w="1077" w:type="dxa"/>
            <w:vAlign w:val="center"/>
          </w:tcPr>
          <w:p w14:paraId="09BAF443">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0701016</w:t>
            </w:r>
          </w:p>
        </w:tc>
        <w:tc>
          <w:tcPr>
            <w:tcW w:w="3003" w:type="dxa"/>
            <w:vAlign w:val="center"/>
          </w:tcPr>
          <w:p w14:paraId="09BAF444">
            <w:pPr>
              <w:jc w:val="center"/>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儿童文学</w:t>
            </w:r>
          </w:p>
        </w:tc>
        <w:tc>
          <w:tcPr>
            <w:tcW w:w="1080" w:type="dxa"/>
            <w:vAlign w:val="center"/>
          </w:tcPr>
          <w:p w14:paraId="09BAF44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446">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447">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14-18</w:t>
            </w:r>
          </w:p>
        </w:tc>
      </w:tr>
      <w:tr w14:paraId="09BAF4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449">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w:t>
            </w:r>
          </w:p>
        </w:tc>
        <w:tc>
          <w:tcPr>
            <w:tcW w:w="1575" w:type="dxa"/>
            <w:vAlign w:val="center"/>
          </w:tcPr>
          <w:p w14:paraId="09BAF44A">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专业必修</w:t>
            </w:r>
          </w:p>
        </w:tc>
        <w:tc>
          <w:tcPr>
            <w:tcW w:w="1077" w:type="dxa"/>
            <w:vAlign w:val="center"/>
          </w:tcPr>
          <w:p w14:paraId="09BAF44B">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0701017</w:t>
            </w:r>
          </w:p>
        </w:tc>
        <w:tc>
          <w:tcPr>
            <w:tcW w:w="3003" w:type="dxa"/>
            <w:vAlign w:val="center"/>
          </w:tcPr>
          <w:p w14:paraId="09BAF44C">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幼儿教师口语</w:t>
            </w:r>
            <w:r>
              <w:rPr>
                <w:rFonts w:hint="eastAsia" w:hAnsi="宋体"/>
                <w:color w:val="000000" w:themeColor="text1"/>
                <w:sz w:val="21"/>
                <w:szCs w:val="21"/>
                <w14:textFill>
                  <w14:solidFill>
                    <w14:schemeClr w14:val="tx1"/>
                  </w14:solidFill>
                </w14:textFill>
              </w:rPr>
              <w:t>（故事）</w:t>
            </w:r>
          </w:p>
        </w:tc>
        <w:tc>
          <w:tcPr>
            <w:tcW w:w="1080" w:type="dxa"/>
            <w:vAlign w:val="center"/>
          </w:tcPr>
          <w:p w14:paraId="09BAF44D">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44E">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44F">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14-18</w:t>
            </w:r>
          </w:p>
        </w:tc>
      </w:tr>
      <w:tr w14:paraId="09BAF4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451">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9</w:t>
            </w:r>
          </w:p>
        </w:tc>
        <w:tc>
          <w:tcPr>
            <w:tcW w:w="1575" w:type="dxa"/>
            <w:vAlign w:val="center"/>
          </w:tcPr>
          <w:p w14:paraId="09BAF452">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专业必修</w:t>
            </w:r>
          </w:p>
        </w:tc>
        <w:tc>
          <w:tcPr>
            <w:tcW w:w="1077" w:type="dxa"/>
            <w:vAlign w:val="center"/>
          </w:tcPr>
          <w:p w14:paraId="09BAF453">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2402037</w:t>
            </w:r>
          </w:p>
        </w:tc>
        <w:tc>
          <w:tcPr>
            <w:tcW w:w="3003" w:type="dxa"/>
            <w:vAlign w:val="center"/>
          </w:tcPr>
          <w:p w14:paraId="09BAF454">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钢琴基础Ⅱ</w:t>
            </w:r>
          </w:p>
        </w:tc>
        <w:tc>
          <w:tcPr>
            <w:tcW w:w="1080" w:type="dxa"/>
            <w:vAlign w:val="center"/>
          </w:tcPr>
          <w:p w14:paraId="09BAF45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456">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457">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14-18</w:t>
            </w:r>
          </w:p>
        </w:tc>
      </w:tr>
      <w:tr w14:paraId="09BAF4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459">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10</w:t>
            </w:r>
          </w:p>
        </w:tc>
        <w:tc>
          <w:tcPr>
            <w:tcW w:w="1575" w:type="dxa"/>
            <w:vAlign w:val="center"/>
          </w:tcPr>
          <w:p w14:paraId="09BAF45A">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专业必修</w:t>
            </w:r>
          </w:p>
        </w:tc>
        <w:tc>
          <w:tcPr>
            <w:tcW w:w="1077" w:type="dxa"/>
            <w:vAlign w:val="center"/>
          </w:tcPr>
          <w:p w14:paraId="09BAF45B">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2402040</w:t>
            </w:r>
          </w:p>
        </w:tc>
        <w:tc>
          <w:tcPr>
            <w:tcW w:w="3003" w:type="dxa"/>
            <w:vAlign w:val="center"/>
          </w:tcPr>
          <w:p w14:paraId="09BAF45C">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声乐基础Ⅱ</w:t>
            </w:r>
          </w:p>
        </w:tc>
        <w:tc>
          <w:tcPr>
            <w:tcW w:w="1080" w:type="dxa"/>
            <w:vAlign w:val="center"/>
          </w:tcPr>
          <w:p w14:paraId="09BAF45D">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45E">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45F">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14-18</w:t>
            </w:r>
          </w:p>
        </w:tc>
      </w:tr>
      <w:tr w14:paraId="09BAF4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461">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w:t>
            </w:r>
          </w:p>
        </w:tc>
        <w:tc>
          <w:tcPr>
            <w:tcW w:w="1575" w:type="dxa"/>
            <w:vAlign w:val="center"/>
          </w:tcPr>
          <w:p w14:paraId="09BAF462">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专业必修</w:t>
            </w:r>
          </w:p>
        </w:tc>
        <w:tc>
          <w:tcPr>
            <w:tcW w:w="1077" w:type="dxa"/>
            <w:vAlign w:val="center"/>
          </w:tcPr>
          <w:p w14:paraId="09BAF463">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2402047</w:t>
            </w:r>
          </w:p>
        </w:tc>
        <w:tc>
          <w:tcPr>
            <w:tcW w:w="3003" w:type="dxa"/>
            <w:vAlign w:val="center"/>
          </w:tcPr>
          <w:p w14:paraId="09BAF464">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幼儿园手工制作</w:t>
            </w:r>
            <w:r>
              <w:rPr>
                <w:color w:val="000000" w:themeColor="text1"/>
                <w:sz w:val="21"/>
                <w:szCs w:val="21"/>
                <w14:textFill>
                  <w14:solidFill>
                    <w14:schemeClr w14:val="tx1"/>
                  </w14:solidFill>
                </w14:textFill>
              </w:rPr>
              <w:t>(Q)</w:t>
            </w:r>
          </w:p>
        </w:tc>
        <w:tc>
          <w:tcPr>
            <w:tcW w:w="1080" w:type="dxa"/>
            <w:vAlign w:val="center"/>
          </w:tcPr>
          <w:p w14:paraId="09BAF46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466">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467">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14-18</w:t>
            </w:r>
          </w:p>
        </w:tc>
      </w:tr>
      <w:tr w14:paraId="09BAF4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469">
            <w:pPr>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12</w:t>
            </w:r>
          </w:p>
        </w:tc>
        <w:tc>
          <w:tcPr>
            <w:tcW w:w="1575" w:type="dxa"/>
            <w:vAlign w:val="center"/>
          </w:tcPr>
          <w:p w14:paraId="09BAF46A">
            <w:pPr>
              <w:jc w:val="center"/>
              <w:rPr>
                <w:rFonts w:hAnsi="宋体"/>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专业选修</w:t>
            </w:r>
          </w:p>
        </w:tc>
        <w:tc>
          <w:tcPr>
            <w:tcW w:w="1077" w:type="dxa"/>
            <w:vAlign w:val="center"/>
          </w:tcPr>
          <w:p w14:paraId="09BAF46B">
            <w:pPr>
              <w:jc w:val="center"/>
              <w:rPr>
                <w:b/>
                <w:color w:val="000000" w:themeColor="text1"/>
                <w:sz w:val="21"/>
                <w:szCs w:val="21"/>
                <w14:textFill>
                  <w14:solidFill>
                    <w14:schemeClr w14:val="tx1"/>
                  </w14:solidFill>
                </w14:textFill>
              </w:rPr>
            </w:pPr>
            <w:r>
              <w:rPr>
                <w:b/>
                <w:sz w:val="21"/>
                <w:szCs w:val="21"/>
              </w:rPr>
              <w:t>2402086</w:t>
            </w:r>
          </w:p>
        </w:tc>
        <w:tc>
          <w:tcPr>
            <w:tcW w:w="3003" w:type="dxa"/>
            <w:vAlign w:val="center"/>
          </w:tcPr>
          <w:p w14:paraId="09BAF46C">
            <w:pPr>
              <w:jc w:val="center"/>
              <w:rPr>
                <w:rFonts w:hAnsi="宋体"/>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儿童戏剧</w:t>
            </w:r>
          </w:p>
        </w:tc>
        <w:tc>
          <w:tcPr>
            <w:tcW w:w="1080" w:type="dxa"/>
            <w:vAlign w:val="center"/>
          </w:tcPr>
          <w:p w14:paraId="09BAF46D">
            <w:pPr>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2</w:t>
            </w:r>
          </w:p>
        </w:tc>
        <w:tc>
          <w:tcPr>
            <w:tcW w:w="1080" w:type="dxa"/>
            <w:vAlign w:val="center"/>
          </w:tcPr>
          <w:p w14:paraId="09BAF46E">
            <w:pPr>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2</w:t>
            </w:r>
          </w:p>
        </w:tc>
        <w:tc>
          <w:tcPr>
            <w:tcW w:w="1440" w:type="dxa"/>
            <w:vAlign w:val="center"/>
          </w:tcPr>
          <w:p w14:paraId="09BAF46F">
            <w:pPr>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1-11</w:t>
            </w:r>
            <w:r>
              <w:rPr>
                <w:rFonts w:hAnsi="宋体"/>
                <w:b/>
                <w:color w:val="000000" w:themeColor="text1"/>
                <w:sz w:val="21"/>
                <w:szCs w:val="21"/>
                <w14:textFill>
                  <w14:solidFill>
                    <w14:schemeClr w14:val="tx1"/>
                  </w14:solidFill>
                </w14:textFill>
              </w:rPr>
              <w:t>，</w:t>
            </w:r>
            <w:r>
              <w:rPr>
                <w:b/>
                <w:color w:val="000000" w:themeColor="text1"/>
                <w:sz w:val="21"/>
                <w:szCs w:val="21"/>
                <w14:textFill>
                  <w14:solidFill>
                    <w14:schemeClr w14:val="tx1"/>
                  </w14:solidFill>
                </w14:textFill>
              </w:rPr>
              <w:t>14-18</w:t>
            </w:r>
          </w:p>
        </w:tc>
      </w:tr>
      <w:tr w14:paraId="09BAF4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471">
            <w:pPr>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13</w:t>
            </w:r>
          </w:p>
        </w:tc>
        <w:tc>
          <w:tcPr>
            <w:tcW w:w="1575" w:type="dxa"/>
            <w:vAlign w:val="center"/>
          </w:tcPr>
          <w:p w14:paraId="09BAF472">
            <w:pPr>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专业选修</w:t>
            </w:r>
          </w:p>
        </w:tc>
        <w:tc>
          <w:tcPr>
            <w:tcW w:w="1077" w:type="dxa"/>
            <w:vAlign w:val="center"/>
          </w:tcPr>
          <w:p w14:paraId="09BAF473">
            <w:pPr>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2402050</w:t>
            </w:r>
          </w:p>
        </w:tc>
        <w:tc>
          <w:tcPr>
            <w:tcW w:w="3003" w:type="dxa"/>
            <w:vAlign w:val="center"/>
          </w:tcPr>
          <w:p w14:paraId="09BAF474">
            <w:pPr>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儿童舞蹈表演与创编</w:t>
            </w:r>
          </w:p>
        </w:tc>
        <w:tc>
          <w:tcPr>
            <w:tcW w:w="1080" w:type="dxa"/>
            <w:vAlign w:val="center"/>
          </w:tcPr>
          <w:p w14:paraId="09BAF475">
            <w:pPr>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2</w:t>
            </w:r>
          </w:p>
        </w:tc>
        <w:tc>
          <w:tcPr>
            <w:tcW w:w="1080" w:type="dxa"/>
            <w:vAlign w:val="center"/>
          </w:tcPr>
          <w:p w14:paraId="09BAF476">
            <w:pPr>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2</w:t>
            </w:r>
          </w:p>
        </w:tc>
        <w:tc>
          <w:tcPr>
            <w:tcW w:w="1440" w:type="dxa"/>
            <w:vAlign w:val="center"/>
          </w:tcPr>
          <w:p w14:paraId="09BAF477">
            <w:pPr>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1-11</w:t>
            </w:r>
            <w:r>
              <w:rPr>
                <w:rFonts w:hAnsi="宋体"/>
                <w:b/>
                <w:color w:val="000000" w:themeColor="text1"/>
                <w:sz w:val="21"/>
                <w:szCs w:val="21"/>
                <w14:textFill>
                  <w14:solidFill>
                    <w14:schemeClr w14:val="tx1"/>
                  </w14:solidFill>
                </w14:textFill>
              </w:rPr>
              <w:t>，</w:t>
            </w:r>
            <w:r>
              <w:rPr>
                <w:b/>
                <w:color w:val="000000" w:themeColor="text1"/>
                <w:sz w:val="21"/>
                <w:szCs w:val="21"/>
                <w14:textFill>
                  <w14:solidFill>
                    <w14:schemeClr w14:val="tx1"/>
                  </w14:solidFill>
                </w14:textFill>
              </w:rPr>
              <w:t>14-18</w:t>
            </w:r>
          </w:p>
        </w:tc>
      </w:tr>
      <w:tr w14:paraId="09BAF4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479">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4</w:t>
            </w:r>
          </w:p>
        </w:tc>
        <w:tc>
          <w:tcPr>
            <w:tcW w:w="1575" w:type="dxa"/>
            <w:vAlign w:val="center"/>
          </w:tcPr>
          <w:p w14:paraId="09BAF47A">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集中实践</w:t>
            </w:r>
          </w:p>
        </w:tc>
        <w:tc>
          <w:tcPr>
            <w:tcW w:w="1077" w:type="dxa"/>
            <w:vAlign w:val="center"/>
          </w:tcPr>
          <w:p w14:paraId="09BAF47B">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2402056</w:t>
            </w:r>
          </w:p>
        </w:tc>
        <w:tc>
          <w:tcPr>
            <w:tcW w:w="3003" w:type="dxa"/>
            <w:vAlign w:val="center"/>
          </w:tcPr>
          <w:p w14:paraId="09BAF47C">
            <w:pPr>
              <w:jc w:val="center"/>
              <w:rPr>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教育见习Ⅰ（观摩Q）</w:t>
            </w:r>
          </w:p>
        </w:tc>
        <w:tc>
          <w:tcPr>
            <w:tcW w:w="1080" w:type="dxa"/>
            <w:vAlign w:val="center"/>
          </w:tcPr>
          <w:p w14:paraId="09BAF47D">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1080" w:type="dxa"/>
            <w:vAlign w:val="center"/>
          </w:tcPr>
          <w:p w14:paraId="09BAF47E">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Ansi="宋体"/>
                <w:color w:val="000000" w:themeColor="text1"/>
                <w:sz w:val="21"/>
                <w:szCs w:val="21"/>
                <w14:textFill>
                  <w14:solidFill>
                    <w14:schemeClr w14:val="tx1"/>
                  </w14:solidFill>
                </w14:textFill>
              </w:rPr>
              <w:t>周</w:t>
            </w:r>
          </w:p>
        </w:tc>
        <w:tc>
          <w:tcPr>
            <w:tcW w:w="1440" w:type="dxa"/>
            <w:vAlign w:val="center"/>
          </w:tcPr>
          <w:p w14:paraId="09BAF47F">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12-13</w:t>
            </w:r>
          </w:p>
        </w:tc>
      </w:tr>
      <w:tr w14:paraId="09BAF4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36" w:type="dxa"/>
            <w:gridSpan w:val="4"/>
            <w:vAlign w:val="center"/>
          </w:tcPr>
          <w:p w14:paraId="09BAF481">
            <w:pPr>
              <w:spacing w:line="300" w:lineRule="auto"/>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小计</w:t>
            </w:r>
          </w:p>
        </w:tc>
        <w:tc>
          <w:tcPr>
            <w:tcW w:w="1080" w:type="dxa"/>
            <w:vAlign w:val="center"/>
          </w:tcPr>
          <w:p w14:paraId="09BAF482">
            <w:pPr>
              <w:spacing w:line="30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=SUM(ABOVE) </w:instrText>
            </w:r>
            <w:r>
              <w:rPr>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5</w:t>
            </w:r>
            <w:r>
              <w:rPr>
                <w:color w:val="000000" w:themeColor="text1"/>
                <w:sz w:val="21"/>
                <w:szCs w:val="21"/>
                <w14:textFill>
                  <w14:solidFill>
                    <w14:schemeClr w14:val="tx1"/>
                  </w14:solidFill>
                </w14:textFill>
              </w:rPr>
              <w:fldChar w:fldCharType="end"/>
            </w:r>
          </w:p>
        </w:tc>
        <w:tc>
          <w:tcPr>
            <w:tcW w:w="1080" w:type="dxa"/>
            <w:vAlign w:val="center"/>
          </w:tcPr>
          <w:p w14:paraId="09BAF483">
            <w:pPr>
              <w:spacing w:line="300" w:lineRule="auto"/>
              <w:jc w:val="center"/>
              <w:rPr>
                <w:color w:val="000000" w:themeColor="text1"/>
                <w:sz w:val="21"/>
                <w:szCs w:val="21"/>
                <w14:textFill>
                  <w14:solidFill>
                    <w14:schemeClr w14:val="tx1"/>
                  </w14:solidFill>
                </w14:textFill>
              </w:rPr>
            </w:pPr>
          </w:p>
        </w:tc>
        <w:tc>
          <w:tcPr>
            <w:tcW w:w="1440" w:type="dxa"/>
            <w:vAlign w:val="center"/>
          </w:tcPr>
          <w:p w14:paraId="09BAF484">
            <w:pPr>
              <w:spacing w:line="300" w:lineRule="auto"/>
              <w:jc w:val="center"/>
              <w:rPr>
                <w:color w:val="000000" w:themeColor="text1"/>
                <w:sz w:val="21"/>
                <w:szCs w:val="21"/>
                <w14:textFill>
                  <w14:solidFill>
                    <w14:schemeClr w14:val="tx1"/>
                  </w14:solidFill>
                </w14:textFill>
              </w:rPr>
            </w:pPr>
          </w:p>
        </w:tc>
      </w:tr>
      <w:tr w14:paraId="09BAF4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6" w:type="dxa"/>
            <w:gridSpan w:val="7"/>
            <w:vAlign w:val="center"/>
          </w:tcPr>
          <w:p w14:paraId="09BAF486">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第四学期</w:t>
            </w:r>
          </w:p>
        </w:tc>
      </w:tr>
      <w:tr w14:paraId="09BAF4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488">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序号</w:t>
            </w:r>
          </w:p>
        </w:tc>
        <w:tc>
          <w:tcPr>
            <w:tcW w:w="1575" w:type="dxa"/>
            <w:vAlign w:val="center"/>
          </w:tcPr>
          <w:p w14:paraId="09BAF489">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课程类别</w:t>
            </w:r>
          </w:p>
        </w:tc>
        <w:tc>
          <w:tcPr>
            <w:tcW w:w="1077" w:type="dxa"/>
            <w:vAlign w:val="center"/>
          </w:tcPr>
          <w:p w14:paraId="09BAF48A">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课程代码</w:t>
            </w:r>
          </w:p>
        </w:tc>
        <w:tc>
          <w:tcPr>
            <w:tcW w:w="3003" w:type="dxa"/>
            <w:vAlign w:val="center"/>
          </w:tcPr>
          <w:p w14:paraId="09BAF48B">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课程名称</w:t>
            </w:r>
          </w:p>
        </w:tc>
        <w:tc>
          <w:tcPr>
            <w:tcW w:w="1080" w:type="dxa"/>
            <w:vAlign w:val="center"/>
          </w:tcPr>
          <w:p w14:paraId="09BAF48C">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学分</w:t>
            </w:r>
          </w:p>
        </w:tc>
        <w:tc>
          <w:tcPr>
            <w:tcW w:w="1080" w:type="dxa"/>
            <w:vAlign w:val="center"/>
          </w:tcPr>
          <w:p w14:paraId="09BAF48D">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周学时</w:t>
            </w:r>
          </w:p>
        </w:tc>
        <w:tc>
          <w:tcPr>
            <w:tcW w:w="1440" w:type="dxa"/>
            <w:vAlign w:val="center"/>
          </w:tcPr>
          <w:p w14:paraId="09BAF48E">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起讫周次</w:t>
            </w:r>
          </w:p>
        </w:tc>
      </w:tr>
      <w:tr w14:paraId="09BAF4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490">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1575" w:type="dxa"/>
            <w:vAlign w:val="center"/>
          </w:tcPr>
          <w:p w14:paraId="09BAF491">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通识必修</w:t>
            </w:r>
          </w:p>
        </w:tc>
        <w:tc>
          <w:tcPr>
            <w:tcW w:w="1077" w:type="dxa"/>
            <w:vAlign w:val="center"/>
          </w:tcPr>
          <w:p w14:paraId="09BAF492">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100</w:t>
            </w:r>
            <w:r>
              <w:rPr>
                <w:rFonts w:hint="eastAsia"/>
                <w:color w:val="000000" w:themeColor="text1"/>
                <w:sz w:val="21"/>
                <w:szCs w:val="21"/>
                <w14:textFill>
                  <w14:solidFill>
                    <w14:schemeClr w14:val="tx1"/>
                  </w14:solidFill>
                </w14:textFill>
              </w:rPr>
              <w:t>4031</w:t>
            </w:r>
          </w:p>
        </w:tc>
        <w:tc>
          <w:tcPr>
            <w:tcW w:w="3003" w:type="dxa"/>
            <w:vAlign w:val="center"/>
          </w:tcPr>
          <w:p w14:paraId="09BAF493">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△毛泽东思想和中国特色社会主义理论体系概论</w:t>
            </w:r>
          </w:p>
        </w:tc>
        <w:tc>
          <w:tcPr>
            <w:tcW w:w="1080" w:type="dxa"/>
            <w:vAlign w:val="center"/>
          </w:tcPr>
          <w:p w14:paraId="09BAF494">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p>
        </w:tc>
        <w:tc>
          <w:tcPr>
            <w:tcW w:w="1080" w:type="dxa"/>
            <w:vAlign w:val="center"/>
          </w:tcPr>
          <w:p w14:paraId="09BAF495">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p>
        </w:tc>
        <w:tc>
          <w:tcPr>
            <w:tcW w:w="1440" w:type="dxa"/>
            <w:vAlign w:val="center"/>
          </w:tcPr>
          <w:p w14:paraId="09BAF496">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14-1</w:t>
            </w:r>
            <w:r>
              <w:rPr>
                <w:rFonts w:hint="eastAsia"/>
                <w:color w:val="000000" w:themeColor="text1"/>
                <w:sz w:val="21"/>
                <w:szCs w:val="21"/>
                <w14:textFill>
                  <w14:solidFill>
                    <w14:schemeClr w14:val="tx1"/>
                  </w14:solidFill>
                </w14:textFill>
              </w:rPr>
              <w:t>8</w:t>
            </w:r>
          </w:p>
        </w:tc>
      </w:tr>
      <w:tr w14:paraId="09BAF4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498">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1575" w:type="dxa"/>
            <w:vAlign w:val="center"/>
          </w:tcPr>
          <w:p w14:paraId="09BAF499">
            <w:pPr>
              <w:jc w:val="center"/>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通识必修</w:t>
            </w:r>
          </w:p>
        </w:tc>
        <w:tc>
          <w:tcPr>
            <w:tcW w:w="1077" w:type="dxa"/>
            <w:vAlign w:val="center"/>
          </w:tcPr>
          <w:p w14:paraId="09BAF49A">
            <w:pPr>
              <w:jc w:val="center"/>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100</w:t>
            </w:r>
            <w:r>
              <w:rPr>
                <w:rFonts w:hint="eastAsia" w:hAnsi="宋体"/>
                <w:color w:val="000000" w:themeColor="text1"/>
                <w:sz w:val="21"/>
                <w:szCs w:val="21"/>
                <w14:textFill>
                  <w14:solidFill>
                    <w14:schemeClr w14:val="tx1"/>
                  </w14:solidFill>
                </w14:textFill>
              </w:rPr>
              <w:t>5031</w:t>
            </w:r>
          </w:p>
        </w:tc>
        <w:tc>
          <w:tcPr>
            <w:tcW w:w="3003" w:type="dxa"/>
            <w:vAlign w:val="center"/>
          </w:tcPr>
          <w:p w14:paraId="09BAF49B">
            <w:pPr>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△习近平新时代中国特色社会主义思想概论</w:t>
            </w:r>
          </w:p>
        </w:tc>
        <w:tc>
          <w:tcPr>
            <w:tcW w:w="1080" w:type="dxa"/>
            <w:vAlign w:val="center"/>
          </w:tcPr>
          <w:p w14:paraId="09BAF49C">
            <w:pPr>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3</w:t>
            </w:r>
          </w:p>
        </w:tc>
        <w:tc>
          <w:tcPr>
            <w:tcW w:w="1080" w:type="dxa"/>
            <w:vAlign w:val="center"/>
          </w:tcPr>
          <w:p w14:paraId="09BAF49D">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p>
        </w:tc>
        <w:tc>
          <w:tcPr>
            <w:tcW w:w="1440" w:type="dxa"/>
            <w:vAlign w:val="center"/>
          </w:tcPr>
          <w:p w14:paraId="09BAF49E">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14-18</w:t>
            </w:r>
          </w:p>
        </w:tc>
      </w:tr>
      <w:tr w14:paraId="09BAF4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4A0">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p>
        </w:tc>
        <w:tc>
          <w:tcPr>
            <w:tcW w:w="1575" w:type="dxa"/>
            <w:vAlign w:val="center"/>
          </w:tcPr>
          <w:p w14:paraId="09BAF4A1">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通识必修</w:t>
            </w:r>
          </w:p>
        </w:tc>
        <w:tc>
          <w:tcPr>
            <w:tcW w:w="1077" w:type="dxa"/>
            <w:vAlign w:val="center"/>
          </w:tcPr>
          <w:p w14:paraId="09BAF4A2">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1102020</w:t>
            </w:r>
          </w:p>
        </w:tc>
        <w:tc>
          <w:tcPr>
            <w:tcW w:w="3003" w:type="dxa"/>
            <w:vAlign w:val="center"/>
          </w:tcPr>
          <w:p w14:paraId="09BAF4A3">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△体育Ⅳ</w:t>
            </w:r>
          </w:p>
        </w:tc>
        <w:tc>
          <w:tcPr>
            <w:tcW w:w="1080" w:type="dxa"/>
            <w:vAlign w:val="center"/>
          </w:tcPr>
          <w:p w14:paraId="09BAF4A4">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0.75</w:t>
            </w:r>
          </w:p>
        </w:tc>
        <w:tc>
          <w:tcPr>
            <w:tcW w:w="1080" w:type="dxa"/>
            <w:vAlign w:val="center"/>
          </w:tcPr>
          <w:p w14:paraId="09BAF4A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4A6">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14-1</w:t>
            </w:r>
            <w:r>
              <w:rPr>
                <w:rFonts w:hint="eastAsia"/>
                <w:color w:val="000000" w:themeColor="text1"/>
                <w:sz w:val="21"/>
                <w:szCs w:val="21"/>
                <w14:textFill>
                  <w14:solidFill>
                    <w14:schemeClr w14:val="tx1"/>
                  </w14:solidFill>
                </w14:textFill>
              </w:rPr>
              <w:t>7</w:t>
            </w:r>
          </w:p>
        </w:tc>
      </w:tr>
      <w:tr w14:paraId="09BAF4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4A8">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p>
        </w:tc>
        <w:tc>
          <w:tcPr>
            <w:tcW w:w="1575" w:type="dxa"/>
            <w:vAlign w:val="center"/>
          </w:tcPr>
          <w:p w14:paraId="09BAF4A9">
            <w:pPr>
              <w:jc w:val="center"/>
              <w:rPr>
                <w:rFonts w:hAnsi="宋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通识必修</w:t>
            </w:r>
          </w:p>
        </w:tc>
        <w:tc>
          <w:tcPr>
            <w:tcW w:w="1077" w:type="dxa"/>
            <w:vAlign w:val="center"/>
          </w:tcPr>
          <w:p w14:paraId="09BAF4AA">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100603</w:t>
            </w:r>
            <w:r>
              <w:rPr>
                <w:rFonts w:hint="eastAsia"/>
                <w:color w:val="000000" w:themeColor="text1"/>
                <w:sz w:val="21"/>
                <w:szCs w:val="21"/>
                <w14:textFill>
                  <w14:solidFill>
                    <w14:schemeClr w14:val="tx1"/>
                  </w14:solidFill>
                </w14:textFill>
              </w:rPr>
              <w:t>4</w:t>
            </w:r>
          </w:p>
        </w:tc>
        <w:tc>
          <w:tcPr>
            <w:tcW w:w="3003" w:type="dxa"/>
            <w:vAlign w:val="center"/>
          </w:tcPr>
          <w:p w14:paraId="09BAF4AB">
            <w:pPr>
              <w:jc w:val="center"/>
              <w:rPr>
                <w:rFonts w:ascii="宋体" w:hAnsi="宋体" w:cs="Arial"/>
                <w:bCs/>
                <w:color w:val="000000"/>
                <w:sz w:val="21"/>
                <w:szCs w:val="21"/>
              </w:rPr>
            </w:pPr>
            <w:r>
              <w:rPr>
                <w:rFonts w:hint="eastAsia" w:cs="Arial"/>
                <w:bCs/>
                <w:color w:val="000000"/>
                <w:sz w:val="21"/>
                <w:szCs w:val="21"/>
              </w:rPr>
              <w:t>形势与政策</w:t>
            </w:r>
            <w:r>
              <w:rPr>
                <w:color w:val="000000"/>
                <w:sz w:val="21"/>
                <w:szCs w:val="21"/>
              </w:rPr>
              <w:t>Ⅱ</w:t>
            </w:r>
            <w:r>
              <w:rPr>
                <w:rFonts w:hint="eastAsia"/>
                <w:color w:val="000000"/>
                <w:sz w:val="21"/>
                <w:szCs w:val="21"/>
              </w:rPr>
              <w:t>(下)</w:t>
            </w:r>
          </w:p>
        </w:tc>
        <w:tc>
          <w:tcPr>
            <w:tcW w:w="1080" w:type="dxa"/>
            <w:vAlign w:val="center"/>
          </w:tcPr>
          <w:p w14:paraId="09BAF4AC">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0.25</w:t>
            </w:r>
          </w:p>
        </w:tc>
        <w:tc>
          <w:tcPr>
            <w:tcW w:w="1080" w:type="dxa"/>
            <w:vAlign w:val="center"/>
          </w:tcPr>
          <w:p w14:paraId="09BAF4AD">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c>
          <w:tcPr>
            <w:tcW w:w="1440" w:type="dxa"/>
            <w:vAlign w:val="center"/>
          </w:tcPr>
          <w:p w14:paraId="09BAF4AE">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7-8</w:t>
            </w:r>
          </w:p>
        </w:tc>
      </w:tr>
      <w:tr w14:paraId="09BAF4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4B0">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w:t>
            </w:r>
          </w:p>
        </w:tc>
        <w:tc>
          <w:tcPr>
            <w:tcW w:w="1575" w:type="dxa"/>
            <w:vAlign w:val="center"/>
          </w:tcPr>
          <w:p w14:paraId="09BAF4B1">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专业基础必修</w:t>
            </w:r>
          </w:p>
        </w:tc>
        <w:tc>
          <w:tcPr>
            <w:tcW w:w="1077" w:type="dxa"/>
            <w:vAlign w:val="center"/>
          </w:tcPr>
          <w:p w14:paraId="09BAF4B2">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2402011</w:t>
            </w:r>
          </w:p>
        </w:tc>
        <w:tc>
          <w:tcPr>
            <w:tcW w:w="3003" w:type="dxa"/>
            <w:vAlign w:val="center"/>
          </w:tcPr>
          <w:p w14:paraId="09BAF4B3">
            <w:pPr>
              <w:jc w:val="center"/>
              <w:rPr>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幼儿游戏与指导</w:t>
            </w:r>
            <w:r>
              <w:rPr>
                <w:color w:val="000000" w:themeColor="text1"/>
                <w:sz w:val="21"/>
                <w:szCs w:val="21"/>
                <w14:textFill>
                  <w14:solidFill>
                    <w14:schemeClr w14:val="tx1"/>
                  </w14:solidFill>
                </w14:textFill>
              </w:rPr>
              <w:t>(Q)</w:t>
            </w:r>
          </w:p>
        </w:tc>
        <w:tc>
          <w:tcPr>
            <w:tcW w:w="1080" w:type="dxa"/>
            <w:vAlign w:val="center"/>
          </w:tcPr>
          <w:p w14:paraId="09BAF4B4">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4B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p>
        </w:tc>
        <w:tc>
          <w:tcPr>
            <w:tcW w:w="1440" w:type="dxa"/>
            <w:vAlign w:val="center"/>
          </w:tcPr>
          <w:p w14:paraId="09BAF4B6">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14-18</w:t>
            </w:r>
          </w:p>
        </w:tc>
      </w:tr>
      <w:tr w14:paraId="09BAF4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4B8">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w:t>
            </w:r>
          </w:p>
        </w:tc>
        <w:tc>
          <w:tcPr>
            <w:tcW w:w="1575" w:type="dxa"/>
            <w:vAlign w:val="center"/>
          </w:tcPr>
          <w:p w14:paraId="09BAF4B9">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专业基础必修</w:t>
            </w:r>
          </w:p>
        </w:tc>
        <w:tc>
          <w:tcPr>
            <w:tcW w:w="1077" w:type="dxa"/>
            <w:vAlign w:val="center"/>
          </w:tcPr>
          <w:p w14:paraId="09BAF4BA">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2402013</w:t>
            </w:r>
          </w:p>
        </w:tc>
        <w:tc>
          <w:tcPr>
            <w:tcW w:w="3003" w:type="dxa"/>
            <w:vAlign w:val="center"/>
          </w:tcPr>
          <w:p w14:paraId="09BAF4BB">
            <w:pPr>
              <w:jc w:val="center"/>
              <w:rPr>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幼儿教师职业道德</w:t>
            </w:r>
          </w:p>
        </w:tc>
        <w:tc>
          <w:tcPr>
            <w:tcW w:w="1080" w:type="dxa"/>
            <w:vAlign w:val="center"/>
          </w:tcPr>
          <w:p w14:paraId="09BAF4BC">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1080" w:type="dxa"/>
            <w:vAlign w:val="center"/>
          </w:tcPr>
          <w:p w14:paraId="09BAF4BD">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4BE">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1-8</w:t>
            </w:r>
          </w:p>
        </w:tc>
      </w:tr>
      <w:tr w14:paraId="09BAF4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4C0">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w:t>
            </w:r>
          </w:p>
        </w:tc>
        <w:tc>
          <w:tcPr>
            <w:tcW w:w="1575" w:type="dxa"/>
            <w:vAlign w:val="center"/>
          </w:tcPr>
          <w:p w14:paraId="09BAF4C1">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专业基础必修</w:t>
            </w:r>
          </w:p>
        </w:tc>
        <w:tc>
          <w:tcPr>
            <w:tcW w:w="1077" w:type="dxa"/>
            <w:vAlign w:val="center"/>
          </w:tcPr>
          <w:p w14:paraId="09BAF4C2">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2402076</w:t>
            </w:r>
          </w:p>
        </w:tc>
        <w:tc>
          <w:tcPr>
            <w:tcW w:w="3003" w:type="dxa"/>
            <w:vAlign w:val="center"/>
          </w:tcPr>
          <w:p w14:paraId="09BAF4C3">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0-3</w:t>
            </w:r>
            <w:r>
              <w:rPr>
                <w:rFonts w:hAnsi="宋体"/>
                <w:color w:val="000000" w:themeColor="text1"/>
                <w:sz w:val="21"/>
                <w:szCs w:val="21"/>
                <w14:textFill>
                  <w14:solidFill>
                    <w14:schemeClr w14:val="tx1"/>
                  </w14:solidFill>
                </w14:textFill>
              </w:rPr>
              <w:t>岁婴幼儿保育与教育</w:t>
            </w:r>
            <w:r>
              <w:rPr>
                <w:color w:val="000000" w:themeColor="text1"/>
                <w:sz w:val="21"/>
                <w:szCs w:val="21"/>
                <w14:textFill>
                  <w14:solidFill>
                    <w14:schemeClr w14:val="tx1"/>
                  </w14:solidFill>
                </w14:textFill>
              </w:rPr>
              <w:t>(Q)</w:t>
            </w:r>
          </w:p>
        </w:tc>
        <w:tc>
          <w:tcPr>
            <w:tcW w:w="1080" w:type="dxa"/>
            <w:vAlign w:val="center"/>
          </w:tcPr>
          <w:p w14:paraId="09BAF4C4">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4C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4C6">
            <w:pPr>
              <w:ind w:firstLine="105" w:firstLineChars="5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14-18</w:t>
            </w:r>
          </w:p>
        </w:tc>
      </w:tr>
      <w:tr w14:paraId="09BAF4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4C8">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c>
          <w:tcPr>
            <w:tcW w:w="1575" w:type="dxa"/>
            <w:vAlign w:val="center"/>
          </w:tcPr>
          <w:p w14:paraId="09BAF4C9">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专业基础必修</w:t>
            </w:r>
          </w:p>
        </w:tc>
        <w:tc>
          <w:tcPr>
            <w:tcW w:w="1077" w:type="dxa"/>
            <w:vAlign w:val="center"/>
          </w:tcPr>
          <w:p w14:paraId="09BAF4CA">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2402015</w:t>
            </w:r>
          </w:p>
        </w:tc>
        <w:tc>
          <w:tcPr>
            <w:tcW w:w="3003" w:type="dxa"/>
            <w:vAlign w:val="center"/>
          </w:tcPr>
          <w:p w14:paraId="09BAF4CB">
            <w:pPr>
              <w:jc w:val="center"/>
              <w:rPr>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学前儿童语言教育</w:t>
            </w:r>
            <w:r>
              <w:rPr>
                <w:color w:val="000000" w:themeColor="text1"/>
                <w:sz w:val="21"/>
                <w:szCs w:val="21"/>
                <w14:textFill>
                  <w14:solidFill>
                    <w14:schemeClr w14:val="tx1"/>
                  </w14:solidFill>
                </w14:textFill>
              </w:rPr>
              <w:t>(Q)</w:t>
            </w:r>
          </w:p>
        </w:tc>
        <w:tc>
          <w:tcPr>
            <w:tcW w:w="1080" w:type="dxa"/>
            <w:vAlign w:val="center"/>
          </w:tcPr>
          <w:p w14:paraId="09BAF4CC">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4CD">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4CE">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14-18</w:t>
            </w:r>
          </w:p>
        </w:tc>
      </w:tr>
      <w:tr w14:paraId="09BAF4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4D0">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9</w:t>
            </w:r>
          </w:p>
        </w:tc>
        <w:tc>
          <w:tcPr>
            <w:tcW w:w="1575" w:type="dxa"/>
            <w:vAlign w:val="center"/>
          </w:tcPr>
          <w:p w14:paraId="09BAF4D1">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专业基础选修</w:t>
            </w:r>
          </w:p>
        </w:tc>
        <w:tc>
          <w:tcPr>
            <w:tcW w:w="1077" w:type="dxa"/>
            <w:vAlign w:val="center"/>
          </w:tcPr>
          <w:p w14:paraId="09BAF4D2">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2402028</w:t>
            </w:r>
          </w:p>
        </w:tc>
        <w:tc>
          <w:tcPr>
            <w:tcW w:w="3003" w:type="dxa"/>
            <w:vAlign w:val="center"/>
          </w:tcPr>
          <w:p w14:paraId="09BAF4D3">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学前教育心理学</w:t>
            </w:r>
          </w:p>
        </w:tc>
        <w:tc>
          <w:tcPr>
            <w:tcW w:w="1080" w:type="dxa"/>
            <w:vAlign w:val="center"/>
          </w:tcPr>
          <w:p w14:paraId="09BAF4D4">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4D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4D6">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14-18</w:t>
            </w:r>
          </w:p>
        </w:tc>
      </w:tr>
      <w:tr w14:paraId="09BAF4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4D8">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10</w:t>
            </w:r>
          </w:p>
        </w:tc>
        <w:tc>
          <w:tcPr>
            <w:tcW w:w="1575" w:type="dxa"/>
          </w:tcPr>
          <w:p w14:paraId="09BAF4D9">
            <w:pPr>
              <w:jc w:val="center"/>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专业基础选修</w:t>
            </w:r>
          </w:p>
        </w:tc>
        <w:tc>
          <w:tcPr>
            <w:tcW w:w="1077" w:type="dxa"/>
            <w:vAlign w:val="center"/>
          </w:tcPr>
          <w:p w14:paraId="09BAF4DA">
            <w:pPr>
              <w:jc w:val="center"/>
              <w:rPr>
                <w:color w:val="000000" w:themeColor="text1"/>
                <w:sz w:val="21"/>
                <w:szCs w:val="21"/>
                <w14:textFill>
                  <w14:solidFill>
                    <w14:schemeClr w14:val="tx1"/>
                  </w14:solidFill>
                </w14:textFill>
              </w:rPr>
            </w:pPr>
            <w:r>
              <w:rPr>
                <w:rFonts w:eastAsia="等线"/>
                <w:color w:val="000000"/>
                <w:sz w:val="21"/>
                <w:szCs w:val="21"/>
              </w:rPr>
              <w:t>2401020</w:t>
            </w:r>
          </w:p>
        </w:tc>
        <w:tc>
          <w:tcPr>
            <w:tcW w:w="3003" w:type="dxa"/>
            <w:vAlign w:val="center"/>
          </w:tcPr>
          <w:p w14:paraId="09BAF4DB">
            <w:pPr>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中外教育名著导读</w:t>
            </w:r>
          </w:p>
        </w:tc>
        <w:tc>
          <w:tcPr>
            <w:tcW w:w="1080" w:type="dxa"/>
            <w:vAlign w:val="center"/>
          </w:tcPr>
          <w:p w14:paraId="09BAF4DC">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1080" w:type="dxa"/>
            <w:vAlign w:val="center"/>
          </w:tcPr>
          <w:p w14:paraId="09BAF4DD">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1440" w:type="dxa"/>
          </w:tcPr>
          <w:p w14:paraId="09BAF4DE">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14-18</w:t>
            </w:r>
          </w:p>
        </w:tc>
      </w:tr>
      <w:tr w14:paraId="09BAF4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4E0">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w:t>
            </w:r>
          </w:p>
        </w:tc>
        <w:tc>
          <w:tcPr>
            <w:tcW w:w="1575" w:type="dxa"/>
          </w:tcPr>
          <w:p w14:paraId="09BAF4E1">
            <w:pPr>
              <w:jc w:val="center"/>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专业基础选修</w:t>
            </w:r>
          </w:p>
        </w:tc>
        <w:tc>
          <w:tcPr>
            <w:tcW w:w="1077" w:type="dxa"/>
            <w:vAlign w:val="center"/>
          </w:tcPr>
          <w:p w14:paraId="09BAF4E2">
            <w:pPr>
              <w:jc w:val="center"/>
              <w:rPr>
                <w:color w:val="000000" w:themeColor="text1"/>
                <w:sz w:val="21"/>
                <w:szCs w:val="21"/>
                <w14:textFill>
                  <w14:solidFill>
                    <w14:schemeClr w14:val="tx1"/>
                  </w14:solidFill>
                </w14:textFill>
              </w:rPr>
            </w:pPr>
            <w:r>
              <w:rPr>
                <w:rFonts w:eastAsia="等线"/>
                <w:color w:val="000000"/>
                <w:sz w:val="21"/>
                <w:szCs w:val="21"/>
              </w:rPr>
              <w:t>2402051</w:t>
            </w:r>
          </w:p>
        </w:tc>
        <w:tc>
          <w:tcPr>
            <w:tcW w:w="3003" w:type="dxa"/>
            <w:vAlign w:val="center"/>
          </w:tcPr>
          <w:p w14:paraId="09BAF4E3">
            <w:pPr>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社会教育学（双语）</w:t>
            </w:r>
          </w:p>
        </w:tc>
        <w:tc>
          <w:tcPr>
            <w:tcW w:w="1080" w:type="dxa"/>
            <w:vAlign w:val="center"/>
          </w:tcPr>
          <w:p w14:paraId="09BAF4E4">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1080" w:type="dxa"/>
            <w:vAlign w:val="center"/>
          </w:tcPr>
          <w:p w14:paraId="09BAF4E5">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1440" w:type="dxa"/>
          </w:tcPr>
          <w:p w14:paraId="09BAF4E6">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14-18</w:t>
            </w:r>
          </w:p>
        </w:tc>
      </w:tr>
      <w:tr w14:paraId="09BAF4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4E8">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12</w:t>
            </w:r>
          </w:p>
        </w:tc>
        <w:tc>
          <w:tcPr>
            <w:tcW w:w="1575" w:type="dxa"/>
            <w:vAlign w:val="center"/>
          </w:tcPr>
          <w:p w14:paraId="09BAF4E9">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专业必修</w:t>
            </w:r>
          </w:p>
        </w:tc>
        <w:tc>
          <w:tcPr>
            <w:tcW w:w="1077" w:type="dxa"/>
            <w:vAlign w:val="center"/>
          </w:tcPr>
          <w:p w14:paraId="09BAF4EA">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2402038</w:t>
            </w:r>
          </w:p>
        </w:tc>
        <w:tc>
          <w:tcPr>
            <w:tcW w:w="3003" w:type="dxa"/>
            <w:vAlign w:val="center"/>
          </w:tcPr>
          <w:p w14:paraId="09BAF4EB">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钢琴基础Ⅲ</w:t>
            </w:r>
          </w:p>
        </w:tc>
        <w:tc>
          <w:tcPr>
            <w:tcW w:w="1080" w:type="dxa"/>
            <w:vAlign w:val="center"/>
          </w:tcPr>
          <w:p w14:paraId="09BAF4EC">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4ED">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4EE">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14-18</w:t>
            </w:r>
          </w:p>
        </w:tc>
      </w:tr>
      <w:tr w14:paraId="09BAF4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4F0">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13</w:t>
            </w:r>
          </w:p>
        </w:tc>
        <w:tc>
          <w:tcPr>
            <w:tcW w:w="1575" w:type="dxa"/>
            <w:vAlign w:val="center"/>
          </w:tcPr>
          <w:p w14:paraId="09BAF4F1">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专业必修</w:t>
            </w:r>
          </w:p>
        </w:tc>
        <w:tc>
          <w:tcPr>
            <w:tcW w:w="1077" w:type="dxa"/>
            <w:vAlign w:val="center"/>
          </w:tcPr>
          <w:p w14:paraId="09BAF4F2">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2402041</w:t>
            </w:r>
          </w:p>
        </w:tc>
        <w:tc>
          <w:tcPr>
            <w:tcW w:w="3003" w:type="dxa"/>
            <w:vAlign w:val="center"/>
          </w:tcPr>
          <w:p w14:paraId="09BAF4F3">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声乐基础Ⅲ</w:t>
            </w:r>
          </w:p>
        </w:tc>
        <w:tc>
          <w:tcPr>
            <w:tcW w:w="1080" w:type="dxa"/>
            <w:vAlign w:val="center"/>
          </w:tcPr>
          <w:p w14:paraId="09BAF4F4">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4F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4F6">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14-18</w:t>
            </w:r>
          </w:p>
        </w:tc>
      </w:tr>
      <w:tr w14:paraId="09BAF4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4F8">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14</w:t>
            </w:r>
          </w:p>
        </w:tc>
        <w:tc>
          <w:tcPr>
            <w:tcW w:w="1575" w:type="dxa"/>
            <w:vAlign w:val="center"/>
          </w:tcPr>
          <w:p w14:paraId="09BAF4F9">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专业选修</w:t>
            </w:r>
          </w:p>
        </w:tc>
        <w:tc>
          <w:tcPr>
            <w:tcW w:w="1077" w:type="dxa"/>
            <w:vAlign w:val="center"/>
          </w:tcPr>
          <w:p w14:paraId="09BAF4FA">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2402048</w:t>
            </w:r>
          </w:p>
        </w:tc>
        <w:tc>
          <w:tcPr>
            <w:tcW w:w="3003" w:type="dxa"/>
            <w:vAlign w:val="center"/>
          </w:tcPr>
          <w:p w14:paraId="09BAF4FB">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民族民间舞蹈</w:t>
            </w:r>
            <w:r>
              <w:rPr>
                <w:color w:val="000000" w:themeColor="text1"/>
                <w:sz w:val="21"/>
                <w:szCs w:val="21"/>
                <w14:textFill>
                  <w14:solidFill>
                    <w14:schemeClr w14:val="tx1"/>
                  </w14:solidFill>
                </w14:textFill>
              </w:rPr>
              <w:t>II</w:t>
            </w:r>
          </w:p>
        </w:tc>
        <w:tc>
          <w:tcPr>
            <w:tcW w:w="1080" w:type="dxa"/>
            <w:vAlign w:val="center"/>
          </w:tcPr>
          <w:p w14:paraId="09BAF4FC">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4FD">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4FE">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14-18</w:t>
            </w:r>
          </w:p>
        </w:tc>
      </w:tr>
      <w:tr w14:paraId="09BAF5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500">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5</w:t>
            </w:r>
          </w:p>
        </w:tc>
        <w:tc>
          <w:tcPr>
            <w:tcW w:w="1575" w:type="dxa"/>
            <w:vAlign w:val="center"/>
          </w:tcPr>
          <w:p w14:paraId="09BAF501">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专业选修</w:t>
            </w:r>
          </w:p>
        </w:tc>
        <w:tc>
          <w:tcPr>
            <w:tcW w:w="1077" w:type="dxa"/>
            <w:vAlign w:val="center"/>
          </w:tcPr>
          <w:p w14:paraId="09BAF502">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2402051</w:t>
            </w:r>
          </w:p>
        </w:tc>
        <w:tc>
          <w:tcPr>
            <w:tcW w:w="3003" w:type="dxa"/>
            <w:vAlign w:val="center"/>
          </w:tcPr>
          <w:p w14:paraId="09BAF503">
            <w:pPr>
              <w:spacing w:line="300" w:lineRule="exact"/>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社会教育学（双语）</w:t>
            </w:r>
          </w:p>
        </w:tc>
        <w:tc>
          <w:tcPr>
            <w:tcW w:w="1080" w:type="dxa"/>
            <w:vAlign w:val="center"/>
          </w:tcPr>
          <w:p w14:paraId="09BAF504">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50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506">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14-18</w:t>
            </w:r>
          </w:p>
        </w:tc>
      </w:tr>
      <w:tr w14:paraId="09BAF5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508">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16</w:t>
            </w:r>
          </w:p>
        </w:tc>
        <w:tc>
          <w:tcPr>
            <w:tcW w:w="1575" w:type="dxa"/>
            <w:vAlign w:val="center"/>
          </w:tcPr>
          <w:p w14:paraId="09BAF509">
            <w:pPr>
              <w:jc w:val="center"/>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集中实践</w:t>
            </w:r>
          </w:p>
        </w:tc>
        <w:tc>
          <w:tcPr>
            <w:tcW w:w="1077" w:type="dxa"/>
            <w:vAlign w:val="center"/>
          </w:tcPr>
          <w:p w14:paraId="09BAF50A">
            <w:pPr>
              <w:jc w:val="center"/>
              <w:rPr>
                <w:color w:val="000000" w:themeColor="text1"/>
                <w:sz w:val="21"/>
                <w:szCs w:val="21"/>
                <w14:textFill>
                  <w14:solidFill>
                    <w14:schemeClr w14:val="tx1"/>
                  </w14:solidFill>
                </w14:textFill>
              </w:rPr>
            </w:pPr>
            <w:r>
              <w:rPr>
                <w:rFonts w:hint="eastAsia" w:hAnsi="宋体"/>
                <w:color w:val="000000"/>
                <w:sz w:val="21"/>
                <w:szCs w:val="21"/>
              </w:rPr>
              <w:t>1</w:t>
            </w:r>
            <w:r>
              <w:rPr>
                <w:rFonts w:hAnsi="宋体"/>
                <w:color w:val="000000"/>
                <w:sz w:val="21"/>
                <w:szCs w:val="21"/>
              </w:rPr>
              <w:t>005032</w:t>
            </w:r>
          </w:p>
        </w:tc>
        <w:tc>
          <w:tcPr>
            <w:tcW w:w="3003" w:type="dxa"/>
            <w:vAlign w:val="center"/>
          </w:tcPr>
          <w:p w14:paraId="09BAF50B">
            <w:pPr>
              <w:spacing w:line="300" w:lineRule="exact"/>
              <w:jc w:val="center"/>
              <w:rPr>
                <w:rFonts w:hAnsi="宋体"/>
                <w:color w:val="000000" w:themeColor="text1"/>
                <w:sz w:val="21"/>
                <w:szCs w:val="21"/>
                <w14:textFill>
                  <w14:solidFill>
                    <w14:schemeClr w14:val="tx1"/>
                  </w14:solidFill>
                </w14:textFill>
              </w:rPr>
            </w:pPr>
            <w:r>
              <w:rPr>
                <w:rFonts w:hint="eastAsia" w:hAnsi="宋体"/>
                <w:color w:val="000000"/>
                <w:sz w:val="21"/>
                <w:szCs w:val="21"/>
              </w:rPr>
              <w:t>思想政治理论课实践</w:t>
            </w:r>
          </w:p>
        </w:tc>
        <w:tc>
          <w:tcPr>
            <w:tcW w:w="1080" w:type="dxa"/>
            <w:vAlign w:val="center"/>
          </w:tcPr>
          <w:p w14:paraId="09BAF50C">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50D">
            <w:pPr>
              <w:jc w:val="center"/>
              <w:rPr>
                <w:color w:val="000000" w:themeColor="text1"/>
                <w:sz w:val="21"/>
                <w:szCs w:val="21"/>
                <w14:textFill>
                  <w14:solidFill>
                    <w14:schemeClr w14:val="tx1"/>
                  </w14:solidFill>
                </w14:textFill>
              </w:rPr>
            </w:pPr>
          </w:p>
        </w:tc>
        <w:tc>
          <w:tcPr>
            <w:tcW w:w="1440" w:type="dxa"/>
            <w:vAlign w:val="center"/>
          </w:tcPr>
          <w:p w14:paraId="09BAF50E">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18-19</w:t>
            </w:r>
          </w:p>
        </w:tc>
      </w:tr>
      <w:tr w14:paraId="09BAF5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510">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17</w:t>
            </w:r>
          </w:p>
        </w:tc>
        <w:tc>
          <w:tcPr>
            <w:tcW w:w="1575" w:type="dxa"/>
            <w:vAlign w:val="center"/>
          </w:tcPr>
          <w:p w14:paraId="09BAF511">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集中实践</w:t>
            </w:r>
          </w:p>
        </w:tc>
        <w:tc>
          <w:tcPr>
            <w:tcW w:w="1077" w:type="dxa"/>
            <w:vAlign w:val="center"/>
          </w:tcPr>
          <w:p w14:paraId="09BAF512">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2402057</w:t>
            </w:r>
          </w:p>
        </w:tc>
        <w:tc>
          <w:tcPr>
            <w:tcW w:w="3003" w:type="dxa"/>
            <w:vAlign w:val="center"/>
          </w:tcPr>
          <w:p w14:paraId="09BAF513">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教育见习Ⅱ（</w:t>
            </w:r>
            <w:r>
              <w:rPr>
                <w:rFonts w:hint="eastAsia" w:hAnsi="宋体"/>
                <w:color w:val="000000" w:themeColor="text1"/>
                <w:sz w:val="21"/>
                <w:szCs w:val="21"/>
                <w14:textFill>
                  <w14:solidFill>
                    <w14:schemeClr w14:val="tx1"/>
                  </w14:solidFill>
                </w14:textFill>
              </w:rPr>
              <w:t>观摩</w:t>
            </w:r>
            <w:r>
              <w:rPr>
                <w:rFonts w:hAnsi="宋体"/>
                <w:color w:val="000000" w:themeColor="text1"/>
                <w:sz w:val="21"/>
                <w:szCs w:val="21"/>
                <w14:textFill>
                  <w14:solidFill>
                    <w14:schemeClr w14:val="tx1"/>
                  </w14:solidFill>
                </w14:textFill>
              </w:rPr>
              <w:t>Q）</w:t>
            </w:r>
          </w:p>
        </w:tc>
        <w:tc>
          <w:tcPr>
            <w:tcW w:w="1080" w:type="dxa"/>
            <w:vAlign w:val="center"/>
          </w:tcPr>
          <w:p w14:paraId="09BAF514">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1080" w:type="dxa"/>
            <w:vAlign w:val="center"/>
          </w:tcPr>
          <w:p w14:paraId="09BAF51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516">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12-13</w:t>
            </w:r>
          </w:p>
        </w:tc>
      </w:tr>
      <w:tr w14:paraId="09BAF5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36" w:type="dxa"/>
            <w:gridSpan w:val="4"/>
            <w:vAlign w:val="center"/>
          </w:tcPr>
          <w:p w14:paraId="09BAF518">
            <w:pPr>
              <w:spacing w:line="300" w:lineRule="auto"/>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小计</w:t>
            </w:r>
          </w:p>
        </w:tc>
        <w:tc>
          <w:tcPr>
            <w:tcW w:w="1080" w:type="dxa"/>
            <w:vAlign w:val="center"/>
          </w:tcPr>
          <w:p w14:paraId="09BAF519">
            <w:pPr>
              <w:spacing w:line="30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31</w:t>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=SUM(ABOVE) </w:instrText>
            </w:r>
            <w:r>
              <w:rPr>
                <w:color w:val="000000" w:themeColor="text1"/>
                <w:sz w:val="21"/>
                <w:szCs w:val="21"/>
                <w14:textFill>
                  <w14:solidFill>
                    <w14:schemeClr w14:val="tx1"/>
                  </w14:solidFill>
                </w14:textFill>
              </w:rPr>
              <w:fldChar w:fldCharType="end"/>
            </w:r>
          </w:p>
        </w:tc>
        <w:tc>
          <w:tcPr>
            <w:tcW w:w="1080" w:type="dxa"/>
            <w:vAlign w:val="center"/>
          </w:tcPr>
          <w:p w14:paraId="09BAF51A">
            <w:pPr>
              <w:spacing w:line="300" w:lineRule="auto"/>
              <w:jc w:val="center"/>
              <w:rPr>
                <w:color w:val="000000" w:themeColor="text1"/>
                <w:sz w:val="21"/>
                <w:szCs w:val="21"/>
                <w14:textFill>
                  <w14:solidFill>
                    <w14:schemeClr w14:val="tx1"/>
                  </w14:solidFill>
                </w14:textFill>
              </w:rPr>
            </w:pPr>
          </w:p>
        </w:tc>
        <w:tc>
          <w:tcPr>
            <w:tcW w:w="1440" w:type="dxa"/>
            <w:vAlign w:val="center"/>
          </w:tcPr>
          <w:p w14:paraId="09BAF51B">
            <w:pPr>
              <w:spacing w:line="300" w:lineRule="auto"/>
              <w:jc w:val="center"/>
              <w:rPr>
                <w:color w:val="000000" w:themeColor="text1"/>
                <w:sz w:val="21"/>
                <w:szCs w:val="21"/>
                <w14:textFill>
                  <w14:solidFill>
                    <w14:schemeClr w14:val="tx1"/>
                  </w14:solidFill>
                </w14:textFill>
              </w:rPr>
            </w:pPr>
          </w:p>
        </w:tc>
      </w:tr>
      <w:tr w14:paraId="09BAF5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6" w:type="dxa"/>
            <w:gridSpan w:val="7"/>
            <w:vAlign w:val="center"/>
          </w:tcPr>
          <w:p w14:paraId="09BAF51D">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第五学期</w:t>
            </w:r>
          </w:p>
        </w:tc>
      </w:tr>
      <w:tr w14:paraId="09BAF5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51F">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序号</w:t>
            </w:r>
          </w:p>
        </w:tc>
        <w:tc>
          <w:tcPr>
            <w:tcW w:w="1575" w:type="dxa"/>
            <w:vAlign w:val="center"/>
          </w:tcPr>
          <w:p w14:paraId="09BAF520">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课程类别</w:t>
            </w:r>
          </w:p>
        </w:tc>
        <w:tc>
          <w:tcPr>
            <w:tcW w:w="1077" w:type="dxa"/>
            <w:vAlign w:val="center"/>
          </w:tcPr>
          <w:p w14:paraId="09BAF521">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课程代码</w:t>
            </w:r>
          </w:p>
        </w:tc>
        <w:tc>
          <w:tcPr>
            <w:tcW w:w="3003" w:type="dxa"/>
            <w:vAlign w:val="center"/>
          </w:tcPr>
          <w:p w14:paraId="09BAF522">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课程名称</w:t>
            </w:r>
          </w:p>
        </w:tc>
        <w:tc>
          <w:tcPr>
            <w:tcW w:w="1080" w:type="dxa"/>
            <w:vAlign w:val="center"/>
          </w:tcPr>
          <w:p w14:paraId="09BAF523">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学分</w:t>
            </w:r>
          </w:p>
        </w:tc>
        <w:tc>
          <w:tcPr>
            <w:tcW w:w="1080" w:type="dxa"/>
            <w:vAlign w:val="center"/>
          </w:tcPr>
          <w:p w14:paraId="09BAF524">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周学时</w:t>
            </w:r>
          </w:p>
        </w:tc>
        <w:tc>
          <w:tcPr>
            <w:tcW w:w="1440" w:type="dxa"/>
            <w:vAlign w:val="center"/>
          </w:tcPr>
          <w:p w14:paraId="09BAF525">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起讫周次</w:t>
            </w:r>
          </w:p>
        </w:tc>
      </w:tr>
      <w:tr w14:paraId="09BAF5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527">
            <w:pPr>
              <w:spacing w:line="30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1575" w:type="dxa"/>
            <w:vAlign w:val="center"/>
          </w:tcPr>
          <w:p w14:paraId="09BAF528">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通识必修</w:t>
            </w:r>
          </w:p>
        </w:tc>
        <w:tc>
          <w:tcPr>
            <w:tcW w:w="1077" w:type="dxa"/>
            <w:vAlign w:val="center"/>
          </w:tcPr>
          <w:p w14:paraId="09BAF529">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1103010</w:t>
            </w:r>
          </w:p>
        </w:tc>
        <w:tc>
          <w:tcPr>
            <w:tcW w:w="3003" w:type="dxa"/>
            <w:vAlign w:val="center"/>
          </w:tcPr>
          <w:p w14:paraId="09BAF52A">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体育Ⅴ</w:t>
            </w:r>
          </w:p>
        </w:tc>
        <w:tc>
          <w:tcPr>
            <w:tcW w:w="1080" w:type="dxa"/>
            <w:vAlign w:val="center"/>
          </w:tcPr>
          <w:p w14:paraId="09BAF52B">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0.5</w:t>
            </w:r>
          </w:p>
        </w:tc>
        <w:tc>
          <w:tcPr>
            <w:tcW w:w="1080" w:type="dxa"/>
            <w:vAlign w:val="center"/>
          </w:tcPr>
          <w:p w14:paraId="09BAF52C">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52D">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1-11,14-18</w:t>
            </w:r>
          </w:p>
        </w:tc>
      </w:tr>
      <w:tr w14:paraId="09BAF5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52F">
            <w:pPr>
              <w:spacing w:line="30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575" w:type="dxa"/>
            <w:vAlign w:val="center"/>
          </w:tcPr>
          <w:p w14:paraId="09BAF530">
            <w:pPr>
              <w:jc w:val="center"/>
              <w:rPr>
                <w:rFonts w:hAnsi="宋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通识必修</w:t>
            </w:r>
          </w:p>
        </w:tc>
        <w:tc>
          <w:tcPr>
            <w:tcW w:w="1077" w:type="dxa"/>
            <w:vAlign w:val="center"/>
          </w:tcPr>
          <w:p w14:paraId="09BAF531">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100603</w:t>
            </w:r>
            <w:r>
              <w:rPr>
                <w:rFonts w:hint="eastAsia"/>
                <w:color w:val="000000" w:themeColor="text1"/>
                <w:sz w:val="21"/>
                <w:szCs w:val="21"/>
                <w14:textFill>
                  <w14:solidFill>
                    <w14:schemeClr w14:val="tx1"/>
                  </w14:solidFill>
                </w14:textFill>
              </w:rPr>
              <w:t>5</w:t>
            </w:r>
          </w:p>
        </w:tc>
        <w:tc>
          <w:tcPr>
            <w:tcW w:w="3003" w:type="dxa"/>
            <w:vAlign w:val="center"/>
          </w:tcPr>
          <w:p w14:paraId="09BAF532">
            <w:pPr>
              <w:jc w:val="center"/>
              <w:rPr>
                <w:rFonts w:ascii="宋体" w:hAnsi="宋体" w:cs="Arial"/>
                <w:bCs/>
                <w:color w:val="000000"/>
                <w:sz w:val="20"/>
                <w:szCs w:val="20"/>
              </w:rPr>
            </w:pPr>
            <w:r>
              <w:rPr>
                <w:rFonts w:hint="eastAsia" w:cs="Arial"/>
                <w:bCs/>
                <w:color w:val="000000"/>
                <w:sz w:val="20"/>
                <w:szCs w:val="20"/>
              </w:rPr>
              <w:t>形势与政策</w:t>
            </w:r>
            <w:r>
              <w:rPr>
                <w:color w:val="000000"/>
                <w:sz w:val="18"/>
                <w:szCs w:val="18"/>
              </w:rPr>
              <w:t>Ⅲ</w:t>
            </w:r>
            <w:r>
              <w:rPr>
                <w:rFonts w:hint="eastAsia"/>
                <w:color w:val="000000"/>
                <w:sz w:val="18"/>
                <w:szCs w:val="18"/>
              </w:rPr>
              <w:t>(上)</w:t>
            </w:r>
          </w:p>
        </w:tc>
        <w:tc>
          <w:tcPr>
            <w:tcW w:w="1080" w:type="dxa"/>
            <w:vAlign w:val="center"/>
          </w:tcPr>
          <w:p w14:paraId="09BAF533">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0.25</w:t>
            </w:r>
          </w:p>
        </w:tc>
        <w:tc>
          <w:tcPr>
            <w:tcW w:w="1080" w:type="dxa"/>
            <w:vAlign w:val="center"/>
          </w:tcPr>
          <w:p w14:paraId="09BAF534">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c>
          <w:tcPr>
            <w:tcW w:w="1440" w:type="dxa"/>
            <w:vAlign w:val="center"/>
          </w:tcPr>
          <w:p w14:paraId="09BAF53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专题</w:t>
            </w:r>
          </w:p>
        </w:tc>
      </w:tr>
      <w:tr w14:paraId="09BAF5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537">
            <w:pPr>
              <w:spacing w:line="30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p>
        </w:tc>
        <w:tc>
          <w:tcPr>
            <w:tcW w:w="1575" w:type="dxa"/>
            <w:vAlign w:val="center"/>
          </w:tcPr>
          <w:p w14:paraId="09BAF538">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通识必修</w:t>
            </w:r>
          </w:p>
        </w:tc>
        <w:tc>
          <w:tcPr>
            <w:tcW w:w="1077" w:type="dxa"/>
            <w:vAlign w:val="center"/>
          </w:tcPr>
          <w:p w14:paraId="09BAF539">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2402003</w:t>
            </w:r>
          </w:p>
        </w:tc>
        <w:tc>
          <w:tcPr>
            <w:tcW w:w="3003" w:type="dxa"/>
            <w:vAlign w:val="center"/>
          </w:tcPr>
          <w:p w14:paraId="09BAF53A">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科学实验</w:t>
            </w:r>
          </w:p>
        </w:tc>
        <w:tc>
          <w:tcPr>
            <w:tcW w:w="1080" w:type="dxa"/>
            <w:vAlign w:val="center"/>
          </w:tcPr>
          <w:p w14:paraId="09BAF53B">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53C">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53D">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1-11,14-18</w:t>
            </w:r>
          </w:p>
        </w:tc>
      </w:tr>
      <w:tr w14:paraId="09BAF5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53F">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p>
        </w:tc>
        <w:tc>
          <w:tcPr>
            <w:tcW w:w="1575" w:type="dxa"/>
            <w:vAlign w:val="center"/>
          </w:tcPr>
          <w:p w14:paraId="09BAF540">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专业基础必修</w:t>
            </w:r>
          </w:p>
        </w:tc>
        <w:tc>
          <w:tcPr>
            <w:tcW w:w="1077" w:type="dxa"/>
            <w:vAlign w:val="center"/>
          </w:tcPr>
          <w:p w14:paraId="09BAF541">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2402016</w:t>
            </w:r>
          </w:p>
        </w:tc>
        <w:tc>
          <w:tcPr>
            <w:tcW w:w="3003" w:type="dxa"/>
            <w:vAlign w:val="center"/>
          </w:tcPr>
          <w:p w14:paraId="09BAF542">
            <w:pPr>
              <w:jc w:val="center"/>
              <w:rPr>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学前儿童健康教育</w:t>
            </w:r>
            <w:r>
              <w:rPr>
                <w:color w:val="000000" w:themeColor="text1"/>
                <w:sz w:val="21"/>
                <w:szCs w:val="21"/>
                <w14:textFill>
                  <w14:solidFill>
                    <w14:schemeClr w14:val="tx1"/>
                  </w14:solidFill>
                </w14:textFill>
              </w:rPr>
              <w:t>(Q)</w:t>
            </w:r>
          </w:p>
        </w:tc>
        <w:tc>
          <w:tcPr>
            <w:tcW w:w="1080" w:type="dxa"/>
            <w:vAlign w:val="center"/>
          </w:tcPr>
          <w:p w14:paraId="09BAF543">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544">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54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1-11,14-18</w:t>
            </w:r>
          </w:p>
        </w:tc>
      </w:tr>
      <w:tr w14:paraId="09BAF5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547">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w:t>
            </w:r>
          </w:p>
        </w:tc>
        <w:tc>
          <w:tcPr>
            <w:tcW w:w="1575" w:type="dxa"/>
            <w:vAlign w:val="center"/>
          </w:tcPr>
          <w:p w14:paraId="09BAF548">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专业基础必修</w:t>
            </w:r>
          </w:p>
        </w:tc>
        <w:tc>
          <w:tcPr>
            <w:tcW w:w="1077" w:type="dxa"/>
            <w:vAlign w:val="center"/>
          </w:tcPr>
          <w:p w14:paraId="09BAF549">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2402017</w:t>
            </w:r>
          </w:p>
        </w:tc>
        <w:tc>
          <w:tcPr>
            <w:tcW w:w="3003" w:type="dxa"/>
            <w:vAlign w:val="center"/>
          </w:tcPr>
          <w:p w14:paraId="09BAF54A">
            <w:pPr>
              <w:jc w:val="center"/>
              <w:rPr>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学前儿童科学教育</w:t>
            </w:r>
            <w:r>
              <w:rPr>
                <w:color w:val="000000" w:themeColor="text1"/>
                <w:sz w:val="21"/>
                <w:szCs w:val="21"/>
                <w14:textFill>
                  <w14:solidFill>
                    <w14:schemeClr w14:val="tx1"/>
                  </w14:solidFill>
                </w14:textFill>
              </w:rPr>
              <w:t>(Q)</w:t>
            </w:r>
          </w:p>
        </w:tc>
        <w:tc>
          <w:tcPr>
            <w:tcW w:w="1080" w:type="dxa"/>
            <w:vAlign w:val="center"/>
          </w:tcPr>
          <w:p w14:paraId="09BAF54B">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54C">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54D">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1-11,14-18</w:t>
            </w:r>
          </w:p>
        </w:tc>
      </w:tr>
      <w:tr w14:paraId="09BAF5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54F">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w:t>
            </w:r>
          </w:p>
        </w:tc>
        <w:tc>
          <w:tcPr>
            <w:tcW w:w="1575" w:type="dxa"/>
            <w:vAlign w:val="center"/>
          </w:tcPr>
          <w:p w14:paraId="09BAF550">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专业基础必修</w:t>
            </w:r>
          </w:p>
        </w:tc>
        <w:tc>
          <w:tcPr>
            <w:tcW w:w="1077" w:type="dxa"/>
            <w:vAlign w:val="center"/>
          </w:tcPr>
          <w:p w14:paraId="09BAF551">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2402018</w:t>
            </w:r>
          </w:p>
        </w:tc>
        <w:tc>
          <w:tcPr>
            <w:tcW w:w="3003" w:type="dxa"/>
            <w:vAlign w:val="center"/>
          </w:tcPr>
          <w:p w14:paraId="09BAF552">
            <w:pPr>
              <w:jc w:val="center"/>
              <w:rPr>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学前儿童音乐教育</w:t>
            </w:r>
            <w:r>
              <w:rPr>
                <w:color w:val="000000" w:themeColor="text1"/>
                <w:sz w:val="21"/>
                <w:szCs w:val="21"/>
                <w14:textFill>
                  <w14:solidFill>
                    <w14:schemeClr w14:val="tx1"/>
                  </w14:solidFill>
                </w14:textFill>
              </w:rPr>
              <w:t>(Q)</w:t>
            </w:r>
          </w:p>
        </w:tc>
        <w:tc>
          <w:tcPr>
            <w:tcW w:w="1080" w:type="dxa"/>
            <w:vAlign w:val="center"/>
          </w:tcPr>
          <w:p w14:paraId="09BAF553">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554">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55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1-11,14-18</w:t>
            </w:r>
          </w:p>
        </w:tc>
      </w:tr>
      <w:tr w14:paraId="09BAF5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557">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w:t>
            </w:r>
          </w:p>
        </w:tc>
        <w:tc>
          <w:tcPr>
            <w:tcW w:w="1575" w:type="dxa"/>
            <w:vAlign w:val="center"/>
          </w:tcPr>
          <w:p w14:paraId="09BAF558">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专业基础必修</w:t>
            </w:r>
          </w:p>
        </w:tc>
        <w:tc>
          <w:tcPr>
            <w:tcW w:w="1077" w:type="dxa"/>
            <w:vAlign w:val="center"/>
          </w:tcPr>
          <w:p w14:paraId="09BAF559">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2402019</w:t>
            </w:r>
          </w:p>
        </w:tc>
        <w:tc>
          <w:tcPr>
            <w:tcW w:w="3003" w:type="dxa"/>
            <w:vAlign w:val="center"/>
          </w:tcPr>
          <w:p w14:paraId="09BAF55A">
            <w:pPr>
              <w:jc w:val="center"/>
              <w:rPr>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学前儿童美术教育</w:t>
            </w:r>
            <w:r>
              <w:rPr>
                <w:color w:val="000000" w:themeColor="text1"/>
                <w:sz w:val="21"/>
                <w:szCs w:val="21"/>
                <w14:textFill>
                  <w14:solidFill>
                    <w14:schemeClr w14:val="tx1"/>
                  </w14:solidFill>
                </w14:textFill>
              </w:rPr>
              <w:t>(Q)</w:t>
            </w:r>
          </w:p>
        </w:tc>
        <w:tc>
          <w:tcPr>
            <w:tcW w:w="1080" w:type="dxa"/>
            <w:vAlign w:val="center"/>
          </w:tcPr>
          <w:p w14:paraId="09BAF55B">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55C">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55D">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1-11,14-18</w:t>
            </w:r>
          </w:p>
        </w:tc>
      </w:tr>
      <w:tr w14:paraId="09BAF5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55F">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c>
          <w:tcPr>
            <w:tcW w:w="1575" w:type="dxa"/>
            <w:vAlign w:val="center"/>
          </w:tcPr>
          <w:p w14:paraId="09BAF560">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专业基础必修</w:t>
            </w:r>
          </w:p>
        </w:tc>
        <w:tc>
          <w:tcPr>
            <w:tcW w:w="1077" w:type="dxa"/>
            <w:vAlign w:val="center"/>
          </w:tcPr>
          <w:p w14:paraId="09BAF561">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2402021</w:t>
            </w:r>
          </w:p>
        </w:tc>
        <w:tc>
          <w:tcPr>
            <w:tcW w:w="3003" w:type="dxa"/>
            <w:vAlign w:val="center"/>
          </w:tcPr>
          <w:p w14:paraId="09BAF562">
            <w:pPr>
              <w:jc w:val="center"/>
              <w:rPr>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学前儿童社会教育</w:t>
            </w:r>
            <w:r>
              <w:rPr>
                <w:color w:val="000000" w:themeColor="text1"/>
                <w:sz w:val="21"/>
                <w:szCs w:val="21"/>
                <w14:textFill>
                  <w14:solidFill>
                    <w14:schemeClr w14:val="tx1"/>
                  </w14:solidFill>
                </w14:textFill>
              </w:rPr>
              <w:t>(Q)</w:t>
            </w:r>
          </w:p>
        </w:tc>
        <w:tc>
          <w:tcPr>
            <w:tcW w:w="1080" w:type="dxa"/>
            <w:vAlign w:val="center"/>
          </w:tcPr>
          <w:p w14:paraId="09BAF563">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564">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56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4</w:t>
            </w:r>
            <w:r>
              <w:rPr>
                <w:color w:val="000000" w:themeColor="text1"/>
                <w:sz w:val="21"/>
                <w:szCs w:val="21"/>
                <w14:textFill>
                  <w14:solidFill>
                    <w14:schemeClr w14:val="tx1"/>
                  </w14:solidFill>
                </w14:textFill>
              </w:rPr>
              <w:t>-18</w:t>
            </w:r>
          </w:p>
        </w:tc>
      </w:tr>
      <w:tr w14:paraId="09BAF5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567">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9</w:t>
            </w:r>
          </w:p>
        </w:tc>
        <w:tc>
          <w:tcPr>
            <w:tcW w:w="1575" w:type="dxa"/>
          </w:tcPr>
          <w:p w14:paraId="09BAF568">
            <w:pPr>
              <w:jc w:val="center"/>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专业基础选修</w:t>
            </w:r>
          </w:p>
        </w:tc>
        <w:tc>
          <w:tcPr>
            <w:tcW w:w="1077" w:type="dxa"/>
            <w:vAlign w:val="center"/>
          </w:tcPr>
          <w:p w14:paraId="09BAF569">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2402052</w:t>
            </w:r>
          </w:p>
        </w:tc>
        <w:tc>
          <w:tcPr>
            <w:tcW w:w="3003" w:type="dxa"/>
            <w:vAlign w:val="center"/>
          </w:tcPr>
          <w:p w14:paraId="09BAF56A">
            <w:pPr>
              <w:jc w:val="center"/>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环境教育学（双语）</w:t>
            </w:r>
          </w:p>
        </w:tc>
        <w:tc>
          <w:tcPr>
            <w:tcW w:w="1080" w:type="dxa"/>
            <w:vAlign w:val="center"/>
          </w:tcPr>
          <w:p w14:paraId="09BAF56B">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56C">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56D">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1-11,14-18</w:t>
            </w:r>
          </w:p>
        </w:tc>
      </w:tr>
      <w:tr w14:paraId="09BAF5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56F">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10</w:t>
            </w:r>
          </w:p>
        </w:tc>
        <w:tc>
          <w:tcPr>
            <w:tcW w:w="1575" w:type="dxa"/>
          </w:tcPr>
          <w:p w14:paraId="09BAF570">
            <w:pPr>
              <w:jc w:val="center"/>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专业基础选修</w:t>
            </w:r>
          </w:p>
        </w:tc>
        <w:tc>
          <w:tcPr>
            <w:tcW w:w="1077" w:type="dxa"/>
            <w:vAlign w:val="center"/>
          </w:tcPr>
          <w:p w14:paraId="09BAF571">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2402054</w:t>
            </w:r>
          </w:p>
        </w:tc>
        <w:tc>
          <w:tcPr>
            <w:tcW w:w="3003" w:type="dxa"/>
            <w:vAlign w:val="center"/>
          </w:tcPr>
          <w:p w14:paraId="09BAF572">
            <w:pPr>
              <w:jc w:val="center"/>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学前儿童融合教育</w:t>
            </w:r>
          </w:p>
        </w:tc>
        <w:tc>
          <w:tcPr>
            <w:tcW w:w="1080" w:type="dxa"/>
            <w:vAlign w:val="center"/>
          </w:tcPr>
          <w:p w14:paraId="09BAF573">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574">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57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1-11,14-18</w:t>
            </w:r>
          </w:p>
        </w:tc>
      </w:tr>
      <w:tr w14:paraId="09BAF5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577">
            <w:pPr>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11</w:t>
            </w:r>
          </w:p>
        </w:tc>
        <w:tc>
          <w:tcPr>
            <w:tcW w:w="1575" w:type="dxa"/>
            <w:vAlign w:val="center"/>
          </w:tcPr>
          <w:p w14:paraId="09BAF578">
            <w:pPr>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专业基础选修</w:t>
            </w:r>
          </w:p>
        </w:tc>
        <w:tc>
          <w:tcPr>
            <w:tcW w:w="1077" w:type="dxa"/>
            <w:vAlign w:val="center"/>
          </w:tcPr>
          <w:p w14:paraId="09BAF579">
            <w:pPr>
              <w:jc w:val="center"/>
              <w:rPr>
                <w:b/>
                <w:color w:val="000000" w:themeColor="text1"/>
                <w:sz w:val="21"/>
                <w:szCs w:val="21"/>
                <w14:textFill>
                  <w14:solidFill>
                    <w14:schemeClr w14:val="tx1"/>
                  </w14:solidFill>
                </w14:textFill>
              </w:rPr>
            </w:pPr>
            <w:r>
              <w:rPr>
                <w:rFonts w:hint="eastAsia" w:hAnsi="宋体"/>
                <w:b/>
                <w:color w:val="000000" w:themeColor="text1"/>
                <w:sz w:val="21"/>
                <w:szCs w:val="21"/>
                <w14:textFill>
                  <w14:solidFill>
                    <w14:schemeClr w14:val="tx1"/>
                  </w14:solidFill>
                </w14:textFill>
              </w:rPr>
              <w:t xml:space="preserve">2402090   </w:t>
            </w:r>
          </w:p>
        </w:tc>
        <w:tc>
          <w:tcPr>
            <w:tcW w:w="3003" w:type="dxa"/>
            <w:vAlign w:val="center"/>
          </w:tcPr>
          <w:p w14:paraId="09BAF57A">
            <w:pPr>
              <w:jc w:val="center"/>
              <w:rPr>
                <w:b/>
                <w:color w:val="000000" w:themeColor="text1"/>
                <w:sz w:val="21"/>
                <w:szCs w:val="21"/>
                <w14:textFill>
                  <w14:solidFill>
                    <w14:schemeClr w14:val="tx1"/>
                  </w14:solidFill>
                </w14:textFill>
              </w:rPr>
            </w:pPr>
            <w:r>
              <w:rPr>
                <w:rFonts w:hint="eastAsia" w:hAnsi="宋体"/>
                <w:b/>
                <w:color w:val="000000" w:themeColor="text1"/>
                <w:sz w:val="21"/>
                <w:szCs w:val="21"/>
                <w14:textFill>
                  <w14:solidFill>
                    <w14:schemeClr w14:val="tx1"/>
                  </w14:solidFill>
                </w14:textFill>
              </w:rPr>
              <w:t xml:space="preserve"> 学前儿童家庭与社区教育</w:t>
            </w:r>
          </w:p>
        </w:tc>
        <w:tc>
          <w:tcPr>
            <w:tcW w:w="1080" w:type="dxa"/>
            <w:vAlign w:val="center"/>
          </w:tcPr>
          <w:p w14:paraId="09BAF57B">
            <w:pPr>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2</w:t>
            </w:r>
          </w:p>
        </w:tc>
        <w:tc>
          <w:tcPr>
            <w:tcW w:w="1080" w:type="dxa"/>
            <w:vAlign w:val="center"/>
          </w:tcPr>
          <w:p w14:paraId="09BAF57C">
            <w:pPr>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2</w:t>
            </w:r>
          </w:p>
        </w:tc>
        <w:tc>
          <w:tcPr>
            <w:tcW w:w="1440" w:type="dxa"/>
            <w:vAlign w:val="center"/>
          </w:tcPr>
          <w:p w14:paraId="09BAF57D">
            <w:pPr>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1-11</w:t>
            </w:r>
            <w:r>
              <w:rPr>
                <w:rFonts w:hAnsi="宋体"/>
                <w:b/>
                <w:color w:val="000000" w:themeColor="text1"/>
                <w:sz w:val="21"/>
                <w:szCs w:val="21"/>
                <w14:textFill>
                  <w14:solidFill>
                    <w14:schemeClr w14:val="tx1"/>
                  </w14:solidFill>
                </w14:textFill>
              </w:rPr>
              <w:t>，</w:t>
            </w:r>
            <w:r>
              <w:rPr>
                <w:b/>
                <w:color w:val="000000" w:themeColor="text1"/>
                <w:sz w:val="21"/>
                <w:szCs w:val="21"/>
                <w14:textFill>
                  <w14:solidFill>
                    <w14:schemeClr w14:val="tx1"/>
                  </w14:solidFill>
                </w14:textFill>
              </w:rPr>
              <w:t>1</w:t>
            </w:r>
            <w:r>
              <w:rPr>
                <w:rFonts w:hint="eastAsia"/>
                <w:b/>
                <w:color w:val="000000" w:themeColor="text1"/>
                <w:sz w:val="21"/>
                <w:szCs w:val="21"/>
                <w14:textFill>
                  <w14:solidFill>
                    <w14:schemeClr w14:val="tx1"/>
                  </w14:solidFill>
                </w14:textFill>
              </w:rPr>
              <w:t>4</w:t>
            </w:r>
            <w:r>
              <w:rPr>
                <w:b/>
                <w:color w:val="000000" w:themeColor="text1"/>
                <w:sz w:val="21"/>
                <w:szCs w:val="21"/>
                <w14:textFill>
                  <w14:solidFill>
                    <w14:schemeClr w14:val="tx1"/>
                  </w14:solidFill>
                </w14:textFill>
              </w:rPr>
              <w:t>-18</w:t>
            </w:r>
          </w:p>
        </w:tc>
      </w:tr>
      <w:tr w14:paraId="09BAF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57F">
            <w:pPr>
              <w:spacing w:line="30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12</w:t>
            </w:r>
          </w:p>
        </w:tc>
        <w:tc>
          <w:tcPr>
            <w:tcW w:w="1575" w:type="dxa"/>
            <w:vAlign w:val="center"/>
          </w:tcPr>
          <w:p w14:paraId="09BAF580">
            <w:pPr>
              <w:spacing w:line="300" w:lineRule="auto"/>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专业必修</w:t>
            </w:r>
          </w:p>
        </w:tc>
        <w:tc>
          <w:tcPr>
            <w:tcW w:w="1077" w:type="dxa"/>
            <w:vAlign w:val="center"/>
          </w:tcPr>
          <w:p w14:paraId="09BAF581">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2402042</w:t>
            </w:r>
          </w:p>
        </w:tc>
        <w:tc>
          <w:tcPr>
            <w:tcW w:w="3003" w:type="dxa"/>
            <w:vAlign w:val="center"/>
          </w:tcPr>
          <w:p w14:paraId="09BAF582">
            <w:pPr>
              <w:jc w:val="center"/>
              <w:rPr>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儿童歌曲弹唱</w:t>
            </w:r>
            <w:r>
              <w:rPr>
                <w:color w:val="000000" w:themeColor="text1"/>
                <w:sz w:val="21"/>
                <w:szCs w:val="21"/>
                <w14:textFill>
                  <w14:solidFill>
                    <w14:schemeClr w14:val="tx1"/>
                  </w14:solidFill>
                </w14:textFill>
              </w:rPr>
              <w:t>I</w:t>
            </w:r>
          </w:p>
        </w:tc>
        <w:tc>
          <w:tcPr>
            <w:tcW w:w="1080" w:type="dxa"/>
            <w:vAlign w:val="center"/>
          </w:tcPr>
          <w:p w14:paraId="09BAF583">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584">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58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1-11,14-18</w:t>
            </w:r>
          </w:p>
        </w:tc>
      </w:tr>
      <w:tr w14:paraId="09BAF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587">
            <w:pPr>
              <w:spacing w:line="30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13</w:t>
            </w:r>
          </w:p>
        </w:tc>
        <w:tc>
          <w:tcPr>
            <w:tcW w:w="1575" w:type="dxa"/>
            <w:vAlign w:val="center"/>
          </w:tcPr>
          <w:p w14:paraId="09BAF588">
            <w:pPr>
              <w:spacing w:line="300" w:lineRule="auto"/>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专业选修</w:t>
            </w:r>
          </w:p>
        </w:tc>
        <w:tc>
          <w:tcPr>
            <w:tcW w:w="1077" w:type="dxa"/>
            <w:vAlign w:val="center"/>
          </w:tcPr>
          <w:p w14:paraId="09BAF589">
            <w:pPr>
              <w:spacing w:line="30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2402077</w:t>
            </w:r>
          </w:p>
        </w:tc>
        <w:tc>
          <w:tcPr>
            <w:tcW w:w="3003" w:type="dxa"/>
            <w:vAlign w:val="center"/>
          </w:tcPr>
          <w:p w14:paraId="09BAF58A">
            <w:pPr>
              <w:spacing w:line="300" w:lineRule="auto"/>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现代教育技术</w:t>
            </w:r>
          </w:p>
        </w:tc>
        <w:tc>
          <w:tcPr>
            <w:tcW w:w="1080" w:type="dxa"/>
            <w:vAlign w:val="center"/>
          </w:tcPr>
          <w:p w14:paraId="09BAF58B">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58C">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58D">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14-18</w:t>
            </w:r>
          </w:p>
        </w:tc>
      </w:tr>
      <w:tr w14:paraId="09BAF5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58F">
            <w:pPr>
              <w:spacing w:line="30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14</w:t>
            </w:r>
          </w:p>
        </w:tc>
        <w:tc>
          <w:tcPr>
            <w:tcW w:w="1575" w:type="dxa"/>
            <w:vAlign w:val="center"/>
          </w:tcPr>
          <w:p w14:paraId="09BAF590">
            <w:pPr>
              <w:spacing w:line="300" w:lineRule="auto"/>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集中实践</w:t>
            </w:r>
          </w:p>
        </w:tc>
        <w:tc>
          <w:tcPr>
            <w:tcW w:w="1077" w:type="dxa"/>
            <w:vAlign w:val="center"/>
          </w:tcPr>
          <w:p w14:paraId="09BAF591">
            <w:pPr>
              <w:spacing w:line="30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2402060</w:t>
            </w:r>
          </w:p>
        </w:tc>
        <w:tc>
          <w:tcPr>
            <w:tcW w:w="3003" w:type="dxa"/>
            <w:vAlign w:val="center"/>
          </w:tcPr>
          <w:p w14:paraId="09BAF592">
            <w:pPr>
              <w:spacing w:line="300" w:lineRule="auto"/>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教育</w:t>
            </w:r>
            <w:r>
              <w:rPr>
                <w:rFonts w:hint="eastAsia" w:hAnsi="宋体"/>
                <w:color w:val="000000" w:themeColor="text1"/>
                <w:sz w:val="21"/>
                <w:szCs w:val="21"/>
                <w14:textFill>
                  <w14:solidFill>
                    <w14:schemeClr w14:val="tx1"/>
                  </w14:solidFill>
                </w14:textFill>
              </w:rPr>
              <w:t>实习</w:t>
            </w:r>
            <w:r>
              <w:rPr>
                <w:rFonts w:hAnsi="宋体"/>
                <w:color w:val="000000" w:themeColor="text1"/>
                <w:sz w:val="21"/>
                <w:szCs w:val="21"/>
                <w14:textFill>
                  <w14:solidFill>
                    <w14:schemeClr w14:val="tx1"/>
                  </w14:solidFill>
                </w14:textFill>
              </w:rPr>
              <w:t>Ⅰ（</w:t>
            </w:r>
            <w:r>
              <w:rPr>
                <w:rFonts w:hint="eastAsia" w:hAnsi="宋体"/>
                <w:color w:val="000000" w:themeColor="text1"/>
                <w:sz w:val="21"/>
                <w:szCs w:val="21"/>
                <w14:textFill>
                  <w14:solidFill>
                    <w14:schemeClr w14:val="tx1"/>
                  </w14:solidFill>
                </w14:textFill>
              </w:rPr>
              <w:t>体验</w:t>
            </w:r>
            <w:r>
              <w:rPr>
                <w:rFonts w:hAnsi="宋体"/>
                <w:color w:val="000000" w:themeColor="text1"/>
                <w:sz w:val="21"/>
                <w:szCs w:val="21"/>
                <w14:textFill>
                  <w14:solidFill>
                    <w14:schemeClr w14:val="tx1"/>
                  </w14:solidFill>
                </w14:textFill>
              </w:rPr>
              <w:t>Q）</w:t>
            </w:r>
          </w:p>
        </w:tc>
        <w:tc>
          <w:tcPr>
            <w:tcW w:w="1080" w:type="dxa"/>
            <w:vAlign w:val="center"/>
          </w:tcPr>
          <w:p w14:paraId="09BAF593">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1080" w:type="dxa"/>
            <w:vAlign w:val="center"/>
          </w:tcPr>
          <w:p w14:paraId="09BAF594">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Ansi="宋体"/>
                <w:color w:val="000000" w:themeColor="text1"/>
                <w:sz w:val="21"/>
                <w:szCs w:val="21"/>
                <w14:textFill>
                  <w14:solidFill>
                    <w14:schemeClr w14:val="tx1"/>
                  </w14:solidFill>
                </w14:textFill>
              </w:rPr>
              <w:t>周</w:t>
            </w:r>
          </w:p>
        </w:tc>
        <w:tc>
          <w:tcPr>
            <w:tcW w:w="1440" w:type="dxa"/>
            <w:vAlign w:val="center"/>
          </w:tcPr>
          <w:p w14:paraId="09BAF59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12-13</w:t>
            </w:r>
          </w:p>
        </w:tc>
      </w:tr>
      <w:tr w14:paraId="09BAF5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36" w:type="dxa"/>
            <w:gridSpan w:val="4"/>
            <w:vAlign w:val="center"/>
          </w:tcPr>
          <w:p w14:paraId="09BAF597">
            <w:pPr>
              <w:spacing w:line="300" w:lineRule="auto"/>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小计</w:t>
            </w:r>
          </w:p>
        </w:tc>
        <w:tc>
          <w:tcPr>
            <w:tcW w:w="1080" w:type="dxa"/>
            <w:vAlign w:val="center"/>
          </w:tcPr>
          <w:p w14:paraId="09BAF598">
            <w:pPr>
              <w:spacing w:line="30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=SUM(ABOVE) </w:instrText>
            </w:r>
            <w:r>
              <w:rPr>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23.</w:t>
            </w:r>
            <w:r>
              <w:rPr>
                <w:rFonts w:hint="eastAsia"/>
                <w:color w:val="000000" w:themeColor="text1"/>
                <w:sz w:val="21"/>
                <w:szCs w:val="21"/>
                <w14:textFill>
                  <w14:solidFill>
                    <w14:schemeClr w14:val="tx1"/>
                  </w14:solidFill>
                </w14:textFill>
              </w:rPr>
              <w:t>7</w:t>
            </w:r>
            <w:r>
              <w:rPr>
                <w:color w:val="000000" w:themeColor="text1"/>
                <w:sz w:val="21"/>
                <w:szCs w:val="21"/>
                <w14:textFill>
                  <w14:solidFill>
                    <w14:schemeClr w14:val="tx1"/>
                  </w14:solidFill>
                </w14:textFill>
              </w:rPr>
              <w:t>5</w:t>
            </w:r>
            <w:r>
              <w:rPr>
                <w:color w:val="000000" w:themeColor="text1"/>
                <w:sz w:val="21"/>
                <w:szCs w:val="21"/>
                <w14:textFill>
                  <w14:solidFill>
                    <w14:schemeClr w14:val="tx1"/>
                  </w14:solidFill>
                </w14:textFill>
              </w:rPr>
              <w:fldChar w:fldCharType="end"/>
            </w:r>
          </w:p>
        </w:tc>
        <w:tc>
          <w:tcPr>
            <w:tcW w:w="1080" w:type="dxa"/>
            <w:vAlign w:val="center"/>
          </w:tcPr>
          <w:p w14:paraId="09BAF599">
            <w:pPr>
              <w:spacing w:line="300" w:lineRule="auto"/>
              <w:jc w:val="center"/>
              <w:rPr>
                <w:color w:val="000000" w:themeColor="text1"/>
                <w:sz w:val="21"/>
                <w:szCs w:val="21"/>
                <w14:textFill>
                  <w14:solidFill>
                    <w14:schemeClr w14:val="tx1"/>
                  </w14:solidFill>
                </w14:textFill>
              </w:rPr>
            </w:pPr>
          </w:p>
        </w:tc>
        <w:tc>
          <w:tcPr>
            <w:tcW w:w="1440" w:type="dxa"/>
            <w:vAlign w:val="center"/>
          </w:tcPr>
          <w:p w14:paraId="09BAF59A">
            <w:pPr>
              <w:spacing w:line="300" w:lineRule="auto"/>
              <w:jc w:val="center"/>
              <w:rPr>
                <w:color w:val="000000" w:themeColor="text1"/>
                <w:sz w:val="21"/>
                <w:szCs w:val="21"/>
                <w14:textFill>
                  <w14:solidFill>
                    <w14:schemeClr w14:val="tx1"/>
                  </w14:solidFill>
                </w14:textFill>
              </w:rPr>
            </w:pPr>
          </w:p>
        </w:tc>
      </w:tr>
      <w:tr w14:paraId="09BAF5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6" w:type="dxa"/>
            <w:gridSpan w:val="7"/>
            <w:vAlign w:val="center"/>
          </w:tcPr>
          <w:p w14:paraId="09BAF59C">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第六学期</w:t>
            </w:r>
          </w:p>
        </w:tc>
      </w:tr>
      <w:tr w14:paraId="09BAF5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59E">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序号</w:t>
            </w:r>
          </w:p>
        </w:tc>
        <w:tc>
          <w:tcPr>
            <w:tcW w:w="1575" w:type="dxa"/>
            <w:vAlign w:val="center"/>
          </w:tcPr>
          <w:p w14:paraId="09BAF59F">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课程类别</w:t>
            </w:r>
          </w:p>
        </w:tc>
        <w:tc>
          <w:tcPr>
            <w:tcW w:w="1077" w:type="dxa"/>
            <w:vAlign w:val="center"/>
          </w:tcPr>
          <w:p w14:paraId="09BAF5A0">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课程代码</w:t>
            </w:r>
          </w:p>
        </w:tc>
        <w:tc>
          <w:tcPr>
            <w:tcW w:w="3003" w:type="dxa"/>
            <w:vAlign w:val="center"/>
          </w:tcPr>
          <w:p w14:paraId="09BAF5A1">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课程名称</w:t>
            </w:r>
          </w:p>
        </w:tc>
        <w:tc>
          <w:tcPr>
            <w:tcW w:w="1080" w:type="dxa"/>
            <w:vAlign w:val="center"/>
          </w:tcPr>
          <w:p w14:paraId="09BAF5A2">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学分</w:t>
            </w:r>
          </w:p>
        </w:tc>
        <w:tc>
          <w:tcPr>
            <w:tcW w:w="1080" w:type="dxa"/>
            <w:vAlign w:val="center"/>
          </w:tcPr>
          <w:p w14:paraId="09BAF5A3">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周学时</w:t>
            </w:r>
          </w:p>
        </w:tc>
        <w:tc>
          <w:tcPr>
            <w:tcW w:w="1440" w:type="dxa"/>
            <w:vAlign w:val="center"/>
          </w:tcPr>
          <w:p w14:paraId="09BAF5A4">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起讫周次</w:t>
            </w:r>
          </w:p>
        </w:tc>
      </w:tr>
      <w:tr w14:paraId="09BAF5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5A6">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1575" w:type="dxa"/>
            <w:vAlign w:val="center"/>
          </w:tcPr>
          <w:p w14:paraId="09BAF5A7">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通识必修</w:t>
            </w:r>
          </w:p>
        </w:tc>
        <w:tc>
          <w:tcPr>
            <w:tcW w:w="1077" w:type="dxa"/>
            <w:vAlign w:val="center"/>
          </w:tcPr>
          <w:p w14:paraId="09BAF5A8">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1103020</w:t>
            </w:r>
          </w:p>
        </w:tc>
        <w:tc>
          <w:tcPr>
            <w:tcW w:w="3003" w:type="dxa"/>
            <w:vAlign w:val="center"/>
          </w:tcPr>
          <w:p w14:paraId="09BAF5A9">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体育Ⅵ</w:t>
            </w:r>
          </w:p>
        </w:tc>
        <w:tc>
          <w:tcPr>
            <w:tcW w:w="1080" w:type="dxa"/>
            <w:vAlign w:val="center"/>
          </w:tcPr>
          <w:p w14:paraId="09BAF5AA">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0.5</w:t>
            </w:r>
          </w:p>
        </w:tc>
        <w:tc>
          <w:tcPr>
            <w:tcW w:w="1080" w:type="dxa"/>
            <w:vAlign w:val="center"/>
          </w:tcPr>
          <w:p w14:paraId="09BAF5AB">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5AC">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9</w:t>
            </w:r>
          </w:p>
        </w:tc>
      </w:tr>
      <w:tr w14:paraId="09BAF5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5AE">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575" w:type="dxa"/>
            <w:vAlign w:val="center"/>
          </w:tcPr>
          <w:p w14:paraId="09BAF5AF">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通识必修</w:t>
            </w:r>
          </w:p>
        </w:tc>
        <w:tc>
          <w:tcPr>
            <w:tcW w:w="1077" w:type="dxa"/>
            <w:vAlign w:val="center"/>
          </w:tcPr>
          <w:p w14:paraId="09BAF5B0">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0000007</w:t>
            </w:r>
          </w:p>
        </w:tc>
        <w:tc>
          <w:tcPr>
            <w:tcW w:w="3003" w:type="dxa"/>
            <w:vAlign w:val="center"/>
          </w:tcPr>
          <w:p w14:paraId="09BAF5B1">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大学生就业指导</w:t>
            </w:r>
          </w:p>
        </w:tc>
        <w:tc>
          <w:tcPr>
            <w:tcW w:w="1080" w:type="dxa"/>
            <w:vAlign w:val="center"/>
          </w:tcPr>
          <w:p w14:paraId="09BAF5B2">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0.5</w:t>
            </w:r>
          </w:p>
        </w:tc>
        <w:tc>
          <w:tcPr>
            <w:tcW w:w="1080" w:type="dxa"/>
            <w:vAlign w:val="center"/>
          </w:tcPr>
          <w:p w14:paraId="09BAF5B3">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5B4">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4</w:t>
            </w:r>
          </w:p>
        </w:tc>
      </w:tr>
      <w:tr w14:paraId="09BAF5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5B6">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p>
        </w:tc>
        <w:tc>
          <w:tcPr>
            <w:tcW w:w="1575" w:type="dxa"/>
            <w:vAlign w:val="center"/>
          </w:tcPr>
          <w:p w14:paraId="09BAF5B7">
            <w:pPr>
              <w:jc w:val="center"/>
              <w:rPr>
                <w:rFonts w:hAnsi="宋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通识必修</w:t>
            </w:r>
          </w:p>
        </w:tc>
        <w:tc>
          <w:tcPr>
            <w:tcW w:w="1077" w:type="dxa"/>
            <w:vAlign w:val="center"/>
          </w:tcPr>
          <w:p w14:paraId="09BAF5B8">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100603</w:t>
            </w:r>
            <w:r>
              <w:rPr>
                <w:rFonts w:hint="eastAsia"/>
                <w:color w:val="000000" w:themeColor="text1"/>
                <w:sz w:val="21"/>
                <w:szCs w:val="21"/>
                <w14:textFill>
                  <w14:solidFill>
                    <w14:schemeClr w14:val="tx1"/>
                  </w14:solidFill>
                </w14:textFill>
              </w:rPr>
              <w:t>6</w:t>
            </w:r>
          </w:p>
        </w:tc>
        <w:tc>
          <w:tcPr>
            <w:tcW w:w="3003" w:type="dxa"/>
            <w:vAlign w:val="center"/>
          </w:tcPr>
          <w:p w14:paraId="09BAF5B9">
            <w:pPr>
              <w:jc w:val="center"/>
              <w:rPr>
                <w:rFonts w:ascii="宋体" w:hAnsi="宋体" w:cs="Arial"/>
                <w:bCs/>
                <w:color w:val="000000"/>
                <w:sz w:val="20"/>
                <w:szCs w:val="20"/>
              </w:rPr>
            </w:pPr>
            <w:r>
              <w:rPr>
                <w:rFonts w:hint="eastAsia" w:cs="Arial"/>
                <w:bCs/>
                <w:color w:val="000000"/>
                <w:sz w:val="20"/>
                <w:szCs w:val="20"/>
              </w:rPr>
              <w:t>形势与政策</w:t>
            </w:r>
            <w:r>
              <w:rPr>
                <w:color w:val="000000"/>
                <w:sz w:val="18"/>
                <w:szCs w:val="18"/>
              </w:rPr>
              <w:t>Ⅲ</w:t>
            </w:r>
            <w:r>
              <w:rPr>
                <w:rFonts w:hint="eastAsia"/>
                <w:color w:val="000000"/>
                <w:sz w:val="18"/>
                <w:szCs w:val="18"/>
              </w:rPr>
              <w:t>(下)</w:t>
            </w:r>
          </w:p>
        </w:tc>
        <w:tc>
          <w:tcPr>
            <w:tcW w:w="1080" w:type="dxa"/>
            <w:vAlign w:val="center"/>
          </w:tcPr>
          <w:p w14:paraId="09BAF5BA">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0.25</w:t>
            </w:r>
          </w:p>
        </w:tc>
        <w:tc>
          <w:tcPr>
            <w:tcW w:w="1080" w:type="dxa"/>
            <w:vAlign w:val="center"/>
          </w:tcPr>
          <w:p w14:paraId="09BAF5BB">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c>
          <w:tcPr>
            <w:tcW w:w="1440" w:type="dxa"/>
            <w:vAlign w:val="center"/>
          </w:tcPr>
          <w:p w14:paraId="09BAF5BC">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专题</w:t>
            </w:r>
          </w:p>
        </w:tc>
      </w:tr>
      <w:tr w14:paraId="09BAF5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5BE">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p>
        </w:tc>
        <w:tc>
          <w:tcPr>
            <w:tcW w:w="1575" w:type="dxa"/>
            <w:vAlign w:val="center"/>
          </w:tcPr>
          <w:p w14:paraId="09BAF5BF">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专业基础必修</w:t>
            </w:r>
          </w:p>
        </w:tc>
        <w:tc>
          <w:tcPr>
            <w:tcW w:w="1077" w:type="dxa"/>
            <w:vAlign w:val="center"/>
          </w:tcPr>
          <w:p w14:paraId="09BAF5C0">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2402020</w:t>
            </w:r>
          </w:p>
        </w:tc>
        <w:tc>
          <w:tcPr>
            <w:tcW w:w="3003" w:type="dxa"/>
            <w:vAlign w:val="center"/>
          </w:tcPr>
          <w:p w14:paraId="09BAF5C1">
            <w:pPr>
              <w:jc w:val="center"/>
              <w:rPr>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学前儿童数学教育</w:t>
            </w:r>
            <w:r>
              <w:rPr>
                <w:color w:val="000000" w:themeColor="text1"/>
                <w:sz w:val="21"/>
                <w:szCs w:val="21"/>
                <w14:textFill>
                  <w14:solidFill>
                    <w14:schemeClr w14:val="tx1"/>
                  </w14:solidFill>
                </w14:textFill>
              </w:rPr>
              <w:t>(Q)</w:t>
            </w:r>
          </w:p>
        </w:tc>
        <w:tc>
          <w:tcPr>
            <w:tcW w:w="1080" w:type="dxa"/>
            <w:vAlign w:val="center"/>
          </w:tcPr>
          <w:p w14:paraId="09BAF5C2">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5C3">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1440" w:type="dxa"/>
            <w:vAlign w:val="center"/>
          </w:tcPr>
          <w:p w14:paraId="09BAF5C4">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6</w:t>
            </w:r>
            <w:r>
              <w:rPr>
                <w:color w:val="000000" w:themeColor="text1"/>
                <w:sz w:val="21"/>
                <w:szCs w:val="21"/>
                <w14:textFill>
                  <w14:solidFill>
                    <w14:schemeClr w14:val="tx1"/>
                  </w14:solidFill>
                </w14:textFill>
              </w:rPr>
              <w:t>-18</w:t>
            </w:r>
          </w:p>
        </w:tc>
      </w:tr>
      <w:tr w14:paraId="09BAF5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5C6">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w:t>
            </w:r>
          </w:p>
        </w:tc>
        <w:tc>
          <w:tcPr>
            <w:tcW w:w="1575" w:type="dxa"/>
            <w:vAlign w:val="center"/>
          </w:tcPr>
          <w:p w14:paraId="09BAF5C7">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专业基础必修</w:t>
            </w:r>
          </w:p>
        </w:tc>
        <w:tc>
          <w:tcPr>
            <w:tcW w:w="1077" w:type="dxa"/>
            <w:vAlign w:val="center"/>
          </w:tcPr>
          <w:p w14:paraId="09BAF5C8">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2402075</w:t>
            </w:r>
          </w:p>
        </w:tc>
        <w:tc>
          <w:tcPr>
            <w:tcW w:w="3003" w:type="dxa"/>
            <w:vAlign w:val="center"/>
          </w:tcPr>
          <w:p w14:paraId="09BAF5C9">
            <w:pPr>
              <w:jc w:val="center"/>
              <w:rPr>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学前教育研究方法</w:t>
            </w:r>
          </w:p>
        </w:tc>
        <w:tc>
          <w:tcPr>
            <w:tcW w:w="1080" w:type="dxa"/>
            <w:vAlign w:val="center"/>
          </w:tcPr>
          <w:p w14:paraId="09BAF5CA">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5CB">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1440" w:type="dxa"/>
            <w:vAlign w:val="center"/>
          </w:tcPr>
          <w:p w14:paraId="09BAF5CC">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6</w:t>
            </w:r>
            <w:r>
              <w:rPr>
                <w:color w:val="000000" w:themeColor="text1"/>
                <w:sz w:val="21"/>
                <w:szCs w:val="21"/>
                <w14:textFill>
                  <w14:solidFill>
                    <w14:schemeClr w14:val="tx1"/>
                  </w14:solidFill>
                </w14:textFill>
              </w:rPr>
              <w:t>-18</w:t>
            </w:r>
          </w:p>
        </w:tc>
      </w:tr>
      <w:tr w14:paraId="09BAF5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5CE">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w:t>
            </w:r>
          </w:p>
        </w:tc>
        <w:tc>
          <w:tcPr>
            <w:tcW w:w="1575" w:type="dxa"/>
            <w:vAlign w:val="center"/>
          </w:tcPr>
          <w:p w14:paraId="09BAF5CF">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专业基础必修</w:t>
            </w:r>
          </w:p>
        </w:tc>
        <w:tc>
          <w:tcPr>
            <w:tcW w:w="1077" w:type="dxa"/>
            <w:vAlign w:val="center"/>
          </w:tcPr>
          <w:p w14:paraId="09BAF5D0">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2402026</w:t>
            </w:r>
          </w:p>
        </w:tc>
        <w:tc>
          <w:tcPr>
            <w:tcW w:w="3003" w:type="dxa"/>
            <w:vAlign w:val="center"/>
          </w:tcPr>
          <w:p w14:paraId="09BAF5D1">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幼儿园环境创设</w:t>
            </w:r>
            <w:r>
              <w:rPr>
                <w:color w:val="000000" w:themeColor="text1"/>
                <w:sz w:val="21"/>
                <w:szCs w:val="21"/>
                <w14:textFill>
                  <w14:solidFill>
                    <w14:schemeClr w14:val="tx1"/>
                  </w14:solidFill>
                </w14:textFill>
              </w:rPr>
              <w:t>(Q)</w:t>
            </w:r>
          </w:p>
        </w:tc>
        <w:tc>
          <w:tcPr>
            <w:tcW w:w="1080" w:type="dxa"/>
            <w:vAlign w:val="center"/>
          </w:tcPr>
          <w:p w14:paraId="09BAF5D2">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1080" w:type="dxa"/>
            <w:vAlign w:val="center"/>
          </w:tcPr>
          <w:p w14:paraId="09BAF5D3">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5D4">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8</w:t>
            </w:r>
          </w:p>
        </w:tc>
      </w:tr>
      <w:tr w14:paraId="09BAF5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5D6">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w:t>
            </w:r>
          </w:p>
        </w:tc>
        <w:tc>
          <w:tcPr>
            <w:tcW w:w="1575" w:type="dxa"/>
            <w:vAlign w:val="center"/>
          </w:tcPr>
          <w:p w14:paraId="09BAF5D7">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专业基础必修</w:t>
            </w:r>
          </w:p>
        </w:tc>
        <w:tc>
          <w:tcPr>
            <w:tcW w:w="1077" w:type="dxa"/>
            <w:vAlign w:val="center"/>
          </w:tcPr>
          <w:p w14:paraId="09BAF5D8">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2402014</w:t>
            </w:r>
          </w:p>
        </w:tc>
        <w:tc>
          <w:tcPr>
            <w:tcW w:w="3003" w:type="dxa"/>
            <w:vAlign w:val="center"/>
          </w:tcPr>
          <w:p w14:paraId="09BAF5D9">
            <w:pPr>
              <w:jc w:val="center"/>
              <w:rPr>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儿童行为观察</w:t>
            </w:r>
          </w:p>
        </w:tc>
        <w:tc>
          <w:tcPr>
            <w:tcW w:w="1080" w:type="dxa"/>
            <w:vAlign w:val="center"/>
          </w:tcPr>
          <w:p w14:paraId="09BAF5DA">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5DB">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1440" w:type="dxa"/>
            <w:vAlign w:val="center"/>
          </w:tcPr>
          <w:p w14:paraId="09BAF5DC">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6</w:t>
            </w:r>
            <w:r>
              <w:rPr>
                <w:color w:val="000000" w:themeColor="text1"/>
                <w:sz w:val="21"/>
                <w:szCs w:val="21"/>
                <w14:textFill>
                  <w14:solidFill>
                    <w14:schemeClr w14:val="tx1"/>
                  </w14:solidFill>
                </w14:textFill>
              </w:rPr>
              <w:t>-18</w:t>
            </w:r>
          </w:p>
        </w:tc>
      </w:tr>
      <w:tr w14:paraId="09BAF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5DE">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w:t>
            </w:r>
          </w:p>
        </w:tc>
        <w:tc>
          <w:tcPr>
            <w:tcW w:w="1575" w:type="dxa"/>
            <w:vAlign w:val="center"/>
          </w:tcPr>
          <w:p w14:paraId="09BAF5DF">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专业基础选修</w:t>
            </w:r>
          </w:p>
        </w:tc>
        <w:tc>
          <w:tcPr>
            <w:tcW w:w="1077" w:type="dxa"/>
            <w:vAlign w:val="center"/>
          </w:tcPr>
          <w:p w14:paraId="09BAF5E0">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2402030</w:t>
            </w:r>
          </w:p>
        </w:tc>
        <w:tc>
          <w:tcPr>
            <w:tcW w:w="3003" w:type="dxa"/>
            <w:vAlign w:val="center"/>
          </w:tcPr>
          <w:p w14:paraId="09BAF5E1">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师幼互动原理与技巧</w:t>
            </w:r>
          </w:p>
        </w:tc>
        <w:tc>
          <w:tcPr>
            <w:tcW w:w="1080" w:type="dxa"/>
            <w:vAlign w:val="center"/>
          </w:tcPr>
          <w:p w14:paraId="09BAF5E2">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5E3">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1440" w:type="dxa"/>
            <w:vAlign w:val="center"/>
          </w:tcPr>
          <w:p w14:paraId="09BAF5E4">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6</w:t>
            </w:r>
            <w:r>
              <w:rPr>
                <w:color w:val="000000" w:themeColor="text1"/>
                <w:sz w:val="21"/>
                <w:szCs w:val="21"/>
                <w14:textFill>
                  <w14:solidFill>
                    <w14:schemeClr w14:val="tx1"/>
                  </w14:solidFill>
                </w14:textFill>
              </w:rPr>
              <w:t>-18</w:t>
            </w:r>
          </w:p>
        </w:tc>
      </w:tr>
      <w:tr w14:paraId="09BAF5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5E6">
            <w:pPr>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9</w:t>
            </w:r>
          </w:p>
        </w:tc>
        <w:tc>
          <w:tcPr>
            <w:tcW w:w="1575" w:type="dxa"/>
            <w:vAlign w:val="center"/>
          </w:tcPr>
          <w:p w14:paraId="09BAF5E7">
            <w:pPr>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专业基础选修</w:t>
            </w:r>
          </w:p>
        </w:tc>
        <w:tc>
          <w:tcPr>
            <w:tcW w:w="1077" w:type="dxa"/>
            <w:vAlign w:val="center"/>
          </w:tcPr>
          <w:p w14:paraId="09BAF5E8">
            <w:pPr>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2402073</w:t>
            </w:r>
          </w:p>
        </w:tc>
        <w:tc>
          <w:tcPr>
            <w:tcW w:w="3003" w:type="dxa"/>
            <w:vAlign w:val="center"/>
          </w:tcPr>
          <w:p w14:paraId="09BAF5E9">
            <w:pPr>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教育统计学</w:t>
            </w:r>
          </w:p>
        </w:tc>
        <w:tc>
          <w:tcPr>
            <w:tcW w:w="1080" w:type="dxa"/>
            <w:vAlign w:val="center"/>
          </w:tcPr>
          <w:p w14:paraId="09BAF5EA">
            <w:pPr>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2</w:t>
            </w:r>
          </w:p>
        </w:tc>
        <w:tc>
          <w:tcPr>
            <w:tcW w:w="1080" w:type="dxa"/>
            <w:vAlign w:val="center"/>
          </w:tcPr>
          <w:p w14:paraId="09BAF5EB">
            <w:pPr>
              <w:jc w:val="center"/>
              <w:rPr>
                <w:b/>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1440" w:type="dxa"/>
            <w:vAlign w:val="center"/>
          </w:tcPr>
          <w:p w14:paraId="09BAF5EC">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6</w:t>
            </w:r>
            <w:r>
              <w:rPr>
                <w:color w:val="000000" w:themeColor="text1"/>
                <w:sz w:val="21"/>
                <w:szCs w:val="21"/>
                <w14:textFill>
                  <w14:solidFill>
                    <w14:schemeClr w14:val="tx1"/>
                  </w14:solidFill>
                </w14:textFill>
              </w:rPr>
              <w:t>-18</w:t>
            </w:r>
          </w:p>
        </w:tc>
      </w:tr>
      <w:tr w14:paraId="09BAF5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5EE">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10</w:t>
            </w:r>
          </w:p>
        </w:tc>
        <w:tc>
          <w:tcPr>
            <w:tcW w:w="1575" w:type="dxa"/>
            <w:vAlign w:val="center"/>
          </w:tcPr>
          <w:p w14:paraId="09BAF5EF">
            <w:pPr>
              <w:jc w:val="center"/>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专业基础选修</w:t>
            </w:r>
          </w:p>
        </w:tc>
        <w:tc>
          <w:tcPr>
            <w:tcW w:w="1077" w:type="dxa"/>
            <w:vAlign w:val="center"/>
          </w:tcPr>
          <w:p w14:paraId="09BAF5F0">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2402055</w:t>
            </w:r>
          </w:p>
        </w:tc>
        <w:tc>
          <w:tcPr>
            <w:tcW w:w="3003" w:type="dxa"/>
            <w:vAlign w:val="center"/>
          </w:tcPr>
          <w:p w14:paraId="09BAF5F1">
            <w:pPr>
              <w:jc w:val="center"/>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儿童哲学</w:t>
            </w:r>
          </w:p>
        </w:tc>
        <w:tc>
          <w:tcPr>
            <w:tcW w:w="1080" w:type="dxa"/>
            <w:vAlign w:val="center"/>
          </w:tcPr>
          <w:p w14:paraId="09BAF5F2">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5F3">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1440" w:type="dxa"/>
            <w:vAlign w:val="center"/>
          </w:tcPr>
          <w:p w14:paraId="09BAF5F4">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6</w:t>
            </w:r>
            <w:r>
              <w:rPr>
                <w:color w:val="000000" w:themeColor="text1"/>
                <w:sz w:val="21"/>
                <w:szCs w:val="21"/>
                <w14:textFill>
                  <w14:solidFill>
                    <w14:schemeClr w14:val="tx1"/>
                  </w14:solidFill>
                </w14:textFill>
              </w:rPr>
              <w:t>-18</w:t>
            </w:r>
          </w:p>
        </w:tc>
      </w:tr>
      <w:tr w14:paraId="09BAF5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5F6">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w:t>
            </w:r>
          </w:p>
        </w:tc>
        <w:tc>
          <w:tcPr>
            <w:tcW w:w="1575" w:type="dxa"/>
            <w:vAlign w:val="center"/>
          </w:tcPr>
          <w:p w14:paraId="09BAF5F7">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专业选修</w:t>
            </w:r>
          </w:p>
        </w:tc>
        <w:tc>
          <w:tcPr>
            <w:tcW w:w="1077" w:type="dxa"/>
            <w:vAlign w:val="center"/>
          </w:tcPr>
          <w:p w14:paraId="09BAF5F8">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2402053</w:t>
            </w:r>
          </w:p>
        </w:tc>
        <w:tc>
          <w:tcPr>
            <w:tcW w:w="3003" w:type="dxa"/>
            <w:vAlign w:val="center"/>
          </w:tcPr>
          <w:p w14:paraId="09BAF5F9">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儿童歌曲弹唱</w:t>
            </w:r>
            <w:r>
              <w:rPr>
                <w:color w:val="000000" w:themeColor="text1"/>
                <w:sz w:val="21"/>
                <w:szCs w:val="21"/>
                <w14:textFill>
                  <w14:solidFill>
                    <w14:schemeClr w14:val="tx1"/>
                  </w14:solidFill>
                </w14:textFill>
              </w:rPr>
              <w:t>II</w:t>
            </w:r>
          </w:p>
        </w:tc>
        <w:tc>
          <w:tcPr>
            <w:tcW w:w="1080" w:type="dxa"/>
            <w:vAlign w:val="center"/>
          </w:tcPr>
          <w:p w14:paraId="09BAF5FA">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5FB">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1440" w:type="dxa"/>
            <w:vAlign w:val="center"/>
          </w:tcPr>
          <w:p w14:paraId="09BAF5FC">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6</w:t>
            </w:r>
            <w:r>
              <w:rPr>
                <w:color w:val="000000" w:themeColor="text1"/>
                <w:sz w:val="21"/>
                <w:szCs w:val="21"/>
                <w14:textFill>
                  <w14:solidFill>
                    <w14:schemeClr w14:val="tx1"/>
                  </w14:solidFill>
                </w14:textFill>
              </w:rPr>
              <w:t>-18</w:t>
            </w:r>
          </w:p>
        </w:tc>
      </w:tr>
      <w:tr w14:paraId="09BAF6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5FE">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12</w:t>
            </w:r>
          </w:p>
        </w:tc>
        <w:tc>
          <w:tcPr>
            <w:tcW w:w="1575" w:type="dxa"/>
            <w:vAlign w:val="center"/>
          </w:tcPr>
          <w:p w14:paraId="09BAF5FF">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集中实践</w:t>
            </w:r>
          </w:p>
        </w:tc>
        <w:tc>
          <w:tcPr>
            <w:tcW w:w="1077" w:type="dxa"/>
            <w:vAlign w:val="center"/>
          </w:tcPr>
          <w:p w14:paraId="09BAF600">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2402061</w:t>
            </w:r>
          </w:p>
        </w:tc>
        <w:tc>
          <w:tcPr>
            <w:tcW w:w="3003" w:type="dxa"/>
            <w:vAlign w:val="center"/>
          </w:tcPr>
          <w:p w14:paraId="09BAF601">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教育实习Ⅱ（</w:t>
            </w:r>
            <w:r>
              <w:rPr>
                <w:rFonts w:hint="eastAsia" w:hAnsi="宋体"/>
                <w:color w:val="000000" w:themeColor="text1"/>
                <w:sz w:val="21"/>
                <w:szCs w:val="21"/>
                <w14:textFill>
                  <w14:solidFill>
                    <w14:schemeClr w14:val="tx1"/>
                  </w14:solidFill>
                </w14:textFill>
              </w:rPr>
              <w:t>体验</w:t>
            </w:r>
            <w:r>
              <w:rPr>
                <w:rFonts w:hAnsi="宋体"/>
                <w:color w:val="000000" w:themeColor="text1"/>
                <w:sz w:val="21"/>
                <w:szCs w:val="21"/>
                <w14:textFill>
                  <w14:solidFill>
                    <w14:schemeClr w14:val="tx1"/>
                  </w14:solidFill>
                </w14:textFill>
              </w:rPr>
              <w:t>Q）</w:t>
            </w:r>
          </w:p>
        </w:tc>
        <w:tc>
          <w:tcPr>
            <w:tcW w:w="1080" w:type="dxa"/>
            <w:vAlign w:val="center"/>
          </w:tcPr>
          <w:p w14:paraId="09BAF602">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603">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r>
              <w:rPr>
                <w:rFonts w:hAnsi="宋体"/>
                <w:color w:val="000000" w:themeColor="text1"/>
                <w:sz w:val="21"/>
                <w:szCs w:val="21"/>
                <w14:textFill>
                  <w14:solidFill>
                    <w14:schemeClr w14:val="tx1"/>
                  </w14:solidFill>
                </w14:textFill>
              </w:rPr>
              <w:t>周</w:t>
            </w:r>
          </w:p>
        </w:tc>
        <w:tc>
          <w:tcPr>
            <w:tcW w:w="1440" w:type="dxa"/>
            <w:vAlign w:val="center"/>
          </w:tcPr>
          <w:p w14:paraId="09BAF604">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12</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15</w:t>
            </w:r>
          </w:p>
        </w:tc>
      </w:tr>
      <w:tr w14:paraId="09BAF6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36" w:type="dxa"/>
            <w:gridSpan w:val="4"/>
            <w:vAlign w:val="center"/>
          </w:tcPr>
          <w:p w14:paraId="09BAF606">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小计</w:t>
            </w:r>
          </w:p>
        </w:tc>
        <w:tc>
          <w:tcPr>
            <w:tcW w:w="1080" w:type="dxa"/>
            <w:vAlign w:val="center"/>
          </w:tcPr>
          <w:p w14:paraId="09BAF607">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=SUM(ABOVE) </w:instrText>
            </w:r>
            <w:r>
              <w:rPr>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18</w:t>
            </w:r>
            <w:r>
              <w:rPr>
                <w:color w:val="000000" w:themeColor="text1"/>
                <w:sz w:val="21"/>
                <w:szCs w:val="21"/>
                <w14:textFill>
                  <w14:solidFill>
                    <w14:schemeClr w14:val="tx1"/>
                  </w14:solidFill>
                </w14:textFill>
              </w:rPr>
              <w:fldChar w:fldCharType="end"/>
            </w:r>
            <w:r>
              <w:rPr>
                <w:rFonts w:hint="eastAsia"/>
                <w:color w:val="000000" w:themeColor="text1"/>
                <w:sz w:val="21"/>
                <w:szCs w:val="21"/>
                <w14:textFill>
                  <w14:solidFill>
                    <w14:schemeClr w14:val="tx1"/>
                  </w14:solidFill>
                </w14:textFill>
              </w:rPr>
              <w:t>.25</w:t>
            </w:r>
          </w:p>
        </w:tc>
        <w:tc>
          <w:tcPr>
            <w:tcW w:w="1080" w:type="dxa"/>
            <w:vAlign w:val="center"/>
          </w:tcPr>
          <w:p w14:paraId="09BAF608">
            <w:pPr>
              <w:jc w:val="center"/>
              <w:rPr>
                <w:color w:val="000000" w:themeColor="text1"/>
                <w:sz w:val="21"/>
                <w:szCs w:val="21"/>
                <w14:textFill>
                  <w14:solidFill>
                    <w14:schemeClr w14:val="tx1"/>
                  </w14:solidFill>
                </w14:textFill>
              </w:rPr>
            </w:pPr>
          </w:p>
        </w:tc>
        <w:tc>
          <w:tcPr>
            <w:tcW w:w="1440" w:type="dxa"/>
            <w:vAlign w:val="center"/>
          </w:tcPr>
          <w:p w14:paraId="09BAF609">
            <w:pPr>
              <w:jc w:val="center"/>
              <w:rPr>
                <w:color w:val="000000" w:themeColor="text1"/>
                <w:sz w:val="21"/>
                <w:szCs w:val="21"/>
                <w14:textFill>
                  <w14:solidFill>
                    <w14:schemeClr w14:val="tx1"/>
                  </w14:solidFill>
                </w14:textFill>
              </w:rPr>
            </w:pPr>
          </w:p>
        </w:tc>
      </w:tr>
      <w:tr w14:paraId="09BAF6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6" w:type="dxa"/>
            <w:gridSpan w:val="7"/>
            <w:vAlign w:val="center"/>
          </w:tcPr>
          <w:p w14:paraId="09BAF60B">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第七学期</w:t>
            </w:r>
          </w:p>
        </w:tc>
      </w:tr>
      <w:tr w14:paraId="09BAF6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60D">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序号</w:t>
            </w:r>
          </w:p>
        </w:tc>
        <w:tc>
          <w:tcPr>
            <w:tcW w:w="1575" w:type="dxa"/>
            <w:vAlign w:val="center"/>
          </w:tcPr>
          <w:p w14:paraId="09BAF60E">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课程类别</w:t>
            </w:r>
          </w:p>
        </w:tc>
        <w:tc>
          <w:tcPr>
            <w:tcW w:w="1077" w:type="dxa"/>
            <w:vAlign w:val="center"/>
          </w:tcPr>
          <w:p w14:paraId="09BAF60F">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课程代码</w:t>
            </w:r>
          </w:p>
        </w:tc>
        <w:tc>
          <w:tcPr>
            <w:tcW w:w="3003" w:type="dxa"/>
            <w:vAlign w:val="center"/>
          </w:tcPr>
          <w:p w14:paraId="09BAF610">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课程名称</w:t>
            </w:r>
          </w:p>
        </w:tc>
        <w:tc>
          <w:tcPr>
            <w:tcW w:w="1080" w:type="dxa"/>
            <w:vAlign w:val="center"/>
          </w:tcPr>
          <w:p w14:paraId="09BAF611">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学分</w:t>
            </w:r>
          </w:p>
        </w:tc>
        <w:tc>
          <w:tcPr>
            <w:tcW w:w="1080" w:type="dxa"/>
            <w:vAlign w:val="center"/>
          </w:tcPr>
          <w:p w14:paraId="09BAF612">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周学时</w:t>
            </w:r>
          </w:p>
        </w:tc>
        <w:tc>
          <w:tcPr>
            <w:tcW w:w="1440" w:type="dxa"/>
            <w:vAlign w:val="center"/>
          </w:tcPr>
          <w:p w14:paraId="09BAF613">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起讫周次</w:t>
            </w:r>
          </w:p>
        </w:tc>
      </w:tr>
      <w:tr w14:paraId="09BAF6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61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1575" w:type="dxa"/>
            <w:vAlign w:val="center"/>
          </w:tcPr>
          <w:p w14:paraId="09BAF616">
            <w:pPr>
              <w:jc w:val="center"/>
              <w:rPr>
                <w:rFonts w:hAnsi="宋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通识必修</w:t>
            </w:r>
          </w:p>
        </w:tc>
        <w:tc>
          <w:tcPr>
            <w:tcW w:w="1077" w:type="dxa"/>
            <w:vAlign w:val="center"/>
          </w:tcPr>
          <w:p w14:paraId="09BAF617">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100603</w:t>
            </w:r>
            <w:r>
              <w:rPr>
                <w:rFonts w:hint="eastAsia"/>
                <w:color w:val="000000" w:themeColor="text1"/>
                <w:sz w:val="21"/>
                <w:szCs w:val="21"/>
                <w14:textFill>
                  <w14:solidFill>
                    <w14:schemeClr w14:val="tx1"/>
                  </w14:solidFill>
                </w14:textFill>
              </w:rPr>
              <w:t>7</w:t>
            </w:r>
          </w:p>
        </w:tc>
        <w:tc>
          <w:tcPr>
            <w:tcW w:w="3003" w:type="dxa"/>
            <w:vAlign w:val="center"/>
          </w:tcPr>
          <w:p w14:paraId="09BAF618">
            <w:pPr>
              <w:jc w:val="center"/>
              <w:rPr>
                <w:rFonts w:ascii="宋体" w:hAnsi="宋体" w:cs="Arial"/>
                <w:bCs/>
                <w:color w:val="000000"/>
                <w:sz w:val="21"/>
                <w:szCs w:val="21"/>
              </w:rPr>
            </w:pPr>
            <w:r>
              <w:rPr>
                <w:rFonts w:hint="eastAsia" w:cs="Arial"/>
                <w:bCs/>
                <w:color w:val="000000"/>
                <w:sz w:val="21"/>
                <w:szCs w:val="21"/>
              </w:rPr>
              <w:t>形势与政策</w:t>
            </w:r>
            <w:r>
              <w:rPr>
                <w:color w:val="000000"/>
                <w:sz w:val="21"/>
                <w:szCs w:val="21"/>
              </w:rPr>
              <w:t>Ⅳ</w:t>
            </w:r>
            <w:r>
              <w:rPr>
                <w:rFonts w:hint="eastAsia"/>
                <w:color w:val="000000"/>
                <w:sz w:val="21"/>
                <w:szCs w:val="21"/>
              </w:rPr>
              <w:t>(上)</w:t>
            </w:r>
          </w:p>
        </w:tc>
        <w:tc>
          <w:tcPr>
            <w:tcW w:w="1080" w:type="dxa"/>
            <w:vAlign w:val="center"/>
          </w:tcPr>
          <w:p w14:paraId="09BAF619">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0.25</w:t>
            </w:r>
          </w:p>
        </w:tc>
        <w:tc>
          <w:tcPr>
            <w:tcW w:w="1080" w:type="dxa"/>
            <w:vAlign w:val="center"/>
          </w:tcPr>
          <w:p w14:paraId="09BAF61A">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c>
          <w:tcPr>
            <w:tcW w:w="1440" w:type="dxa"/>
            <w:vAlign w:val="center"/>
          </w:tcPr>
          <w:p w14:paraId="09BAF61B">
            <w:pPr>
              <w:spacing w:line="300" w:lineRule="auto"/>
              <w:jc w:val="center"/>
              <w:rPr>
                <w:rFonts w:hAnsi="宋体"/>
                <w:b/>
                <w:color w:val="000000" w:themeColor="text1"/>
                <w:sz w:val="21"/>
                <w:szCs w:val="21"/>
                <w14:textFill>
                  <w14:solidFill>
                    <w14:schemeClr w14:val="tx1"/>
                  </w14:solidFill>
                </w14:textFill>
              </w:rPr>
            </w:pPr>
          </w:p>
        </w:tc>
      </w:tr>
      <w:tr w14:paraId="09BAF6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61D">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575" w:type="dxa"/>
            <w:vAlign w:val="center"/>
          </w:tcPr>
          <w:p w14:paraId="09BAF61E">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通识</w:t>
            </w:r>
            <w:r>
              <w:rPr>
                <w:rFonts w:hint="eastAsia"/>
                <w:color w:val="000000" w:themeColor="text1"/>
                <w:sz w:val="21"/>
                <w:szCs w:val="21"/>
                <w14:textFill>
                  <w14:solidFill>
                    <w14:schemeClr w14:val="tx1"/>
                  </w14:solidFill>
                </w14:textFill>
              </w:rPr>
              <w:t>选</w:t>
            </w:r>
            <w:r>
              <w:rPr>
                <w:color w:val="000000" w:themeColor="text1"/>
                <w:sz w:val="21"/>
                <w:szCs w:val="21"/>
                <w14:textFill>
                  <w14:solidFill>
                    <w14:schemeClr w14:val="tx1"/>
                  </w14:solidFill>
                </w14:textFill>
              </w:rPr>
              <w:t>修</w:t>
            </w:r>
          </w:p>
        </w:tc>
        <w:tc>
          <w:tcPr>
            <w:tcW w:w="1077" w:type="dxa"/>
            <w:vAlign w:val="center"/>
          </w:tcPr>
          <w:p w14:paraId="09BAF61F">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自选</w:t>
            </w:r>
          </w:p>
        </w:tc>
        <w:tc>
          <w:tcPr>
            <w:tcW w:w="3003" w:type="dxa"/>
            <w:vAlign w:val="center"/>
          </w:tcPr>
          <w:p w14:paraId="09BAF620">
            <w:pPr>
              <w:jc w:val="center"/>
              <w:rPr>
                <w:rFonts w:cs="Arial"/>
                <w:bCs/>
                <w:color w:val="000000"/>
                <w:sz w:val="18"/>
                <w:szCs w:val="18"/>
              </w:rPr>
            </w:pPr>
            <w:r>
              <w:rPr>
                <w:rFonts w:hint="eastAsia" w:cs="Arial"/>
                <w:bCs/>
                <w:color w:val="000000"/>
                <w:sz w:val="18"/>
                <w:szCs w:val="18"/>
              </w:rPr>
              <w:t>外语、艺术、四史、科学、安全</w:t>
            </w:r>
          </w:p>
        </w:tc>
        <w:tc>
          <w:tcPr>
            <w:tcW w:w="1080" w:type="dxa"/>
            <w:vAlign w:val="center"/>
          </w:tcPr>
          <w:p w14:paraId="09BAF621">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c>
          <w:tcPr>
            <w:tcW w:w="1080" w:type="dxa"/>
            <w:vAlign w:val="center"/>
          </w:tcPr>
          <w:p w14:paraId="09BAF622">
            <w:pPr>
              <w:jc w:val="center"/>
              <w:rPr>
                <w:color w:val="000000" w:themeColor="text1"/>
                <w:sz w:val="21"/>
                <w:szCs w:val="21"/>
                <w14:textFill>
                  <w14:solidFill>
                    <w14:schemeClr w14:val="tx1"/>
                  </w14:solidFill>
                </w14:textFill>
              </w:rPr>
            </w:pPr>
          </w:p>
        </w:tc>
        <w:tc>
          <w:tcPr>
            <w:tcW w:w="1440" w:type="dxa"/>
            <w:vAlign w:val="center"/>
          </w:tcPr>
          <w:p w14:paraId="09BAF623">
            <w:pPr>
              <w:spacing w:line="300" w:lineRule="auto"/>
              <w:ind w:firstLine="105" w:firstLineChars="5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截止学期</w:t>
            </w:r>
          </w:p>
        </w:tc>
      </w:tr>
      <w:tr w14:paraId="09BAF6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62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p>
        </w:tc>
        <w:tc>
          <w:tcPr>
            <w:tcW w:w="1575" w:type="dxa"/>
            <w:vAlign w:val="center"/>
          </w:tcPr>
          <w:p w14:paraId="09BAF626">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专业基础必修</w:t>
            </w:r>
          </w:p>
        </w:tc>
        <w:tc>
          <w:tcPr>
            <w:tcW w:w="1077" w:type="dxa"/>
            <w:vAlign w:val="center"/>
          </w:tcPr>
          <w:p w14:paraId="09BAF627">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2402024</w:t>
            </w:r>
          </w:p>
        </w:tc>
        <w:tc>
          <w:tcPr>
            <w:tcW w:w="3003" w:type="dxa"/>
            <w:vAlign w:val="center"/>
          </w:tcPr>
          <w:p w14:paraId="09BAF628">
            <w:pPr>
              <w:jc w:val="center"/>
              <w:rPr>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比较学前教育</w:t>
            </w:r>
          </w:p>
        </w:tc>
        <w:tc>
          <w:tcPr>
            <w:tcW w:w="1080" w:type="dxa"/>
            <w:vAlign w:val="center"/>
          </w:tcPr>
          <w:p w14:paraId="09BAF629">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62A">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p>
        </w:tc>
        <w:tc>
          <w:tcPr>
            <w:tcW w:w="1440" w:type="dxa"/>
            <w:vAlign w:val="center"/>
          </w:tcPr>
          <w:p w14:paraId="09BAF62B">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1-4</w:t>
            </w:r>
            <w:r>
              <w:rPr>
                <w:rFonts w:hAnsi="宋体"/>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7</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0</w:t>
            </w:r>
          </w:p>
        </w:tc>
      </w:tr>
      <w:tr w14:paraId="09BAF6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62D">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p>
        </w:tc>
        <w:tc>
          <w:tcPr>
            <w:tcW w:w="1575" w:type="dxa"/>
            <w:vAlign w:val="center"/>
          </w:tcPr>
          <w:p w14:paraId="09BAF62E">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专业基础必修</w:t>
            </w:r>
          </w:p>
        </w:tc>
        <w:tc>
          <w:tcPr>
            <w:tcW w:w="1077" w:type="dxa"/>
            <w:vAlign w:val="center"/>
          </w:tcPr>
          <w:p w14:paraId="09BAF62F">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2402008</w:t>
            </w:r>
          </w:p>
        </w:tc>
        <w:tc>
          <w:tcPr>
            <w:tcW w:w="3003" w:type="dxa"/>
            <w:vAlign w:val="center"/>
          </w:tcPr>
          <w:p w14:paraId="09BAF630">
            <w:pPr>
              <w:jc w:val="center"/>
              <w:rPr>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中外学前教育史</w:t>
            </w:r>
          </w:p>
        </w:tc>
        <w:tc>
          <w:tcPr>
            <w:tcW w:w="1080" w:type="dxa"/>
            <w:vAlign w:val="center"/>
          </w:tcPr>
          <w:p w14:paraId="09BAF631">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632">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p>
        </w:tc>
        <w:tc>
          <w:tcPr>
            <w:tcW w:w="1440" w:type="dxa"/>
            <w:vAlign w:val="center"/>
          </w:tcPr>
          <w:p w14:paraId="09BAF633">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1-4</w:t>
            </w:r>
            <w:r>
              <w:rPr>
                <w:rFonts w:hAnsi="宋体"/>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7</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0</w:t>
            </w:r>
          </w:p>
        </w:tc>
      </w:tr>
      <w:tr w14:paraId="09BAF6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63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w:t>
            </w:r>
          </w:p>
        </w:tc>
        <w:tc>
          <w:tcPr>
            <w:tcW w:w="1575" w:type="dxa"/>
            <w:vAlign w:val="center"/>
          </w:tcPr>
          <w:p w14:paraId="09BAF636">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专业基础必修</w:t>
            </w:r>
          </w:p>
        </w:tc>
        <w:tc>
          <w:tcPr>
            <w:tcW w:w="1077" w:type="dxa"/>
            <w:vAlign w:val="center"/>
          </w:tcPr>
          <w:p w14:paraId="09BAF637">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2402025</w:t>
            </w:r>
          </w:p>
        </w:tc>
        <w:tc>
          <w:tcPr>
            <w:tcW w:w="3003" w:type="dxa"/>
            <w:vAlign w:val="center"/>
          </w:tcPr>
          <w:p w14:paraId="09BAF638">
            <w:pPr>
              <w:jc w:val="center"/>
              <w:rPr>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学前班级管理（</w:t>
            </w:r>
            <w:r>
              <w:rPr>
                <w:color w:val="000000" w:themeColor="text1"/>
                <w:sz w:val="21"/>
                <w:szCs w:val="21"/>
                <w14:textFill>
                  <w14:solidFill>
                    <w14:schemeClr w14:val="tx1"/>
                  </w14:solidFill>
                </w14:textFill>
              </w:rPr>
              <w:t>Q</w:t>
            </w:r>
            <w:r>
              <w:rPr>
                <w:rFonts w:hAnsi="宋体"/>
                <w:color w:val="000000" w:themeColor="text1"/>
                <w:sz w:val="21"/>
                <w:szCs w:val="21"/>
                <w14:textFill>
                  <w14:solidFill>
                    <w14:schemeClr w14:val="tx1"/>
                  </w14:solidFill>
                </w14:textFill>
              </w:rPr>
              <w:t>）</w:t>
            </w:r>
          </w:p>
        </w:tc>
        <w:tc>
          <w:tcPr>
            <w:tcW w:w="1080" w:type="dxa"/>
            <w:vAlign w:val="center"/>
          </w:tcPr>
          <w:p w14:paraId="09BAF639">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63A">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p>
        </w:tc>
        <w:tc>
          <w:tcPr>
            <w:tcW w:w="1440" w:type="dxa"/>
            <w:vAlign w:val="center"/>
          </w:tcPr>
          <w:p w14:paraId="09BAF63B">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1-4</w:t>
            </w:r>
            <w:r>
              <w:rPr>
                <w:rFonts w:hAnsi="宋体"/>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7</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0</w:t>
            </w:r>
          </w:p>
        </w:tc>
      </w:tr>
      <w:tr w14:paraId="09BAF6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63D">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w:t>
            </w:r>
          </w:p>
        </w:tc>
        <w:tc>
          <w:tcPr>
            <w:tcW w:w="1575" w:type="dxa"/>
            <w:vAlign w:val="center"/>
          </w:tcPr>
          <w:p w14:paraId="09BAF63E">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专业基础选修</w:t>
            </w:r>
          </w:p>
        </w:tc>
        <w:tc>
          <w:tcPr>
            <w:tcW w:w="1077" w:type="dxa"/>
            <w:vAlign w:val="center"/>
          </w:tcPr>
          <w:p w14:paraId="09BAF63F">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2402082</w:t>
            </w:r>
          </w:p>
        </w:tc>
        <w:tc>
          <w:tcPr>
            <w:tcW w:w="3003" w:type="dxa"/>
            <w:vAlign w:val="center"/>
          </w:tcPr>
          <w:p w14:paraId="09BAF640">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国际学前教育研究动态</w:t>
            </w:r>
          </w:p>
        </w:tc>
        <w:tc>
          <w:tcPr>
            <w:tcW w:w="1080" w:type="dxa"/>
            <w:vAlign w:val="center"/>
          </w:tcPr>
          <w:p w14:paraId="09BAF641">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1080" w:type="dxa"/>
            <w:vAlign w:val="center"/>
          </w:tcPr>
          <w:p w14:paraId="09BAF642">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440" w:type="dxa"/>
            <w:vAlign w:val="center"/>
          </w:tcPr>
          <w:p w14:paraId="09BAF643">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1-4</w:t>
            </w:r>
            <w:r>
              <w:rPr>
                <w:rFonts w:hAnsi="宋体"/>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7</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0</w:t>
            </w:r>
          </w:p>
        </w:tc>
      </w:tr>
      <w:tr w14:paraId="09BAF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64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w:t>
            </w:r>
          </w:p>
        </w:tc>
        <w:tc>
          <w:tcPr>
            <w:tcW w:w="1575" w:type="dxa"/>
            <w:vAlign w:val="center"/>
          </w:tcPr>
          <w:p w14:paraId="09BAF646">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专业基础选修</w:t>
            </w:r>
          </w:p>
        </w:tc>
        <w:tc>
          <w:tcPr>
            <w:tcW w:w="1077" w:type="dxa"/>
            <w:vAlign w:val="center"/>
          </w:tcPr>
          <w:p w14:paraId="09BAF647">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2402032</w:t>
            </w:r>
          </w:p>
        </w:tc>
        <w:tc>
          <w:tcPr>
            <w:tcW w:w="3003" w:type="dxa"/>
            <w:vAlign w:val="center"/>
          </w:tcPr>
          <w:p w14:paraId="09BAF648">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幼儿园教育评价</w:t>
            </w:r>
          </w:p>
        </w:tc>
        <w:tc>
          <w:tcPr>
            <w:tcW w:w="1080" w:type="dxa"/>
            <w:vAlign w:val="center"/>
          </w:tcPr>
          <w:p w14:paraId="09BAF649">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64A">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p>
        </w:tc>
        <w:tc>
          <w:tcPr>
            <w:tcW w:w="1440" w:type="dxa"/>
            <w:vAlign w:val="center"/>
          </w:tcPr>
          <w:p w14:paraId="09BAF64B">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1-4</w:t>
            </w:r>
            <w:r>
              <w:rPr>
                <w:rFonts w:hAnsi="宋体"/>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7</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0</w:t>
            </w:r>
          </w:p>
        </w:tc>
      </w:tr>
      <w:tr w14:paraId="09BAF6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64D">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c>
          <w:tcPr>
            <w:tcW w:w="1575" w:type="dxa"/>
            <w:vAlign w:val="center"/>
          </w:tcPr>
          <w:p w14:paraId="09BAF64E">
            <w:pPr>
              <w:jc w:val="center"/>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专业基础选修</w:t>
            </w:r>
          </w:p>
        </w:tc>
        <w:tc>
          <w:tcPr>
            <w:tcW w:w="1077" w:type="dxa"/>
            <w:vAlign w:val="center"/>
          </w:tcPr>
          <w:p w14:paraId="09BAF64F">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2402083</w:t>
            </w:r>
          </w:p>
        </w:tc>
        <w:tc>
          <w:tcPr>
            <w:tcW w:w="3003" w:type="dxa"/>
            <w:vAlign w:val="center"/>
          </w:tcPr>
          <w:p w14:paraId="09BAF650">
            <w:pPr>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幼儿园组织与管理</w:t>
            </w:r>
          </w:p>
        </w:tc>
        <w:tc>
          <w:tcPr>
            <w:tcW w:w="1080" w:type="dxa"/>
            <w:vAlign w:val="center"/>
          </w:tcPr>
          <w:p w14:paraId="09BAF651">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80" w:type="dxa"/>
            <w:vAlign w:val="center"/>
          </w:tcPr>
          <w:p w14:paraId="09BAF652">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p>
        </w:tc>
        <w:tc>
          <w:tcPr>
            <w:tcW w:w="1440" w:type="dxa"/>
            <w:vAlign w:val="center"/>
          </w:tcPr>
          <w:p w14:paraId="09BAF653">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1-4</w:t>
            </w:r>
            <w:r>
              <w:rPr>
                <w:rFonts w:hAnsi="宋体"/>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7</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0</w:t>
            </w:r>
          </w:p>
        </w:tc>
      </w:tr>
      <w:tr w14:paraId="09BAF6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655">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9</w:t>
            </w:r>
          </w:p>
        </w:tc>
        <w:tc>
          <w:tcPr>
            <w:tcW w:w="1575" w:type="dxa"/>
            <w:vAlign w:val="center"/>
          </w:tcPr>
          <w:p w14:paraId="09BAF656">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集中实践</w:t>
            </w:r>
          </w:p>
        </w:tc>
        <w:tc>
          <w:tcPr>
            <w:tcW w:w="1077" w:type="dxa"/>
            <w:vAlign w:val="center"/>
          </w:tcPr>
          <w:p w14:paraId="09BAF657">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w:t>
            </w:r>
            <w:r>
              <w:rPr>
                <w:rFonts w:hint="eastAsia"/>
                <w:color w:val="000000" w:themeColor="text1"/>
                <w:sz w:val="21"/>
                <w:szCs w:val="21"/>
                <w14:textFill>
                  <w14:solidFill>
                    <w14:schemeClr w14:val="tx1"/>
                  </w14:solidFill>
                </w14:textFill>
              </w:rPr>
              <w:t>92</w:t>
            </w:r>
          </w:p>
        </w:tc>
        <w:tc>
          <w:tcPr>
            <w:tcW w:w="3003" w:type="dxa"/>
            <w:vAlign w:val="center"/>
          </w:tcPr>
          <w:p w14:paraId="09BAF658">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教育</w:t>
            </w:r>
            <w:r>
              <w:rPr>
                <w:rFonts w:hint="eastAsia" w:hAnsi="宋体"/>
                <w:color w:val="000000" w:themeColor="text1"/>
                <w:sz w:val="21"/>
                <w:szCs w:val="21"/>
                <w14:textFill>
                  <w14:solidFill>
                    <w14:schemeClr w14:val="tx1"/>
                  </w14:solidFill>
                </w14:textFill>
              </w:rPr>
              <w:t>研习</w:t>
            </w: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探究</w:t>
            </w:r>
            <w:r>
              <w:rPr>
                <w:rFonts w:hAnsi="宋体"/>
                <w:color w:val="000000" w:themeColor="text1"/>
                <w:sz w:val="21"/>
                <w:szCs w:val="21"/>
                <w14:textFill>
                  <w14:solidFill>
                    <w14:schemeClr w14:val="tx1"/>
                  </w14:solidFill>
                </w14:textFill>
              </w:rPr>
              <w:t>Q）</w:t>
            </w:r>
          </w:p>
        </w:tc>
        <w:tc>
          <w:tcPr>
            <w:tcW w:w="1080" w:type="dxa"/>
            <w:vAlign w:val="center"/>
          </w:tcPr>
          <w:p w14:paraId="09BAF659">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1080" w:type="dxa"/>
            <w:vAlign w:val="center"/>
          </w:tcPr>
          <w:p w14:paraId="09BAF65A">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rFonts w:hAnsi="宋体"/>
                <w:color w:val="000000" w:themeColor="text1"/>
                <w:sz w:val="21"/>
                <w:szCs w:val="21"/>
                <w14:textFill>
                  <w14:solidFill>
                    <w14:schemeClr w14:val="tx1"/>
                  </w14:solidFill>
                </w14:textFill>
              </w:rPr>
              <w:t>周</w:t>
            </w:r>
          </w:p>
        </w:tc>
        <w:tc>
          <w:tcPr>
            <w:tcW w:w="1440" w:type="dxa"/>
            <w:vAlign w:val="center"/>
          </w:tcPr>
          <w:p w14:paraId="09BAF65B">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w:t>
            </w:r>
            <w:r>
              <w:rPr>
                <w:rFonts w:hint="eastAsia"/>
                <w:color w:val="000000" w:themeColor="text1"/>
                <w:sz w:val="21"/>
                <w:szCs w:val="21"/>
                <w14:textFill>
                  <w14:solidFill>
                    <w14:schemeClr w14:val="tx1"/>
                  </w14:solidFill>
                </w14:textFill>
              </w:rPr>
              <w:t>6</w:t>
            </w:r>
          </w:p>
        </w:tc>
      </w:tr>
      <w:tr w14:paraId="09BAF6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36" w:type="dxa"/>
            <w:gridSpan w:val="4"/>
            <w:vAlign w:val="center"/>
          </w:tcPr>
          <w:p w14:paraId="09BAF65D">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小计</w:t>
            </w:r>
          </w:p>
        </w:tc>
        <w:tc>
          <w:tcPr>
            <w:tcW w:w="1080" w:type="dxa"/>
            <w:vAlign w:val="center"/>
          </w:tcPr>
          <w:p w14:paraId="09BAF65E">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21.25</w:t>
            </w:r>
          </w:p>
        </w:tc>
        <w:tc>
          <w:tcPr>
            <w:tcW w:w="1080" w:type="dxa"/>
            <w:vAlign w:val="center"/>
          </w:tcPr>
          <w:p w14:paraId="09BAF65F">
            <w:pPr>
              <w:jc w:val="center"/>
              <w:rPr>
                <w:color w:val="000000" w:themeColor="text1"/>
                <w:sz w:val="21"/>
                <w:szCs w:val="21"/>
                <w14:textFill>
                  <w14:solidFill>
                    <w14:schemeClr w14:val="tx1"/>
                  </w14:solidFill>
                </w14:textFill>
              </w:rPr>
            </w:pPr>
          </w:p>
        </w:tc>
        <w:tc>
          <w:tcPr>
            <w:tcW w:w="1440" w:type="dxa"/>
            <w:vAlign w:val="center"/>
          </w:tcPr>
          <w:p w14:paraId="09BAF660">
            <w:pPr>
              <w:jc w:val="center"/>
              <w:rPr>
                <w:color w:val="000000" w:themeColor="text1"/>
                <w:sz w:val="21"/>
                <w:szCs w:val="21"/>
                <w14:textFill>
                  <w14:solidFill>
                    <w14:schemeClr w14:val="tx1"/>
                  </w14:solidFill>
                </w14:textFill>
              </w:rPr>
            </w:pPr>
          </w:p>
        </w:tc>
      </w:tr>
      <w:tr w14:paraId="09BAF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6" w:type="dxa"/>
            <w:gridSpan w:val="7"/>
            <w:vAlign w:val="center"/>
          </w:tcPr>
          <w:p w14:paraId="09BAF662">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第八学期</w:t>
            </w:r>
          </w:p>
        </w:tc>
      </w:tr>
      <w:tr w14:paraId="09BAF6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664">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序号</w:t>
            </w:r>
          </w:p>
        </w:tc>
        <w:tc>
          <w:tcPr>
            <w:tcW w:w="1575" w:type="dxa"/>
            <w:vAlign w:val="center"/>
          </w:tcPr>
          <w:p w14:paraId="09BAF665">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课程类别</w:t>
            </w:r>
          </w:p>
        </w:tc>
        <w:tc>
          <w:tcPr>
            <w:tcW w:w="1077" w:type="dxa"/>
            <w:vAlign w:val="center"/>
          </w:tcPr>
          <w:p w14:paraId="09BAF666">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课程代码</w:t>
            </w:r>
          </w:p>
        </w:tc>
        <w:tc>
          <w:tcPr>
            <w:tcW w:w="3003" w:type="dxa"/>
            <w:vAlign w:val="center"/>
          </w:tcPr>
          <w:p w14:paraId="09BAF667">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课程名称</w:t>
            </w:r>
          </w:p>
        </w:tc>
        <w:tc>
          <w:tcPr>
            <w:tcW w:w="1080" w:type="dxa"/>
            <w:vAlign w:val="center"/>
          </w:tcPr>
          <w:p w14:paraId="09BAF668">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学分</w:t>
            </w:r>
          </w:p>
        </w:tc>
        <w:tc>
          <w:tcPr>
            <w:tcW w:w="1080" w:type="dxa"/>
            <w:vAlign w:val="center"/>
          </w:tcPr>
          <w:p w14:paraId="09BAF669">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周学时</w:t>
            </w:r>
          </w:p>
        </w:tc>
        <w:tc>
          <w:tcPr>
            <w:tcW w:w="1440" w:type="dxa"/>
            <w:vAlign w:val="center"/>
          </w:tcPr>
          <w:p w14:paraId="09BAF66A">
            <w:pPr>
              <w:spacing w:line="300" w:lineRule="auto"/>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起讫周次</w:t>
            </w:r>
          </w:p>
        </w:tc>
      </w:tr>
      <w:tr w14:paraId="09BAF6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66C">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1575" w:type="dxa"/>
            <w:vAlign w:val="center"/>
          </w:tcPr>
          <w:p w14:paraId="09BAF66D">
            <w:pPr>
              <w:jc w:val="center"/>
              <w:rPr>
                <w:rFonts w:hAnsi="宋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通识必修</w:t>
            </w:r>
          </w:p>
        </w:tc>
        <w:tc>
          <w:tcPr>
            <w:tcW w:w="1077" w:type="dxa"/>
            <w:vAlign w:val="center"/>
          </w:tcPr>
          <w:p w14:paraId="09BAF66E">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100603</w:t>
            </w:r>
            <w:r>
              <w:rPr>
                <w:rFonts w:hint="eastAsia"/>
                <w:color w:val="000000" w:themeColor="text1"/>
                <w:sz w:val="21"/>
                <w:szCs w:val="21"/>
                <w14:textFill>
                  <w14:solidFill>
                    <w14:schemeClr w14:val="tx1"/>
                  </w14:solidFill>
                </w14:textFill>
              </w:rPr>
              <w:t>8</w:t>
            </w:r>
          </w:p>
        </w:tc>
        <w:tc>
          <w:tcPr>
            <w:tcW w:w="3003" w:type="dxa"/>
            <w:vAlign w:val="center"/>
          </w:tcPr>
          <w:p w14:paraId="09BAF66F">
            <w:pPr>
              <w:jc w:val="center"/>
              <w:rPr>
                <w:rFonts w:ascii="宋体" w:hAnsi="宋体" w:cs="Arial"/>
                <w:bCs/>
                <w:color w:val="000000"/>
                <w:sz w:val="21"/>
                <w:szCs w:val="21"/>
              </w:rPr>
            </w:pPr>
            <w:r>
              <w:rPr>
                <w:rFonts w:hint="eastAsia" w:cs="Arial"/>
                <w:bCs/>
                <w:color w:val="000000"/>
                <w:sz w:val="21"/>
                <w:szCs w:val="21"/>
              </w:rPr>
              <w:t>形势与政策</w:t>
            </w:r>
            <w:r>
              <w:rPr>
                <w:color w:val="000000"/>
                <w:sz w:val="21"/>
                <w:szCs w:val="21"/>
              </w:rPr>
              <w:t>Ⅳ</w:t>
            </w:r>
            <w:r>
              <w:rPr>
                <w:rFonts w:hint="eastAsia"/>
                <w:color w:val="000000"/>
                <w:sz w:val="21"/>
                <w:szCs w:val="21"/>
              </w:rPr>
              <w:t>(上)</w:t>
            </w:r>
          </w:p>
        </w:tc>
        <w:tc>
          <w:tcPr>
            <w:tcW w:w="1080" w:type="dxa"/>
            <w:vAlign w:val="center"/>
          </w:tcPr>
          <w:p w14:paraId="09BAF670">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0.25</w:t>
            </w:r>
          </w:p>
        </w:tc>
        <w:tc>
          <w:tcPr>
            <w:tcW w:w="1080" w:type="dxa"/>
            <w:vAlign w:val="center"/>
          </w:tcPr>
          <w:p w14:paraId="09BAF671">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c>
          <w:tcPr>
            <w:tcW w:w="1440" w:type="dxa"/>
            <w:vAlign w:val="center"/>
          </w:tcPr>
          <w:p w14:paraId="09BAF672">
            <w:pPr>
              <w:jc w:val="center"/>
              <w:rPr>
                <w:color w:val="000000" w:themeColor="text1"/>
                <w:sz w:val="21"/>
                <w:szCs w:val="21"/>
                <w14:textFill>
                  <w14:solidFill>
                    <w14:schemeClr w14:val="tx1"/>
                  </w14:solidFill>
                </w14:textFill>
              </w:rPr>
            </w:pPr>
          </w:p>
        </w:tc>
      </w:tr>
      <w:tr w14:paraId="09BAF6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674">
            <w:pPr>
              <w:spacing w:line="300" w:lineRule="auto"/>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2</w:t>
            </w:r>
          </w:p>
        </w:tc>
        <w:tc>
          <w:tcPr>
            <w:tcW w:w="1575" w:type="dxa"/>
            <w:vAlign w:val="center"/>
          </w:tcPr>
          <w:p w14:paraId="09BAF675">
            <w:pPr>
              <w:jc w:val="center"/>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通识必修</w:t>
            </w:r>
          </w:p>
        </w:tc>
        <w:tc>
          <w:tcPr>
            <w:tcW w:w="1077" w:type="dxa"/>
            <w:vAlign w:val="center"/>
          </w:tcPr>
          <w:p w14:paraId="09BAF676">
            <w:pPr>
              <w:jc w:val="center"/>
              <w:rPr>
                <w:color w:val="000000" w:themeColor="text1"/>
                <w:sz w:val="21"/>
                <w:szCs w:val="21"/>
                <w14:textFill>
                  <w14:solidFill>
                    <w14:schemeClr w14:val="tx1"/>
                  </w14:solidFill>
                </w14:textFill>
              </w:rPr>
            </w:pPr>
            <w:r>
              <w:rPr>
                <w:color w:val="000000"/>
                <w:sz w:val="21"/>
                <w:szCs w:val="21"/>
              </w:rPr>
              <w:t>2400004</w:t>
            </w:r>
          </w:p>
        </w:tc>
        <w:tc>
          <w:tcPr>
            <w:tcW w:w="3003" w:type="dxa"/>
            <w:vAlign w:val="center"/>
          </w:tcPr>
          <w:p w14:paraId="09BAF677">
            <w:pPr>
              <w:jc w:val="center"/>
              <w:rPr>
                <w:rFonts w:hAnsi="宋体"/>
                <w:color w:val="000000" w:themeColor="text1"/>
                <w:sz w:val="21"/>
                <w:szCs w:val="21"/>
                <w14:textFill>
                  <w14:solidFill>
                    <w14:schemeClr w14:val="tx1"/>
                  </w14:solidFill>
                </w14:textFill>
              </w:rPr>
            </w:pPr>
            <w:r>
              <w:rPr>
                <w:rFonts w:hint="eastAsia"/>
                <w:color w:val="000000"/>
                <w:sz w:val="21"/>
                <w:szCs w:val="21"/>
              </w:rPr>
              <w:t>经典阅读与学术素养</w:t>
            </w:r>
          </w:p>
        </w:tc>
        <w:tc>
          <w:tcPr>
            <w:tcW w:w="1080" w:type="dxa"/>
            <w:vAlign w:val="center"/>
          </w:tcPr>
          <w:p w14:paraId="09BAF678">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1080" w:type="dxa"/>
            <w:vAlign w:val="center"/>
          </w:tcPr>
          <w:p w14:paraId="09BAF679">
            <w:pPr>
              <w:jc w:val="center"/>
              <w:rPr>
                <w:color w:val="000000" w:themeColor="text1"/>
                <w:sz w:val="21"/>
                <w:szCs w:val="21"/>
                <w14:textFill>
                  <w14:solidFill>
                    <w14:schemeClr w14:val="tx1"/>
                  </w14:solidFill>
                </w14:textFill>
              </w:rPr>
            </w:pPr>
          </w:p>
        </w:tc>
        <w:tc>
          <w:tcPr>
            <w:tcW w:w="1440" w:type="dxa"/>
            <w:vAlign w:val="center"/>
          </w:tcPr>
          <w:p w14:paraId="09BAF67A">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录入成绩</w:t>
            </w:r>
          </w:p>
        </w:tc>
      </w:tr>
      <w:tr w14:paraId="09BAF6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67C">
            <w:pPr>
              <w:spacing w:line="30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p>
        </w:tc>
        <w:tc>
          <w:tcPr>
            <w:tcW w:w="1575" w:type="dxa"/>
            <w:vAlign w:val="center"/>
          </w:tcPr>
          <w:p w14:paraId="09BAF67D">
            <w:pPr>
              <w:jc w:val="center"/>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集中实践</w:t>
            </w:r>
          </w:p>
        </w:tc>
        <w:tc>
          <w:tcPr>
            <w:tcW w:w="1077" w:type="dxa"/>
            <w:vAlign w:val="center"/>
          </w:tcPr>
          <w:p w14:paraId="09BAF67E">
            <w:pPr>
              <w:jc w:val="center"/>
              <w:rPr>
                <w:rFonts w:hAnsi="宋体"/>
                <w:color w:val="000000"/>
                <w:sz w:val="21"/>
                <w:szCs w:val="21"/>
              </w:rPr>
            </w:pPr>
            <w:r>
              <w:rPr>
                <w:rFonts w:hint="eastAsia" w:hAnsi="宋体"/>
                <w:color w:val="000000"/>
                <w:sz w:val="21"/>
                <w:szCs w:val="21"/>
              </w:rPr>
              <w:t>0</w:t>
            </w:r>
            <w:r>
              <w:rPr>
                <w:rFonts w:hAnsi="宋体"/>
                <w:color w:val="000000"/>
                <w:sz w:val="21"/>
                <w:szCs w:val="21"/>
              </w:rPr>
              <w:t>000044</w:t>
            </w:r>
          </w:p>
        </w:tc>
        <w:tc>
          <w:tcPr>
            <w:tcW w:w="3003" w:type="dxa"/>
            <w:vAlign w:val="center"/>
          </w:tcPr>
          <w:p w14:paraId="09BAF67F">
            <w:pPr>
              <w:jc w:val="center"/>
              <w:rPr>
                <w:rFonts w:hAnsi="宋体"/>
                <w:color w:val="000000"/>
                <w:sz w:val="21"/>
                <w:szCs w:val="21"/>
              </w:rPr>
            </w:pPr>
            <w:r>
              <w:rPr>
                <w:rFonts w:hint="eastAsia" w:hAnsi="宋体"/>
                <w:color w:val="000000"/>
                <w:sz w:val="21"/>
                <w:szCs w:val="21"/>
              </w:rPr>
              <w:t>创新创业教育实践</w:t>
            </w:r>
          </w:p>
        </w:tc>
        <w:tc>
          <w:tcPr>
            <w:tcW w:w="1080" w:type="dxa"/>
            <w:vAlign w:val="center"/>
          </w:tcPr>
          <w:p w14:paraId="09BAF680">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1080" w:type="dxa"/>
            <w:vAlign w:val="center"/>
          </w:tcPr>
          <w:p w14:paraId="09BAF681">
            <w:pPr>
              <w:jc w:val="center"/>
              <w:rPr>
                <w:color w:val="000000" w:themeColor="text1"/>
                <w:sz w:val="21"/>
                <w:szCs w:val="21"/>
                <w14:textFill>
                  <w14:solidFill>
                    <w14:schemeClr w14:val="tx1"/>
                  </w14:solidFill>
                </w14:textFill>
              </w:rPr>
            </w:pPr>
          </w:p>
        </w:tc>
        <w:tc>
          <w:tcPr>
            <w:tcW w:w="1440" w:type="dxa"/>
            <w:vAlign w:val="center"/>
          </w:tcPr>
          <w:p w14:paraId="09BAF682">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录入成绩</w:t>
            </w:r>
          </w:p>
        </w:tc>
      </w:tr>
      <w:tr w14:paraId="09BAF6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684">
            <w:pPr>
              <w:spacing w:line="30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c>
          <w:tcPr>
            <w:tcW w:w="1575" w:type="dxa"/>
            <w:vAlign w:val="center"/>
          </w:tcPr>
          <w:p w14:paraId="09BAF685">
            <w:pPr>
              <w:jc w:val="center"/>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集中实践</w:t>
            </w:r>
          </w:p>
        </w:tc>
        <w:tc>
          <w:tcPr>
            <w:tcW w:w="1077" w:type="dxa"/>
            <w:vAlign w:val="center"/>
          </w:tcPr>
          <w:p w14:paraId="09BAF686">
            <w:pPr>
              <w:jc w:val="center"/>
              <w:rPr>
                <w:rFonts w:hAnsi="宋体"/>
                <w:color w:val="000000"/>
                <w:sz w:val="21"/>
                <w:szCs w:val="21"/>
              </w:rPr>
            </w:pPr>
            <w:r>
              <w:rPr>
                <w:rFonts w:hAnsi="宋体"/>
                <w:color w:val="000000"/>
                <w:sz w:val="21"/>
                <w:szCs w:val="21"/>
              </w:rPr>
              <w:t>0000031</w:t>
            </w:r>
          </w:p>
        </w:tc>
        <w:tc>
          <w:tcPr>
            <w:tcW w:w="3003" w:type="dxa"/>
            <w:vAlign w:val="center"/>
          </w:tcPr>
          <w:p w14:paraId="09BAF687">
            <w:pPr>
              <w:jc w:val="center"/>
              <w:rPr>
                <w:rFonts w:hAnsi="宋体"/>
                <w:color w:val="000000"/>
                <w:sz w:val="21"/>
                <w:szCs w:val="21"/>
              </w:rPr>
            </w:pPr>
            <w:r>
              <w:rPr>
                <w:rFonts w:hint="eastAsia" w:hAnsi="宋体"/>
                <w:color w:val="000000"/>
                <w:sz w:val="21"/>
                <w:szCs w:val="21"/>
              </w:rPr>
              <w:t>“第二课堂”实践</w:t>
            </w:r>
          </w:p>
        </w:tc>
        <w:tc>
          <w:tcPr>
            <w:tcW w:w="1080" w:type="dxa"/>
            <w:vAlign w:val="center"/>
          </w:tcPr>
          <w:p w14:paraId="09BAF688">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1080" w:type="dxa"/>
            <w:vAlign w:val="center"/>
          </w:tcPr>
          <w:p w14:paraId="09BAF689">
            <w:pPr>
              <w:jc w:val="center"/>
              <w:rPr>
                <w:color w:val="000000" w:themeColor="text1"/>
                <w:sz w:val="21"/>
                <w:szCs w:val="21"/>
                <w14:textFill>
                  <w14:solidFill>
                    <w14:schemeClr w14:val="tx1"/>
                  </w14:solidFill>
                </w14:textFill>
              </w:rPr>
            </w:pPr>
          </w:p>
        </w:tc>
        <w:tc>
          <w:tcPr>
            <w:tcW w:w="1440" w:type="dxa"/>
            <w:vAlign w:val="center"/>
          </w:tcPr>
          <w:p w14:paraId="09BAF68A">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录入成绩</w:t>
            </w:r>
          </w:p>
        </w:tc>
      </w:tr>
      <w:tr w14:paraId="09BAF6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68C">
            <w:pPr>
              <w:spacing w:line="30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w:t>
            </w:r>
          </w:p>
        </w:tc>
        <w:tc>
          <w:tcPr>
            <w:tcW w:w="1575" w:type="dxa"/>
            <w:vAlign w:val="center"/>
          </w:tcPr>
          <w:p w14:paraId="09BAF68D">
            <w:pPr>
              <w:jc w:val="center"/>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集中实践</w:t>
            </w:r>
          </w:p>
        </w:tc>
        <w:tc>
          <w:tcPr>
            <w:tcW w:w="1077" w:type="dxa"/>
            <w:vAlign w:val="center"/>
          </w:tcPr>
          <w:p w14:paraId="09BAF68E">
            <w:pPr>
              <w:jc w:val="center"/>
              <w:rPr>
                <w:rFonts w:hAnsi="宋体"/>
                <w:color w:val="000000"/>
                <w:sz w:val="21"/>
                <w:szCs w:val="21"/>
              </w:rPr>
            </w:pPr>
            <w:r>
              <w:rPr>
                <w:rFonts w:hint="eastAsia" w:hAnsi="宋体"/>
                <w:color w:val="000000"/>
                <w:sz w:val="21"/>
                <w:szCs w:val="21"/>
              </w:rPr>
              <w:t>0</w:t>
            </w:r>
            <w:r>
              <w:rPr>
                <w:rFonts w:hAnsi="宋体"/>
                <w:color w:val="000000"/>
                <w:sz w:val="21"/>
                <w:szCs w:val="21"/>
              </w:rPr>
              <w:t>000045</w:t>
            </w:r>
          </w:p>
        </w:tc>
        <w:tc>
          <w:tcPr>
            <w:tcW w:w="3003" w:type="dxa"/>
            <w:vAlign w:val="center"/>
          </w:tcPr>
          <w:p w14:paraId="09BAF68F">
            <w:pPr>
              <w:jc w:val="center"/>
              <w:rPr>
                <w:rFonts w:hAnsi="宋体"/>
                <w:color w:val="000000"/>
                <w:sz w:val="21"/>
                <w:szCs w:val="21"/>
              </w:rPr>
            </w:pPr>
            <w:r>
              <w:rPr>
                <w:rFonts w:hint="eastAsia" w:hAnsi="宋体"/>
                <w:color w:val="000000"/>
                <w:sz w:val="21"/>
                <w:szCs w:val="21"/>
              </w:rPr>
              <w:t>劳动教育实践</w:t>
            </w:r>
          </w:p>
        </w:tc>
        <w:tc>
          <w:tcPr>
            <w:tcW w:w="1080" w:type="dxa"/>
            <w:vAlign w:val="center"/>
          </w:tcPr>
          <w:p w14:paraId="09BAF690">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1080" w:type="dxa"/>
            <w:vAlign w:val="center"/>
          </w:tcPr>
          <w:p w14:paraId="09BAF691">
            <w:pPr>
              <w:jc w:val="center"/>
              <w:rPr>
                <w:color w:val="000000" w:themeColor="text1"/>
                <w:sz w:val="21"/>
                <w:szCs w:val="21"/>
                <w14:textFill>
                  <w14:solidFill>
                    <w14:schemeClr w14:val="tx1"/>
                  </w14:solidFill>
                </w14:textFill>
              </w:rPr>
            </w:pPr>
          </w:p>
        </w:tc>
        <w:tc>
          <w:tcPr>
            <w:tcW w:w="1440" w:type="dxa"/>
            <w:vAlign w:val="center"/>
          </w:tcPr>
          <w:p w14:paraId="09BAF692">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录入成绩</w:t>
            </w:r>
          </w:p>
        </w:tc>
      </w:tr>
      <w:tr w14:paraId="09BAF6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694">
            <w:pPr>
              <w:spacing w:line="30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w:t>
            </w:r>
          </w:p>
        </w:tc>
        <w:tc>
          <w:tcPr>
            <w:tcW w:w="1575" w:type="dxa"/>
            <w:vAlign w:val="center"/>
          </w:tcPr>
          <w:p w14:paraId="09BAF695">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集中实践</w:t>
            </w:r>
          </w:p>
        </w:tc>
        <w:tc>
          <w:tcPr>
            <w:tcW w:w="1077" w:type="dxa"/>
            <w:vAlign w:val="center"/>
          </w:tcPr>
          <w:p w14:paraId="09BAF696">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2402062</w:t>
            </w:r>
          </w:p>
        </w:tc>
        <w:tc>
          <w:tcPr>
            <w:tcW w:w="3003" w:type="dxa"/>
            <w:vAlign w:val="center"/>
          </w:tcPr>
          <w:p w14:paraId="09BAF697">
            <w:pPr>
              <w:jc w:val="center"/>
              <w:rPr>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毕业实习（顶岗Q）</w:t>
            </w:r>
          </w:p>
        </w:tc>
        <w:tc>
          <w:tcPr>
            <w:tcW w:w="1080" w:type="dxa"/>
            <w:vAlign w:val="center"/>
          </w:tcPr>
          <w:p w14:paraId="09BAF698">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p>
        </w:tc>
        <w:tc>
          <w:tcPr>
            <w:tcW w:w="1080" w:type="dxa"/>
            <w:vAlign w:val="center"/>
          </w:tcPr>
          <w:p w14:paraId="09BAF699">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w:t>
            </w:r>
            <w:r>
              <w:rPr>
                <w:rFonts w:hAnsi="宋体"/>
                <w:color w:val="000000" w:themeColor="text1"/>
                <w:sz w:val="21"/>
                <w:szCs w:val="21"/>
                <w14:textFill>
                  <w14:solidFill>
                    <w14:schemeClr w14:val="tx1"/>
                  </w14:solidFill>
                </w14:textFill>
              </w:rPr>
              <w:t>周</w:t>
            </w:r>
          </w:p>
        </w:tc>
        <w:tc>
          <w:tcPr>
            <w:tcW w:w="1440" w:type="dxa"/>
            <w:vAlign w:val="center"/>
          </w:tcPr>
          <w:p w14:paraId="09BAF69A">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1-8</w:t>
            </w:r>
          </w:p>
        </w:tc>
      </w:tr>
      <w:tr w14:paraId="09BAF6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09BAF69C">
            <w:pPr>
              <w:spacing w:line="30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w:t>
            </w:r>
          </w:p>
        </w:tc>
        <w:tc>
          <w:tcPr>
            <w:tcW w:w="1575" w:type="dxa"/>
            <w:vAlign w:val="center"/>
          </w:tcPr>
          <w:p w14:paraId="09BAF69D">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集中实践</w:t>
            </w:r>
          </w:p>
        </w:tc>
        <w:tc>
          <w:tcPr>
            <w:tcW w:w="1077" w:type="dxa"/>
            <w:vAlign w:val="center"/>
          </w:tcPr>
          <w:p w14:paraId="09BAF69E">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2402063</w:t>
            </w:r>
          </w:p>
        </w:tc>
        <w:tc>
          <w:tcPr>
            <w:tcW w:w="3003" w:type="dxa"/>
            <w:vAlign w:val="center"/>
          </w:tcPr>
          <w:p w14:paraId="09BAF69F">
            <w:pPr>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毕业论文</w:t>
            </w:r>
          </w:p>
        </w:tc>
        <w:tc>
          <w:tcPr>
            <w:tcW w:w="1080" w:type="dxa"/>
            <w:vAlign w:val="center"/>
          </w:tcPr>
          <w:p w14:paraId="09BAF6A0">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10</w:t>
            </w:r>
          </w:p>
        </w:tc>
        <w:tc>
          <w:tcPr>
            <w:tcW w:w="1080" w:type="dxa"/>
            <w:vAlign w:val="center"/>
          </w:tcPr>
          <w:p w14:paraId="09BAF6A1">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10</w:t>
            </w:r>
            <w:r>
              <w:rPr>
                <w:rFonts w:hAnsi="宋体"/>
                <w:color w:val="000000" w:themeColor="text1"/>
                <w:sz w:val="21"/>
                <w:szCs w:val="21"/>
                <w14:textFill>
                  <w14:solidFill>
                    <w14:schemeClr w14:val="tx1"/>
                  </w14:solidFill>
                </w14:textFill>
              </w:rPr>
              <w:t>周</w:t>
            </w:r>
          </w:p>
        </w:tc>
        <w:tc>
          <w:tcPr>
            <w:tcW w:w="1440" w:type="dxa"/>
            <w:vAlign w:val="center"/>
          </w:tcPr>
          <w:p w14:paraId="09BAF6A2">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9-18</w:t>
            </w:r>
          </w:p>
        </w:tc>
      </w:tr>
      <w:tr w14:paraId="09BAF6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36" w:type="dxa"/>
            <w:gridSpan w:val="4"/>
            <w:vAlign w:val="center"/>
          </w:tcPr>
          <w:p w14:paraId="09BAF6A4">
            <w:pPr>
              <w:spacing w:line="300" w:lineRule="auto"/>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小计</w:t>
            </w:r>
          </w:p>
        </w:tc>
        <w:tc>
          <w:tcPr>
            <w:tcW w:w="1080" w:type="dxa"/>
            <w:vAlign w:val="center"/>
          </w:tcPr>
          <w:p w14:paraId="09BAF6A5">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21.25</w:t>
            </w:r>
          </w:p>
        </w:tc>
        <w:tc>
          <w:tcPr>
            <w:tcW w:w="1080" w:type="dxa"/>
            <w:vAlign w:val="center"/>
          </w:tcPr>
          <w:p w14:paraId="09BAF6A6">
            <w:pPr>
              <w:jc w:val="center"/>
              <w:rPr>
                <w:color w:val="000000" w:themeColor="text1"/>
                <w:sz w:val="21"/>
                <w:szCs w:val="21"/>
                <w14:textFill>
                  <w14:solidFill>
                    <w14:schemeClr w14:val="tx1"/>
                  </w14:solidFill>
                </w14:textFill>
              </w:rPr>
            </w:pPr>
          </w:p>
        </w:tc>
        <w:tc>
          <w:tcPr>
            <w:tcW w:w="1440" w:type="dxa"/>
            <w:vAlign w:val="center"/>
          </w:tcPr>
          <w:p w14:paraId="09BAF6A7">
            <w:pPr>
              <w:spacing w:line="300" w:lineRule="auto"/>
              <w:jc w:val="center"/>
              <w:rPr>
                <w:color w:val="000000" w:themeColor="text1"/>
                <w:sz w:val="21"/>
                <w:szCs w:val="21"/>
                <w14:textFill>
                  <w14:solidFill>
                    <w14:schemeClr w14:val="tx1"/>
                  </w14:solidFill>
                </w14:textFill>
              </w:rPr>
            </w:pPr>
          </w:p>
        </w:tc>
      </w:tr>
    </w:tbl>
    <w:p w14:paraId="6F863F06">
      <w:pPr>
        <w:spacing w:line="300" w:lineRule="auto"/>
        <w:rPr>
          <w:b/>
          <w:bCs/>
          <w:color w:val="000000" w:themeColor="text1"/>
          <w:sz w:val="28"/>
          <w:szCs w:val="28"/>
          <w14:textFill>
            <w14:solidFill>
              <w14:schemeClr w14:val="tx1"/>
            </w14:solidFill>
          </w14:textFill>
        </w:rPr>
      </w:pPr>
    </w:p>
    <w:p w14:paraId="09BAF6AA">
      <w:pP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br w:type="page"/>
      </w:r>
    </w:p>
    <w:p w14:paraId="09BAF6AB">
      <w:pPr>
        <w:spacing w:line="300" w:lineRule="auto"/>
        <w:rPr>
          <w:b/>
          <w:bCs/>
          <w:color w:val="000000" w:themeColor="text1"/>
          <w14:textFill>
            <w14:solidFill>
              <w14:schemeClr w14:val="tx1"/>
            </w14:solidFill>
          </w14:textFill>
        </w:rPr>
      </w:pPr>
      <w:r>
        <w:rPr>
          <w:rFonts w:hAnsi="宋体"/>
          <w:b/>
          <w:bCs/>
          <w:color w:val="000000" w:themeColor="text1"/>
          <w14:textFill>
            <w14:solidFill>
              <w14:schemeClr w14:val="tx1"/>
            </w14:solidFill>
          </w14:textFill>
        </w:rPr>
        <w:t>附件</w:t>
      </w:r>
      <w:r>
        <w:rPr>
          <w:b/>
          <w:bCs/>
          <w:color w:val="000000" w:themeColor="text1"/>
          <w14:textFill>
            <w14:solidFill>
              <w14:schemeClr w14:val="tx1"/>
            </w14:solidFill>
          </w14:textFill>
        </w:rPr>
        <w:t>2</w:t>
      </w:r>
      <w:r>
        <w:rPr>
          <w:rFonts w:hAnsi="宋体"/>
          <w:b/>
          <w:bCs/>
          <w:color w:val="000000" w:themeColor="text1"/>
          <w14:textFill>
            <w14:solidFill>
              <w14:schemeClr w14:val="tx1"/>
            </w14:solidFill>
          </w14:textFill>
        </w:rPr>
        <w:t>：毕业要求实现矩阵</w:t>
      </w:r>
    </w:p>
    <w:p w14:paraId="09BAF6AC">
      <w:pPr>
        <w:spacing w:line="360" w:lineRule="auto"/>
        <w:jc w:val="center"/>
        <w:rPr>
          <w:b/>
          <w:bCs/>
          <w:color w:val="000000" w:themeColor="text1"/>
          <w:sz w:val="28"/>
          <w:szCs w:val="28"/>
          <w14:textFill>
            <w14:solidFill>
              <w14:schemeClr w14:val="tx1"/>
            </w14:solidFill>
          </w14:textFill>
        </w:rPr>
      </w:pPr>
      <w:r>
        <w:rPr>
          <w:rFonts w:hAnsi="宋体"/>
          <w:b/>
          <w:bCs/>
          <w:color w:val="000000" w:themeColor="text1"/>
          <w:sz w:val="28"/>
          <w:szCs w:val="28"/>
          <w14:textFill>
            <w14:solidFill>
              <w14:schemeClr w14:val="tx1"/>
            </w14:solidFill>
          </w14:textFill>
        </w:rPr>
        <w:t>学前教育专业毕业要求分解指标点</w:t>
      </w:r>
    </w:p>
    <w:tbl>
      <w:tblPr>
        <w:tblStyle w:val="46"/>
        <w:tblW w:w="1020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520"/>
        <w:gridCol w:w="5683"/>
      </w:tblGrid>
      <w:tr w14:paraId="09BAF6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3" w:hRule="atLeast"/>
          <w:tblHeader/>
          <w:jc w:val="center"/>
        </w:trPr>
        <w:tc>
          <w:tcPr>
            <w:tcW w:w="4520" w:type="dxa"/>
            <w:tcBorders>
              <w:top w:val="single" w:color="000000" w:sz="8" w:space="0"/>
              <w:left w:val="single" w:color="000000" w:sz="8" w:space="0"/>
            </w:tcBorders>
            <w:shd w:val="clear" w:color="auto" w:fill="auto"/>
            <w:vAlign w:val="center"/>
          </w:tcPr>
          <w:p w14:paraId="09BAF6AD">
            <w:pPr>
              <w:spacing w:line="400" w:lineRule="exact"/>
              <w:jc w:val="center"/>
              <w:rPr>
                <w:b/>
                <w:bCs/>
                <w:color w:val="000000" w:themeColor="text1"/>
                <w:sz w:val="21"/>
                <w:szCs w:val="21"/>
                <w14:textFill>
                  <w14:solidFill>
                    <w14:schemeClr w14:val="tx1"/>
                  </w14:solidFill>
                </w14:textFill>
              </w:rPr>
            </w:pPr>
            <w:r>
              <w:rPr>
                <w:rFonts w:hAnsi="宋体"/>
                <w:b/>
                <w:bCs/>
                <w:color w:val="000000" w:themeColor="text1"/>
                <w:sz w:val="21"/>
                <w:szCs w:val="21"/>
                <w14:textFill>
                  <w14:solidFill>
                    <w14:schemeClr w14:val="tx1"/>
                  </w14:solidFill>
                </w14:textFill>
              </w:rPr>
              <w:t>毕业要求</w:t>
            </w:r>
          </w:p>
        </w:tc>
        <w:tc>
          <w:tcPr>
            <w:tcW w:w="5683" w:type="dxa"/>
            <w:tcBorders>
              <w:top w:val="single" w:color="000000" w:sz="8" w:space="0"/>
              <w:right w:val="single" w:color="000000" w:sz="8" w:space="0"/>
            </w:tcBorders>
            <w:shd w:val="clear" w:color="auto" w:fill="auto"/>
            <w:vAlign w:val="center"/>
          </w:tcPr>
          <w:p w14:paraId="09BAF6AE">
            <w:pPr>
              <w:spacing w:line="400" w:lineRule="exact"/>
              <w:jc w:val="center"/>
              <w:rPr>
                <w:b/>
                <w:bCs/>
                <w:color w:val="000000" w:themeColor="text1"/>
                <w:sz w:val="21"/>
                <w:szCs w:val="21"/>
                <w14:textFill>
                  <w14:solidFill>
                    <w14:schemeClr w14:val="tx1"/>
                  </w14:solidFill>
                </w14:textFill>
              </w:rPr>
            </w:pPr>
            <w:r>
              <w:rPr>
                <w:rFonts w:hAnsi="宋体"/>
                <w:b/>
                <w:bCs/>
                <w:color w:val="000000" w:themeColor="text1"/>
                <w:sz w:val="21"/>
                <w:szCs w:val="21"/>
                <w14:textFill>
                  <w14:solidFill>
                    <w14:schemeClr w14:val="tx1"/>
                  </w14:solidFill>
                </w14:textFill>
              </w:rPr>
              <w:t>指标点</w:t>
            </w:r>
          </w:p>
        </w:tc>
      </w:tr>
      <w:tr w14:paraId="09BAF6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2" w:hRule="atLeast"/>
          <w:jc w:val="center"/>
        </w:trPr>
        <w:tc>
          <w:tcPr>
            <w:tcW w:w="4520" w:type="dxa"/>
            <w:vMerge w:val="restart"/>
            <w:tcBorders>
              <w:left w:val="single" w:color="000000" w:sz="8" w:space="0"/>
            </w:tcBorders>
            <w:vAlign w:val="center"/>
          </w:tcPr>
          <w:p w14:paraId="09BAF6B0">
            <w:pPr>
              <w:spacing w:line="400" w:lineRule="exact"/>
              <w:rPr>
                <w:color w:val="000000" w:themeColor="text1"/>
                <w:sz w:val="21"/>
                <w:szCs w:val="21"/>
                <w14:textFill>
                  <w14:solidFill>
                    <w14:schemeClr w14:val="tx1"/>
                  </w14:solidFill>
                </w14:textFill>
              </w:rPr>
            </w:pPr>
            <w:r>
              <w:rPr>
                <w:rFonts w:hAnsi="宋体"/>
                <w:b/>
                <w:bCs/>
                <w:color w:val="000000" w:themeColor="text1"/>
                <w:sz w:val="21"/>
                <w:szCs w:val="21"/>
                <w14:textFill>
                  <w14:solidFill>
                    <w14:schemeClr w14:val="tx1"/>
                  </w14:solidFill>
                </w14:textFill>
              </w:rPr>
              <w:t>毕业要求</w:t>
            </w:r>
            <w:r>
              <w:rPr>
                <w:b/>
                <w:bCs/>
                <w:color w:val="000000" w:themeColor="text1"/>
                <w:sz w:val="21"/>
                <w:szCs w:val="21"/>
                <w14:textFill>
                  <w14:solidFill>
                    <w14:schemeClr w14:val="tx1"/>
                  </w14:solidFill>
                </w14:textFill>
              </w:rPr>
              <w:t>1.</w:t>
            </w:r>
            <w:r>
              <w:rPr>
                <w:rFonts w:hAnsi="宋体"/>
                <w:b/>
                <w:bCs/>
                <w:color w:val="000000" w:themeColor="text1"/>
                <w:sz w:val="21"/>
                <w:szCs w:val="21"/>
                <w14:textFill>
                  <w14:solidFill>
                    <w14:schemeClr w14:val="tx1"/>
                  </w14:solidFill>
                </w14:textFill>
              </w:rPr>
              <w:t>师德规范：</w:t>
            </w:r>
            <w:r>
              <w:rPr>
                <w:rFonts w:hint="eastAsia" w:hAnsi="宋体"/>
                <w:color w:val="000000" w:themeColor="text1"/>
                <w:sz w:val="21"/>
                <w:szCs w:val="21"/>
                <w14:textFill>
                  <w14:solidFill>
                    <w14:schemeClr w14:val="tx1"/>
                  </w14:solidFill>
                </w14:textFill>
              </w:rPr>
              <w:t>深刻认同新时代中国特色社会主义思想，自觉践行社会主义核心价值观，忠诚党的教育事业；坚决贯彻党的教育方针，以立德树人为己任，以幼儿为本，以师德为先，为人师表，教书育人；严格遵守幼儿教师职业道德规范，自觉依法执教，努力成为有理想信念、有道德情操、有扎实学识、有仁爱之心的幼儿园好老师。</w:t>
            </w:r>
          </w:p>
        </w:tc>
        <w:tc>
          <w:tcPr>
            <w:tcW w:w="5683" w:type="dxa"/>
            <w:tcBorders>
              <w:right w:val="single" w:color="000000" w:sz="8" w:space="0"/>
            </w:tcBorders>
            <w:vAlign w:val="center"/>
          </w:tcPr>
          <w:p w14:paraId="09BAF6B1">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w:t>
            </w:r>
            <w:r>
              <w:rPr>
                <w:rFonts w:hAnsi="宋体"/>
                <w:color w:val="000000" w:themeColor="text1"/>
                <w:sz w:val="21"/>
                <w:szCs w:val="21"/>
                <w14:textFill>
                  <w14:solidFill>
                    <w14:schemeClr w14:val="tx1"/>
                  </w14:solidFill>
                </w14:textFill>
              </w:rPr>
              <w:t>【政治信念坚定】：</w:t>
            </w:r>
            <w:r>
              <w:rPr>
                <w:rFonts w:hint="eastAsia" w:hAnsi="宋体"/>
                <w:color w:val="000000" w:themeColor="text1"/>
                <w:spacing w:val="2"/>
                <w:sz w:val="21"/>
                <w:szCs w:val="21"/>
                <w14:textFill>
                  <w14:solidFill>
                    <w14:schemeClr w14:val="tx1"/>
                  </w14:solidFill>
                </w14:textFill>
              </w:rPr>
              <w:t>能够践行社会主义核心价值观，以立德树人为己任，积极贯彻党的教育方针。</w:t>
            </w:r>
          </w:p>
        </w:tc>
      </w:tr>
      <w:tr w14:paraId="09BAF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3" w:hRule="atLeast"/>
          <w:jc w:val="center"/>
        </w:trPr>
        <w:tc>
          <w:tcPr>
            <w:tcW w:w="4520" w:type="dxa"/>
            <w:vMerge w:val="continue"/>
            <w:tcBorders>
              <w:left w:val="single" w:color="000000" w:sz="8" w:space="0"/>
            </w:tcBorders>
            <w:vAlign w:val="center"/>
          </w:tcPr>
          <w:p w14:paraId="09BAF6B3">
            <w:pPr>
              <w:spacing w:line="400" w:lineRule="exact"/>
              <w:rPr>
                <w:color w:val="000000" w:themeColor="text1"/>
                <w:sz w:val="21"/>
                <w:szCs w:val="21"/>
                <w14:textFill>
                  <w14:solidFill>
                    <w14:schemeClr w14:val="tx1"/>
                  </w14:solidFill>
                </w14:textFill>
              </w:rPr>
            </w:pPr>
          </w:p>
        </w:tc>
        <w:tc>
          <w:tcPr>
            <w:tcW w:w="5683" w:type="dxa"/>
            <w:tcBorders>
              <w:bottom w:val="single" w:color="auto" w:sz="4" w:space="0"/>
              <w:right w:val="single" w:color="000000" w:sz="8" w:space="0"/>
            </w:tcBorders>
            <w:vAlign w:val="center"/>
          </w:tcPr>
          <w:p w14:paraId="09BAF6B4">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1-2</w:t>
            </w:r>
            <w:r>
              <w:rPr>
                <w:rFonts w:hAnsi="宋体"/>
                <w:color w:val="000000" w:themeColor="text1"/>
                <w:sz w:val="21"/>
                <w:szCs w:val="21"/>
                <w14:textFill>
                  <w14:solidFill>
                    <w14:schemeClr w14:val="tx1"/>
                  </w14:solidFill>
                </w14:textFill>
              </w:rPr>
              <w:t>【职业道德良好】：</w:t>
            </w:r>
            <w:r>
              <w:rPr>
                <w:rFonts w:hint="eastAsia" w:hAnsi="宋体"/>
                <w:color w:val="000000" w:themeColor="text1"/>
                <w:sz w:val="21"/>
                <w:szCs w:val="21"/>
                <w14:textFill>
                  <w14:solidFill>
                    <w14:schemeClr w14:val="tx1"/>
                  </w14:solidFill>
                </w14:textFill>
              </w:rPr>
              <w:t>掌握专业</w:t>
            </w:r>
            <w:r>
              <w:rPr>
                <w:rFonts w:hAnsi="宋体"/>
                <w:color w:val="000000" w:themeColor="text1"/>
                <w:sz w:val="21"/>
                <w:szCs w:val="21"/>
                <w14:textFill>
                  <w14:solidFill>
                    <w14:schemeClr w14:val="tx1"/>
                  </w14:solidFill>
                </w14:textFill>
              </w:rPr>
              <w:t>相关政策</w:t>
            </w:r>
            <w:r>
              <w:rPr>
                <w:rFonts w:hint="eastAsia" w:hAnsi="宋体"/>
                <w:color w:val="000000" w:themeColor="text1"/>
                <w:sz w:val="21"/>
                <w:szCs w:val="21"/>
                <w14:textFill>
                  <w14:solidFill>
                    <w14:schemeClr w14:val="tx1"/>
                  </w14:solidFill>
                </w14:textFill>
              </w:rPr>
              <w:t>法规和</w:t>
            </w:r>
            <w:r>
              <w:rPr>
                <w:rFonts w:hAnsi="宋体"/>
                <w:color w:val="000000" w:themeColor="text1"/>
                <w:sz w:val="21"/>
                <w:szCs w:val="21"/>
                <w14:textFill>
                  <w14:solidFill>
                    <w14:schemeClr w14:val="tx1"/>
                  </w14:solidFill>
                </w14:textFill>
              </w:rPr>
              <w:t>师德规范，</w:t>
            </w:r>
            <w:r>
              <w:rPr>
                <w:rFonts w:hint="eastAsia" w:hAnsi="宋体"/>
                <w:color w:val="000000" w:themeColor="text1"/>
                <w:sz w:val="21"/>
                <w:szCs w:val="21"/>
                <w14:textFill>
                  <w14:solidFill>
                    <w14:schemeClr w14:val="tx1"/>
                  </w14:solidFill>
                </w14:textFill>
              </w:rPr>
              <w:t>具有</w:t>
            </w:r>
            <w:r>
              <w:rPr>
                <w:rFonts w:hAnsi="宋体"/>
                <w:color w:val="000000" w:themeColor="text1"/>
                <w:sz w:val="21"/>
                <w:szCs w:val="21"/>
                <w14:textFill>
                  <w14:solidFill>
                    <w14:schemeClr w14:val="tx1"/>
                  </w14:solidFill>
                </w14:textFill>
              </w:rPr>
              <w:t>依法</w:t>
            </w:r>
            <w:r>
              <w:rPr>
                <w:rFonts w:hint="eastAsia" w:hAnsi="宋体"/>
                <w:color w:val="000000" w:themeColor="text1"/>
                <w:sz w:val="21"/>
                <w:szCs w:val="21"/>
                <w14:textFill>
                  <w14:solidFill>
                    <w14:schemeClr w14:val="tx1"/>
                  </w14:solidFill>
                </w14:textFill>
              </w:rPr>
              <w:t>执教的意识</w:t>
            </w:r>
            <w:r>
              <w:rPr>
                <w:rFonts w:hAnsi="宋体"/>
                <w:color w:val="000000" w:themeColor="text1"/>
                <w:sz w:val="21"/>
                <w:szCs w:val="21"/>
                <w14:textFill>
                  <w14:solidFill>
                    <w14:schemeClr w14:val="tx1"/>
                  </w14:solidFill>
                </w14:textFill>
              </w:rPr>
              <w:t>。</w:t>
            </w:r>
          </w:p>
        </w:tc>
      </w:tr>
      <w:tr w14:paraId="09BAF6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4" w:hRule="atLeast"/>
          <w:jc w:val="center"/>
        </w:trPr>
        <w:tc>
          <w:tcPr>
            <w:tcW w:w="4520" w:type="dxa"/>
            <w:vMerge w:val="continue"/>
            <w:tcBorders>
              <w:left w:val="single" w:color="000000" w:sz="8" w:space="0"/>
            </w:tcBorders>
            <w:vAlign w:val="center"/>
          </w:tcPr>
          <w:p w14:paraId="09BAF6B6">
            <w:pPr>
              <w:spacing w:line="400" w:lineRule="exact"/>
              <w:rPr>
                <w:color w:val="000000" w:themeColor="text1"/>
                <w:sz w:val="21"/>
                <w:szCs w:val="21"/>
                <w14:textFill>
                  <w14:solidFill>
                    <w14:schemeClr w14:val="tx1"/>
                  </w14:solidFill>
                </w14:textFill>
              </w:rPr>
            </w:pPr>
          </w:p>
        </w:tc>
        <w:tc>
          <w:tcPr>
            <w:tcW w:w="5683" w:type="dxa"/>
            <w:tcBorders>
              <w:bottom w:val="single" w:color="auto" w:sz="4" w:space="0"/>
              <w:right w:val="single" w:color="000000" w:sz="8" w:space="0"/>
            </w:tcBorders>
            <w:vAlign w:val="center"/>
          </w:tcPr>
          <w:p w14:paraId="09BAF6B7">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1-3</w:t>
            </w:r>
            <w:r>
              <w:rPr>
                <w:rFonts w:hAnsi="宋体"/>
                <w:color w:val="000000" w:themeColor="text1"/>
                <w:sz w:val="21"/>
                <w:szCs w:val="21"/>
                <w14:textFill>
                  <w14:solidFill>
                    <w14:schemeClr w14:val="tx1"/>
                  </w14:solidFill>
                </w14:textFill>
              </w:rPr>
              <w:t>【职业理想明确】：立志成为有理想信念、有道德情操、有扎实学识、有仁爱之心的幼儿园好老师。</w:t>
            </w:r>
          </w:p>
        </w:tc>
      </w:tr>
      <w:tr w14:paraId="09BAF6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8" w:hRule="atLeast"/>
          <w:jc w:val="center"/>
        </w:trPr>
        <w:tc>
          <w:tcPr>
            <w:tcW w:w="4520" w:type="dxa"/>
            <w:vMerge w:val="continue"/>
            <w:tcBorders>
              <w:left w:val="single" w:color="000000" w:sz="8" w:space="0"/>
            </w:tcBorders>
            <w:vAlign w:val="center"/>
          </w:tcPr>
          <w:p w14:paraId="09BAF6B9">
            <w:pPr>
              <w:spacing w:line="400" w:lineRule="exact"/>
              <w:rPr>
                <w:color w:val="000000" w:themeColor="text1"/>
                <w:sz w:val="21"/>
                <w:szCs w:val="21"/>
                <w14:textFill>
                  <w14:solidFill>
                    <w14:schemeClr w14:val="tx1"/>
                  </w14:solidFill>
                </w14:textFill>
              </w:rPr>
            </w:pPr>
          </w:p>
        </w:tc>
        <w:tc>
          <w:tcPr>
            <w:tcW w:w="5683" w:type="dxa"/>
            <w:tcBorders>
              <w:top w:val="single" w:color="auto" w:sz="4" w:space="0"/>
              <w:right w:val="single" w:color="000000" w:sz="8" w:space="0"/>
            </w:tcBorders>
            <w:vAlign w:val="center"/>
          </w:tcPr>
          <w:p w14:paraId="09BAF6BA">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1-4</w:t>
            </w:r>
            <w:r>
              <w:rPr>
                <w:rFonts w:hAnsi="宋体"/>
                <w:color w:val="000000" w:themeColor="text1"/>
                <w:sz w:val="21"/>
                <w:szCs w:val="21"/>
                <w14:textFill>
                  <w14:solidFill>
                    <w14:schemeClr w14:val="tx1"/>
                  </w14:solidFill>
                </w14:textFill>
              </w:rPr>
              <w:t>【师德行为规范】</w:t>
            </w:r>
            <w:r>
              <w:rPr>
                <w:color w:val="000000" w:themeColor="text1"/>
                <w:sz w:val="21"/>
                <w:szCs w:val="21"/>
                <w14:textFill>
                  <w14:solidFill>
                    <w14:schemeClr w14:val="tx1"/>
                  </w14:solidFill>
                </w14:textFill>
              </w:rPr>
              <w:t xml:space="preserve">: </w:t>
            </w:r>
            <w:r>
              <w:rPr>
                <w:rFonts w:hAnsi="宋体"/>
                <w:color w:val="000000" w:themeColor="text1"/>
                <w:sz w:val="21"/>
                <w:szCs w:val="21"/>
                <w14:textFill>
                  <w14:solidFill>
                    <w14:schemeClr w14:val="tx1"/>
                  </w14:solidFill>
                </w14:textFill>
              </w:rPr>
              <w:t>能够将师德认识内化为师德认同，转化为师德行为，体现知行合一。</w:t>
            </w:r>
          </w:p>
        </w:tc>
      </w:tr>
      <w:tr w14:paraId="09BAF6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2" w:hRule="atLeast"/>
          <w:jc w:val="center"/>
        </w:trPr>
        <w:tc>
          <w:tcPr>
            <w:tcW w:w="4520" w:type="dxa"/>
            <w:vMerge w:val="restart"/>
            <w:tcBorders>
              <w:left w:val="single" w:color="000000" w:sz="8" w:space="0"/>
            </w:tcBorders>
            <w:vAlign w:val="center"/>
          </w:tcPr>
          <w:p w14:paraId="09BAF6BC">
            <w:pPr>
              <w:spacing w:line="400" w:lineRule="exact"/>
              <w:rPr>
                <w:color w:val="000000" w:themeColor="text1"/>
                <w:sz w:val="21"/>
                <w:szCs w:val="21"/>
                <w14:textFill>
                  <w14:solidFill>
                    <w14:schemeClr w14:val="tx1"/>
                  </w14:solidFill>
                </w14:textFill>
              </w:rPr>
            </w:pPr>
            <w:r>
              <w:rPr>
                <w:rFonts w:hAnsi="宋体"/>
                <w:b/>
                <w:bCs/>
                <w:color w:val="000000" w:themeColor="text1"/>
                <w:sz w:val="21"/>
                <w:szCs w:val="21"/>
                <w14:textFill>
                  <w14:solidFill>
                    <w14:schemeClr w14:val="tx1"/>
                  </w14:solidFill>
                </w14:textFill>
              </w:rPr>
              <w:t>毕业要求</w:t>
            </w:r>
            <w:r>
              <w:rPr>
                <w:b/>
                <w:bCs/>
                <w:color w:val="000000" w:themeColor="text1"/>
                <w:sz w:val="21"/>
                <w:szCs w:val="21"/>
                <w14:textFill>
                  <w14:solidFill>
                    <w14:schemeClr w14:val="tx1"/>
                  </w14:solidFill>
                </w14:textFill>
              </w:rPr>
              <w:t>2.</w:t>
            </w:r>
            <w:r>
              <w:rPr>
                <w:rFonts w:hAnsi="宋体"/>
                <w:b/>
                <w:bCs/>
                <w:color w:val="000000" w:themeColor="text1"/>
                <w:sz w:val="21"/>
                <w:szCs w:val="21"/>
                <w14:textFill>
                  <w14:solidFill>
                    <w14:schemeClr w14:val="tx1"/>
                  </w14:solidFill>
                </w14:textFill>
              </w:rPr>
              <w:t>教育情怀：</w:t>
            </w:r>
            <w:r>
              <w:rPr>
                <w:rFonts w:hint="eastAsia" w:hAnsi="宋体"/>
                <w:color w:val="000000" w:themeColor="text1"/>
                <w:sz w:val="21"/>
                <w:szCs w:val="21"/>
                <w14:textFill>
                  <w14:solidFill>
                    <w14:schemeClr w14:val="tx1"/>
                  </w14:solidFill>
                </w14:textFill>
              </w:rPr>
              <w:t>具有从事学前教育工作的职业理想，认同幼儿园教师工作的意义和专业性，热爱学前教育事业；具有人文底蕴和科学精神；关爱幼儿，尊重幼儿人格，富有爱心、责任心，耐心和细心，愿意做幼儿健康成长的启蒙者和引路人。</w:t>
            </w:r>
          </w:p>
        </w:tc>
        <w:tc>
          <w:tcPr>
            <w:tcW w:w="5683" w:type="dxa"/>
            <w:tcBorders>
              <w:right w:val="single" w:color="000000" w:sz="8" w:space="0"/>
            </w:tcBorders>
            <w:vAlign w:val="center"/>
          </w:tcPr>
          <w:p w14:paraId="09BAF6BD">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2-1</w:t>
            </w:r>
            <w:r>
              <w:rPr>
                <w:rFonts w:hAnsi="宋体"/>
                <w:color w:val="000000" w:themeColor="text1"/>
                <w:sz w:val="21"/>
                <w:szCs w:val="21"/>
                <w14:textFill>
                  <w14:solidFill>
                    <w14:schemeClr w14:val="tx1"/>
                  </w14:solidFill>
                </w14:textFill>
              </w:rPr>
              <w:t>【职业认识清晰】：清晰的认识幼儿教师职业的性质，认同幼儿教师工作的意义，具有从教意愿。</w:t>
            </w:r>
          </w:p>
        </w:tc>
      </w:tr>
      <w:tr w14:paraId="09BAF6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56" w:hRule="atLeast"/>
          <w:jc w:val="center"/>
        </w:trPr>
        <w:tc>
          <w:tcPr>
            <w:tcW w:w="4520" w:type="dxa"/>
            <w:vMerge w:val="continue"/>
            <w:tcBorders>
              <w:left w:val="single" w:color="000000" w:sz="8" w:space="0"/>
            </w:tcBorders>
            <w:vAlign w:val="center"/>
          </w:tcPr>
          <w:p w14:paraId="09BAF6BF">
            <w:pPr>
              <w:spacing w:line="400" w:lineRule="exact"/>
              <w:rPr>
                <w:color w:val="000000" w:themeColor="text1"/>
                <w:sz w:val="21"/>
                <w:szCs w:val="21"/>
                <w14:textFill>
                  <w14:solidFill>
                    <w14:schemeClr w14:val="tx1"/>
                  </w14:solidFill>
                </w14:textFill>
              </w:rPr>
            </w:pPr>
          </w:p>
        </w:tc>
        <w:tc>
          <w:tcPr>
            <w:tcW w:w="5683" w:type="dxa"/>
            <w:tcBorders>
              <w:right w:val="single" w:color="000000" w:sz="8" w:space="0"/>
            </w:tcBorders>
            <w:vAlign w:val="center"/>
          </w:tcPr>
          <w:p w14:paraId="09BAF6C0">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2-2</w:t>
            </w:r>
            <w:r>
              <w:rPr>
                <w:rFonts w:hAnsi="宋体"/>
                <w:color w:val="000000" w:themeColor="text1"/>
                <w:sz w:val="21"/>
                <w:szCs w:val="21"/>
                <w14:textFill>
                  <w14:solidFill>
                    <w14:schemeClr w14:val="tx1"/>
                  </w14:solidFill>
                </w14:textFill>
              </w:rPr>
              <w:t>【职业情意深厚】：具有人文底蕴和科学精神，热爱幼儿独特的生命，尊重幼儿人格，平等对待每一个幼儿。</w:t>
            </w:r>
          </w:p>
        </w:tc>
      </w:tr>
      <w:tr w14:paraId="09BAF6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8" w:hRule="atLeast"/>
          <w:jc w:val="center"/>
        </w:trPr>
        <w:tc>
          <w:tcPr>
            <w:tcW w:w="4520" w:type="dxa"/>
            <w:vMerge w:val="continue"/>
            <w:tcBorders>
              <w:left w:val="single" w:color="000000" w:sz="8" w:space="0"/>
            </w:tcBorders>
            <w:vAlign w:val="center"/>
          </w:tcPr>
          <w:p w14:paraId="09BAF6C2">
            <w:pPr>
              <w:spacing w:line="400" w:lineRule="exact"/>
              <w:rPr>
                <w:color w:val="000000" w:themeColor="text1"/>
                <w:sz w:val="21"/>
                <w:szCs w:val="21"/>
                <w14:textFill>
                  <w14:solidFill>
                    <w14:schemeClr w14:val="tx1"/>
                  </w14:solidFill>
                </w14:textFill>
              </w:rPr>
            </w:pPr>
          </w:p>
        </w:tc>
        <w:tc>
          <w:tcPr>
            <w:tcW w:w="5683" w:type="dxa"/>
            <w:tcBorders>
              <w:right w:val="single" w:color="000000" w:sz="8" w:space="0"/>
            </w:tcBorders>
            <w:vAlign w:val="center"/>
          </w:tcPr>
          <w:p w14:paraId="09BAF6C3">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2-3</w:t>
            </w:r>
            <w:r>
              <w:rPr>
                <w:rFonts w:hAnsi="宋体"/>
                <w:color w:val="000000" w:themeColor="text1"/>
                <w:sz w:val="21"/>
                <w:szCs w:val="21"/>
                <w14:textFill>
                  <w14:solidFill>
                    <w14:schemeClr w14:val="tx1"/>
                  </w14:solidFill>
                </w14:textFill>
              </w:rPr>
              <w:t>【职业情感积极】</w:t>
            </w:r>
            <w:r>
              <w:rPr>
                <w:color w:val="000000" w:themeColor="text1"/>
                <w:sz w:val="21"/>
                <w:szCs w:val="21"/>
                <w14:textFill>
                  <w14:solidFill>
                    <w14:schemeClr w14:val="tx1"/>
                  </w14:solidFill>
                </w14:textFill>
              </w:rPr>
              <w:t xml:space="preserve">: </w:t>
            </w:r>
            <w:r>
              <w:rPr>
                <w:rFonts w:hAnsi="宋体"/>
                <w:color w:val="000000" w:themeColor="text1"/>
                <w:sz w:val="21"/>
                <w:szCs w:val="21"/>
                <w14:textFill>
                  <w14:solidFill>
                    <w14:schemeClr w14:val="tx1"/>
                  </w14:solidFill>
                </w14:textFill>
              </w:rPr>
              <w:t>积极参与各类教育实践，获得教师职业的积极情感与成就体验。</w:t>
            </w:r>
          </w:p>
        </w:tc>
      </w:tr>
      <w:tr w14:paraId="09BAF6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4520" w:type="dxa"/>
            <w:vMerge w:val="restart"/>
            <w:tcBorders>
              <w:left w:val="single" w:color="000000" w:sz="8" w:space="0"/>
            </w:tcBorders>
            <w:vAlign w:val="center"/>
          </w:tcPr>
          <w:p w14:paraId="09BAF6C5">
            <w:pPr>
              <w:spacing w:line="400" w:lineRule="exact"/>
              <w:rPr>
                <w:color w:val="000000" w:themeColor="text1"/>
                <w:sz w:val="21"/>
                <w:szCs w:val="21"/>
                <w14:textFill>
                  <w14:solidFill>
                    <w14:schemeClr w14:val="tx1"/>
                  </w14:solidFill>
                </w14:textFill>
              </w:rPr>
            </w:pPr>
            <w:r>
              <w:rPr>
                <w:rFonts w:hAnsi="宋体"/>
                <w:b/>
                <w:bCs/>
                <w:color w:val="000000" w:themeColor="text1"/>
                <w:sz w:val="21"/>
                <w:szCs w:val="21"/>
                <w14:textFill>
                  <w14:solidFill>
                    <w14:schemeClr w14:val="tx1"/>
                  </w14:solidFill>
                </w14:textFill>
              </w:rPr>
              <w:t>毕业要求</w:t>
            </w:r>
            <w:r>
              <w:rPr>
                <w:b/>
                <w:bCs/>
                <w:color w:val="000000" w:themeColor="text1"/>
                <w:sz w:val="21"/>
                <w:szCs w:val="21"/>
                <w14:textFill>
                  <w14:solidFill>
                    <w14:schemeClr w14:val="tx1"/>
                  </w14:solidFill>
                </w14:textFill>
              </w:rPr>
              <w:t>3.</w:t>
            </w:r>
            <w:r>
              <w:rPr>
                <w:rFonts w:hAnsi="宋体"/>
                <w:b/>
                <w:bCs/>
                <w:color w:val="000000" w:themeColor="text1"/>
                <w:sz w:val="21"/>
                <w:szCs w:val="21"/>
                <w14:textFill>
                  <w14:solidFill>
                    <w14:schemeClr w14:val="tx1"/>
                  </w14:solidFill>
                </w14:textFill>
              </w:rPr>
              <w:t>保教知识：</w:t>
            </w:r>
            <w:r>
              <w:rPr>
                <w:rFonts w:hint="eastAsia" w:hAnsi="宋体"/>
                <w:color w:val="000000" w:themeColor="text1"/>
                <w:spacing w:val="2"/>
                <w:sz w:val="21"/>
                <w:szCs w:val="21"/>
                <w14:textFill>
                  <w14:solidFill>
                    <w14:schemeClr w14:val="tx1"/>
                  </w14:solidFill>
                </w14:textFill>
              </w:rPr>
              <w:t>具有一定的人文、科学与艺术素养；理解和掌握幼儿身心发展规律和学习特点；理解和掌握学前教育学科基本知识、幼儿保育和教育方法，增进相关知识的联系与整合。</w:t>
            </w:r>
          </w:p>
        </w:tc>
        <w:tc>
          <w:tcPr>
            <w:tcW w:w="5683" w:type="dxa"/>
            <w:tcBorders>
              <w:bottom w:val="single" w:color="auto" w:sz="4" w:space="0"/>
              <w:right w:val="single" w:color="000000" w:sz="8" w:space="0"/>
            </w:tcBorders>
            <w:vAlign w:val="center"/>
          </w:tcPr>
          <w:p w14:paraId="09BAF6C6">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3-1</w:t>
            </w:r>
            <w:r>
              <w:rPr>
                <w:rFonts w:hAnsi="宋体"/>
                <w:color w:val="000000" w:themeColor="text1"/>
                <w:sz w:val="21"/>
                <w:szCs w:val="21"/>
                <w14:textFill>
                  <w14:solidFill>
                    <w14:schemeClr w14:val="tx1"/>
                  </w14:solidFill>
                </w14:textFill>
              </w:rPr>
              <w:t>【通识知识广博】：了解和掌握人类与社会、科学与技术、文学与艺术等学科的基本知识，具有较好的综合素养。</w:t>
            </w:r>
          </w:p>
        </w:tc>
      </w:tr>
      <w:tr w14:paraId="09BAF6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3" w:hRule="atLeast"/>
          <w:jc w:val="center"/>
        </w:trPr>
        <w:tc>
          <w:tcPr>
            <w:tcW w:w="4520" w:type="dxa"/>
            <w:vMerge w:val="continue"/>
            <w:tcBorders>
              <w:left w:val="single" w:color="000000" w:sz="8" w:space="0"/>
            </w:tcBorders>
            <w:vAlign w:val="center"/>
          </w:tcPr>
          <w:p w14:paraId="09BAF6C8">
            <w:pPr>
              <w:spacing w:line="400" w:lineRule="exact"/>
              <w:rPr>
                <w:color w:val="000000" w:themeColor="text1"/>
                <w:sz w:val="21"/>
                <w:szCs w:val="21"/>
                <w14:textFill>
                  <w14:solidFill>
                    <w14:schemeClr w14:val="tx1"/>
                  </w14:solidFill>
                </w14:textFill>
              </w:rPr>
            </w:pPr>
          </w:p>
        </w:tc>
        <w:tc>
          <w:tcPr>
            <w:tcW w:w="5683" w:type="dxa"/>
            <w:tcBorders>
              <w:top w:val="single" w:color="auto" w:sz="4" w:space="0"/>
              <w:bottom w:val="single" w:color="auto" w:sz="4" w:space="0"/>
              <w:right w:val="single" w:color="000000" w:sz="8" w:space="0"/>
            </w:tcBorders>
            <w:vAlign w:val="center"/>
          </w:tcPr>
          <w:p w14:paraId="09BAF6C9">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3-2</w:t>
            </w:r>
            <w:r>
              <w:rPr>
                <w:rFonts w:hAnsi="宋体"/>
                <w:color w:val="000000" w:themeColor="text1"/>
                <w:sz w:val="21"/>
                <w:szCs w:val="21"/>
                <w14:textFill>
                  <w14:solidFill>
                    <w14:schemeClr w14:val="tx1"/>
                  </w14:solidFill>
                </w14:textFill>
              </w:rPr>
              <w:t>【学科知识扎实】</w:t>
            </w:r>
            <w:r>
              <w:rPr>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掌握学前儿童保育学、学前儿童发展科学、学前教育学等基本理论与原理，理解幼儿身心发展规律和学习特点。</w:t>
            </w:r>
          </w:p>
        </w:tc>
      </w:tr>
      <w:tr w14:paraId="09BAF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2" w:hRule="atLeast"/>
          <w:jc w:val="center"/>
        </w:trPr>
        <w:tc>
          <w:tcPr>
            <w:tcW w:w="4520" w:type="dxa"/>
            <w:vMerge w:val="continue"/>
            <w:tcBorders>
              <w:left w:val="single" w:color="000000" w:sz="8" w:space="0"/>
            </w:tcBorders>
            <w:vAlign w:val="center"/>
          </w:tcPr>
          <w:p w14:paraId="09BAF6CB">
            <w:pPr>
              <w:spacing w:line="400" w:lineRule="exact"/>
              <w:rPr>
                <w:color w:val="000000" w:themeColor="text1"/>
                <w:sz w:val="21"/>
                <w:szCs w:val="21"/>
                <w14:textFill>
                  <w14:solidFill>
                    <w14:schemeClr w14:val="tx1"/>
                  </w14:solidFill>
                </w14:textFill>
              </w:rPr>
            </w:pPr>
          </w:p>
        </w:tc>
        <w:tc>
          <w:tcPr>
            <w:tcW w:w="5683" w:type="dxa"/>
            <w:tcBorders>
              <w:top w:val="single" w:color="auto" w:sz="4" w:space="0"/>
              <w:bottom w:val="single" w:color="auto" w:sz="4" w:space="0"/>
              <w:right w:val="single" w:color="000000" w:sz="8" w:space="0"/>
            </w:tcBorders>
            <w:vAlign w:val="center"/>
          </w:tcPr>
          <w:p w14:paraId="09BAF6CC">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3-3</w:t>
            </w:r>
            <w:r>
              <w:rPr>
                <w:rFonts w:hAnsi="宋体"/>
                <w:color w:val="000000" w:themeColor="text1"/>
                <w:sz w:val="21"/>
                <w:szCs w:val="21"/>
                <w14:textFill>
                  <w14:solidFill>
                    <w14:schemeClr w14:val="tx1"/>
                  </w14:solidFill>
                </w14:textFill>
              </w:rPr>
              <w:t>【专业知识系统】：掌握幼儿园环境创设、一日生活安排、幼儿游戏等保教活动的知识与方法。</w:t>
            </w:r>
          </w:p>
        </w:tc>
      </w:tr>
      <w:tr w14:paraId="09BAF6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2" w:hRule="atLeast"/>
          <w:jc w:val="center"/>
        </w:trPr>
        <w:tc>
          <w:tcPr>
            <w:tcW w:w="4520" w:type="dxa"/>
            <w:vMerge w:val="continue"/>
            <w:tcBorders>
              <w:left w:val="single" w:color="000000" w:sz="8" w:space="0"/>
            </w:tcBorders>
            <w:vAlign w:val="center"/>
          </w:tcPr>
          <w:p w14:paraId="09BAF6CE">
            <w:pPr>
              <w:spacing w:line="400" w:lineRule="exact"/>
              <w:rPr>
                <w:color w:val="000000" w:themeColor="text1"/>
                <w:sz w:val="21"/>
                <w:szCs w:val="21"/>
                <w14:textFill>
                  <w14:solidFill>
                    <w14:schemeClr w14:val="tx1"/>
                  </w14:solidFill>
                </w14:textFill>
              </w:rPr>
            </w:pPr>
          </w:p>
        </w:tc>
        <w:tc>
          <w:tcPr>
            <w:tcW w:w="5683" w:type="dxa"/>
            <w:tcBorders>
              <w:top w:val="single" w:color="auto" w:sz="4" w:space="0"/>
              <w:bottom w:val="single" w:color="auto" w:sz="4" w:space="0"/>
              <w:right w:val="single" w:color="000000" w:sz="8" w:space="0"/>
            </w:tcBorders>
            <w:vAlign w:val="center"/>
          </w:tcPr>
          <w:p w14:paraId="09BAF6CF">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3-4</w:t>
            </w:r>
            <w:r>
              <w:rPr>
                <w:rFonts w:hAnsi="宋体"/>
                <w:color w:val="000000" w:themeColor="text1"/>
                <w:sz w:val="21"/>
                <w:szCs w:val="21"/>
                <w14:textFill>
                  <w14:solidFill>
                    <w14:schemeClr w14:val="tx1"/>
                  </w14:solidFill>
                </w14:textFill>
              </w:rPr>
              <w:t>【领域知识全面】</w:t>
            </w:r>
            <w:r>
              <w:rPr>
                <w:color w:val="000000" w:themeColor="text1"/>
                <w:sz w:val="21"/>
                <w:szCs w:val="21"/>
                <w14:textFill>
                  <w14:solidFill>
                    <w14:schemeClr w14:val="tx1"/>
                  </w14:solidFill>
                </w14:textFill>
              </w:rPr>
              <w:t xml:space="preserve">: </w:t>
            </w:r>
            <w:r>
              <w:rPr>
                <w:rFonts w:hAnsi="宋体"/>
                <w:color w:val="000000" w:themeColor="text1"/>
                <w:sz w:val="21"/>
                <w:szCs w:val="21"/>
                <w14:textFill>
                  <w14:solidFill>
                    <w14:schemeClr w14:val="tx1"/>
                  </w14:solidFill>
                </w14:textFill>
              </w:rPr>
              <w:t>掌握健康、社会、语言、科学、艺术五大领域的基础知识、思想方法与策略，并能注重知识的整合与迁移。</w:t>
            </w:r>
          </w:p>
        </w:tc>
      </w:tr>
      <w:tr w14:paraId="09BAF6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1" w:hRule="atLeast"/>
          <w:jc w:val="center"/>
        </w:trPr>
        <w:tc>
          <w:tcPr>
            <w:tcW w:w="4520" w:type="dxa"/>
            <w:vMerge w:val="restart"/>
            <w:tcBorders>
              <w:left w:val="single" w:color="000000" w:sz="8" w:space="0"/>
            </w:tcBorders>
            <w:vAlign w:val="center"/>
          </w:tcPr>
          <w:p w14:paraId="09BAF6D1">
            <w:pPr>
              <w:spacing w:line="400" w:lineRule="exact"/>
              <w:rPr>
                <w:color w:val="000000" w:themeColor="text1"/>
                <w:sz w:val="21"/>
                <w:szCs w:val="21"/>
                <w14:textFill>
                  <w14:solidFill>
                    <w14:schemeClr w14:val="tx1"/>
                  </w14:solidFill>
                </w14:textFill>
              </w:rPr>
            </w:pPr>
            <w:r>
              <w:rPr>
                <w:rFonts w:hAnsi="宋体"/>
                <w:b/>
                <w:bCs/>
                <w:color w:val="000000" w:themeColor="text1"/>
                <w:sz w:val="21"/>
                <w:szCs w:val="21"/>
                <w14:textFill>
                  <w14:solidFill>
                    <w14:schemeClr w14:val="tx1"/>
                  </w14:solidFill>
                </w14:textFill>
              </w:rPr>
              <w:t>毕业要求</w:t>
            </w:r>
            <w:r>
              <w:rPr>
                <w:b/>
                <w:bCs/>
                <w:color w:val="000000" w:themeColor="text1"/>
                <w:sz w:val="21"/>
                <w:szCs w:val="21"/>
                <w14:textFill>
                  <w14:solidFill>
                    <w14:schemeClr w14:val="tx1"/>
                  </w14:solidFill>
                </w14:textFill>
              </w:rPr>
              <w:t>4.</w:t>
            </w:r>
            <w:r>
              <w:rPr>
                <w:rFonts w:hAnsi="宋体"/>
                <w:b/>
                <w:bCs/>
                <w:color w:val="000000" w:themeColor="text1"/>
                <w:sz w:val="21"/>
                <w:szCs w:val="21"/>
                <w14:textFill>
                  <w14:solidFill>
                    <w14:schemeClr w14:val="tx1"/>
                  </w14:solidFill>
                </w14:textFill>
              </w:rPr>
              <w:t>保教能力：</w:t>
            </w:r>
            <w:r>
              <w:rPr>
                <w:rFonts w:hint="eastAsia" w:hAnsi="宋体"/>
                <w:color w:val="000000" w:themeColor="text1"/>
                <w:spacing w:val="2"/>
                <w:sz w:val="21"/>
                <w:szCs w:val="21"/>
                <w14:textFill>
                  <w14:solidFill>
                    <w14:schemeClr w14:val="tx1"/>
                  </w14:solidFill>
                </w14:textFill>
              </w:rPr>
              <w:t>能够根据幼儿身心发展规律和学习特点，运用幼儿保育与教育知识，科学规划和组织一日生活、有效创设和利用环境资源的能力；具备全面设计和合理组织各类保教和游戏活动的能力；具备与幼儿交流的能力，具备观察、评价和反思幼儿园教育活动的能力。</w:t>
            </w:r>
          </w:p>
        </w:tc>
        <w:tc>
          <w:tcPr>
            <w:tcW w:w="5683" w:type="dxa"/>
            <w:tcBorders>
              <w:right w:val="single" w:color="000000" w:sz="8" w:space="0"/>
            </w:tcBorders>
            <w:vAlign w:val="center"/>
          </w:tcPr>
          <w:p w14:paraId="09BAF6D2">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4-1</w:t>
            </w:r>
            <w:r>
              <w:rPr>
                <w:rFonts w:hAnsi="宋体"/>
                <w:color w:val="000000" w:themeColor="text1"/>
                <w:sz w:val="21"/>
                <w:szCs w:val="21"/>
                <w14:textFill>
                  <w14:solidFill>
                    <w14:schemeClr w14:val="tx1"/>
                  </w14:solidFill>
                </w14:textFill>
              </w:rPr>
              <w:t>【综合技能熟练】：具备弹、唱、说、跳、画，以及现代教育技术等多种教师基本技能。</w:t>
            </w:r>
          </w:p>
        </w:tc>
      </w:tr>
      <w:tr w14:paraId="09BAF6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4520" w:type="dxa"/>
            <w:vMerge w:val="continue"/>
            <w:tcBorders>
              <w:left w:val="single" w:color="000000" w:sz="8" w:space="0"/>
            </w:tcBorders>
            <w:vAlign w:val="center"/>
          </w:tcPr>
          <w:p w14:paraId="09BAF6D4">
            <w:pPr>
              <w:spacing w:line="400" w:lineRule="exact"/>
              <w:rPr>
                <w:color w:val="000000" w:themeColor="text1"/>
                <w:sz w:val="21"/>
                <w:szCs w:val="21"/>
                <w14:textFill>
                  <w14:solidFill>
                    <w14:schemeClr w14:val="tx1"/>
                  </w14:solidFill>
                </w14:textFill>
              </w:rPr>
            </w:pPr>
          </w:p>
        </w:tc>
        <w:tc>
          <w:tcPr>
            <w:tcW w:w="5683" w:type="dxa"/>
            <w:tcBorders>
              <w:bottom w:val="single" w:color="auto" w:sz="4" w:space="0"/>
              <w:right w:val="single" w:color="000000" w:sz="8" w:space="0"/>
            </w:tcBorders>
            <w:vAlign w:val="center"/>
          </w:tcPr>
          <w:p w14:paraId="09BAF6D5">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4-2</w:t>
            </w:r>
            <w:r>
              <w:rPr>
                <w:rFonts w:hAnsi="宋体"/>
                <w:color w:val="000000" w:themeColor="text1"/>
                <w:sz w:val="21"/>
                <w:szCs w:val="21"/>
                <w14:textFill>
                  <w14:solidFill>
                    <w14:schemeClr w14:val="tx1"/>
                  </w14:solidFill>
                </w14:textFill>
              </w:rPr>
              <w:t>【组织能力较强】：具有科学创设与利用环境、合理安排和组织一日生活、支持与引导幼儿游戏活动的能力。</w:t>
            </w:r>
          </w:p>
        </w:tc>
      </w:tr>
      <w:tr w14:paraId="09BAF6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7" w:hRule="atLeast"/>
          <w:jc w:val="center"/>
        </w:trPr>
        <w:tc>
          <w:tcPr>
            <w:tcW w:w="4520" w:type="dxa"/>
            <w:vMerge w:val="continue"/>
            <w:tcBorders>
              <w:left w:val="single" w:color="000000" w:sz="8" w:space="0"/>
            </w:tcBorders>
            <w:vAlign w:val="center"/>
          </w:tcPr>
          <w:p w14:paraId="09BAF6D7">
            <w:pPr>
              <w:spacing w:line="400" w:lineRule="exact"/>
              <w:rPr>
                <w:color w:val="000000" w:themeColor="text1"/>
                <w:sz w:val="21"/>
                <w:szCs w:val="21"/>
                <w14:textFill>
                  <w14:solidFill>
                    <w14:schemeClr w14:val="tx1"/>
                  </w14:solidFill>
                </w14:textFill>
              </w:rPr>
            </w:pPr>
          </w:p>
        </w:tc>
        <w:tc>
          <w:tcPr>
            <w:tcW w:w="5683" w:type="dxa"/>
            <w:tcBorders>
              <w:bottom w:val="single" w:color="auto" w:sz="4" w:space="0"/>
              <w:right w:val="single" w:color="000000" w:sz="8" w:space="0"/>
            </w:tcBorders>
            <w:vAlign w:val="center"/>
          </w:tcPr>
          <w:p w14:paraId="09BAF6D8">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4-3</w:t>
            </w:r>
            <w:r>
              <w:rPr>
                <w:rFonts w:hAnsi="宋体"/>
                <w:color w:val="000000" w:themeColor="text1"/>
                <w:sz w:val="21"/>
                <w:szCs w:val="21"/>
                <w14:textFill>
                  <w14:solidFill>
                    <w14:schemeClr w14:val="tx1"/>
                  </w14:solidFill>
                </w14:textFill>
              </w:rPr>
              <w:t>【教学技能突出】</w:t>
            </w:r>
            <w:r>
              <w:rPr>
                <w:color w:val="000000" w:themeColor="text1"/>
                <w:sz w:val="21"/>
                <w:szCs w:val="21"/>
                <w14:textFill>
                  <w14:solidFill>
                    <w14:schemeClr w14:val="tx1"/>
                  </w14:solidFill>
                </w14:textFill>
              </w:rPr>
              <w:t xml:space="preserve">: </w:t>
            </w:r>
            <w:r>
              <w:rPr>
                <w:rFonts w:hAnsi="宋体"/>
                <w:color w:val="000000" w:themeColor="text1"/>
                <w:sz w:val="21"/>
                <w:szCs w:val="21"/>
                <w14:textFill>
                  <w14:solidFill>
                    <w14:schemeClr w14:val="tx1"/>
                  </w14:solidFill>
                </w14:textFill>
              </w:rPr>
              <w:t>具备计划与实施五大领域教育活动的能力，支持和促进幼儿主动学习。</w:t>
            </w:r>
          </w:p>
        </w:tc>
      </w:tr>
      <w:tr w14:paraId="09BAF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4520" w:type="dxa"/>
            <w:vMerge w:val="continue"/>
            <w:tcBorders>
              <w:left w:val="single" w:color="000000" w:sz="8" w:space="0"/>
            </w:tcBorders>
            <w:vAlign w:val="center"/>
          </w:tcPr>
          <w:p w14:paraId="09BAF6DA">
            <w:pPr>
              <w:spacing w:line="400" w:lineRule="exact"/>
              <w:rPr>
                <w:color w:val="000000" w:themeColor="text1"/>
                <w:sz w:val="21"/>
                <w:szCs w:val="21"/>
                <w14:textFill>
                  <w14:solidFill>
                    <w14:schemeClr w14:val="tx1"/>
                  </w14:solidFill>
                </w14:textFill>
              </w:rPr>
            </w:pPr>
          </w:p>
        </w:tc>
        <w:tc>
          <w:tcPr>
            <w:tcW w:w="5683" w:type="dxa"/>
            <w:tcBorders>
              <w:top w:val="single" w:color="auto" w:sz="4" w:space="0"/>
              <w:right w:val="single" w:color="000000" w:sz="8" w:space="0"/>
            </w:tcBorders>
            <w:vAlign w:val="center"/>
          </w:tcPr>
          <w:p w14:paraId="09BAF6DB">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4-4</w:t>
            </w:r>
            <w:r>
              <w:rPr>
                <w:rFonts w:hAnsi="宋体"/>
                <w:color w:val="000000" w:themeColor="text1"/>
                <w:sz w:val="21"/>
                <w:szCs w:val="21"/>
                <w14:textFill>
                  <w14:solidFill>
                    <w14:schemeClr w14:val="tx1"/>
                  </w14:solidFill>
                </w14:textFill>
              </w:rPr>
              <w:t>【观察能力细致】：较为细致地观察幼儿的日常表现，针对保教工作中的现实需要与问题，不断进行反思，改进保教工作。</w:t>
            </w:r>
          </w:p>
        </w:tc>
      </w:tr>
      <w:tr w14:paraId="09BAF6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68" w:hRule="atLeast"/>
          <w:jc w:val="center"/>
        </w:trPr>
        <w:tc>
          <w:tcPr>
            <w:tcW w:w="4520" w:type="dxa"/>
            <w:vMerge w:val="restart"/>
            <w:tcBorders>
              <w:top w:val="single" w:color="auto" w:sz="4" w:space="0"/>
              <w:left w:val="single" w:color="000000" w:sz="8" w:space="0"/>
            </w:tcBorders>
            <w:vAlign w:val="center"/>
          </w:tcPr>
          <w:p w14:paraId="09BAF6DD">
            <w:pPr>
              <w:spacing w:line="400" w:lineRule="exact"/>
              <w:rPr>
                <w:color w:val="000000" w:themeColor="text1"/>
                <w:sz w:val="21"/>
                <w:szCs w:val="21"/>
                <w14:textFill>
                  <w14:solidFill>
                    <w14:schemeClr w14:val="tx1"/>
                  </w14:solidFill>
                </w14:textFill>
              </w:rPr>
            </w:pPr>
            <w:r>
              <w:rPr>
                <w:rFonts w:hAnsi="宋体"/>
                <w:b/>
                <w:bCs/>
                <w:color w:val="000000" w:themeColor="text1"/>
                <w:sz w:val="21"/>
                <w:szCs w:val="21"/>
                <w14:textFill>
                  <w14:solidFill>
                    <w14:schemeClr w14:val="tx1"/>
                  </w14:solidFill>
                </w14:textFill>
              </w:rPr>
              <w:t>毕业要求</w:t>
            </w:r>
            <w:r>
              <w:rPr>
                <w:b/>
                <w:bCs/>
                <w:color w:val="000000" w:themeColor="text1"/>
                <w:sz w:val="21"/>
                <w:szCs w:val="21"/>
                <w14:textFill>
                  <w14:solidFill>
                    <w14:schemeClr w14:val="tx1"/>
                  </w14:solidFill>
                </w14:textFill>
              </w:rPr>
              <w:t>5.</w:t>
            </w:r>
            <w:r>
              <w:rPr>
                <w:rFonts w:hAnsi="宋体"/>
                <w:b/>
                <w:bCs/>
                <w:color w:val="000000" w:themeColor="text1"/>
                <w:sz w:val="21"/>
                <w:szCs w:val="21"/>
                <w14:textFill>
                  <w14:solidFill>
                    <w14:schemeClr w14:val="tx1"/>
                  </w14:solidFill>
                </w14:textFill>
              </w:rPr>
              <w:t>班级管理：</w:t>
            </w:r>
            <w:r>
              <w:rPr>
                <w:rFonts w:hint="eastAsia" w:hAnsi="宋体"/>
                <w:color w:val="000000" w:themeColor="text1"/>
                <w:sz w:val="21"/>
                <w:szCs w:val="21"/>
                <w14:textFill>
                  <w14:solidFill>
                    <w14:schemeClr w14:val="tx1"/>
                  </w14:solidFill>
                </w14:textFill>
              </w:rPr>
              <w:t>掌握幼儿园班级管理的知识与方法，科学创设班级物质环境和时空秩序；利用家长和社区等各种教育资源，积极开展家园合作；增进师幼和同伴关系，营造良好的班级氛围，以身作则帮助幼儿建立良好的社会关系。</w:t>
            </w:r>
          </w:p>
        </w:tc>
        <w:tc>
          <w:tcPr>
            <w:tcW w:w="5683" w:type="dxa"/>
            <w:tcBorders>
              <w:top w:val="single" w:color="auto" w:sz="4" w:space="0"/>
              <w:bottom w:val="single" w:color="auto" w:sz="4" w:space="0"/>
              <w:right w:val="single" w:color="000000" w:sz="8" w:space="0"/>
            </w:tcBorders>
            <w:vAlign w:val="center"/>
          </w:tcPr>
          <w:p w14:paraId="09BAF6DE">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5-1</w:t>
            </w:r>
            <w:r>
              <w:rPr>
                <w:rFonts w:hAnsi="宋体"/>
                <w:color w:val="000000" w:themeColor="text1"/>
                <w:sz w:val="21"/>
                <w:szCs w:val="21"/>
                <w14:textFill>
                  <w14:solidFill>
                    <w14:schemeClr w14:val="tx1"/>
                  </w14:solidFill>
                </w14:textFill>
              </w:rPr>
              <w:t>【擅长班级管理】：掌握班级建设、班级教育活动组织、班级常规管理工作的方法，关注个体差异，实施个性化的教育和指导。</w:t>
            </w:r>
          </w:p>
        </w:tc>
      </w:tr>
      <w:tr w14:paraId="09BAF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520" w:type="dxa"/>
            <w:vMerge w:val="continue"/>
            <w:tcBorders>
              <w:left w:val="single" w:color="000000" w:sz="8" w:space="0"/>
            </w:tcBorders>
            <w:vAlign w:val="center"/>
          </w:tcPr>
          <w:p w14:paraId="09BAF6E0">
            <w:pPr>
              <w:spacing w:line="400" w:lineRule="exact"/>
              <w:rPr>
                <w:color w:val="000000" w:themeColor="text1"/>
                <w:sz w:val="21"/>
                <w:szCs w:val="21"/>
                <w14:textFill>
                  <w14:solidFill>
                    <w14:schemeClr w14:val="tx1"/>
                  </w14:solidFill>
                </w14:textFill>
              </w:rPr>
            </w:pPr>
          </w:p>
        </w:tc>
        <w:tc>
          <w:tcPr>
            <w:tcW w:w="5683" w:type="dxa"/>
            <w:tcBorders>
              <w:top w:val="single" w:color="auto" w:sz="4" w:space="0"/>
              <w:bottom w:val="single" w:color="auto" w:sz="4" w:space="0"/>
              <w:right w:val="single" w:color="000000" w:sz="8" w:space="0"/>
            </w:tcBorders>
            <w:vAlign w:val="center"/>
          </w:tcPr>
          <w:p w14:paraId="09BAF6E1">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5-2</w:t>
            </w:r>
            <w:r>
              <w:rPr>
                <w:rFonts w:hAnsi="宋体"/>
                <w:color w:val="000000" w:themeColor="text1"/>
                <w:sz w:val="21"/>
                <w:szCs w:val="21"/>
                <w14:textFill>
                  <w14:solidFill>
                    <w14:schemeClr w14:val="tx1"/>
                  </w14:solidFill>
                </w14:textFill>
              </w:rPr>
              <w:t>【营造良好氛围】：能够充分利用各种教育资源，营造尊重、平等、愉快、友爱的良好班级氛围。</w:t>
            </w:r>
          </w:p>
        </w:tc>
      </w:tr>
      <w:tr w14:paraId="09BAF6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520" w:type="dxa"/>
            <w:vMerge w:val="continue"/>
            <w:tcBorders>
              <w:left w:val="single" w:color="000000" w:sz="8" w:space="0"/>
            </w:tcBorders>
            <w:vAlign w:val="center"/>
          </w:tcPr>
          <w:p w14:paraId="09BAF6E3">
            <w:pPr>
              <w:spacing w:line="400" w:lineRule="exact"/>
              <w:rPr>
                <w:color w:val="000000" w:themeColor="text1"/>
                <w:sz w:val="21"/>
                <w:szCs w:val="21"/>
                <w14:textFill>
                  <w14:solidFill>
                    <w14:schemeClr w14:val="tx1"/>
                  </w14:solidFill>
                </w14:textFill>
              </w:rPr>
            </w:pPr>
          </w:p>
        </w:tc>
        <w:tc>
          <w:tcPr>
            <w:tcW w:w="5683" w:type="dxa"/>
            <w:tcBorders>
              <w:top w:val="single" w:color="auto" w:sz="4" w:space="0"/>
              <w:bottom w:val="single" w:color="auto" w:sz="4" w:space="0"/>
              <w:right w:val="single" w:color="000000" w:sz="8" w:space="0"/>
            </w:tcBorders>
            <w:vAlign w:val="center"/>
          </w:tcPr>
          <w:p w14:paraId="09BAF6E4">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5-3</w:t>
            </w:r>
            <w:r>
              <w:rPr>
                <w:rFonts w:hAnsi="宋体"/>
                <w:color w:val="000000" w:themeColor="text1"/>
                <w:sz w:val="21"/>
                <w:szCs w:val="21"/>
                <w14:textFill>
                  <w14:solidFill>
                    <w14:schemeClr w14:val="tx1"/>
                  </w14:solidFill>
                </w14:textFill>
              </w:rPr>
              <w:t>【注重关系建立】</w:t>
            </w:r>
            <w:r>
              <w:rPr>
                <w:color w:val="000000" w:themeColor="text1"/>
                <w:sz w:val="21"/>
                <w:szCs w:val="21"/>
                <w14:textFill>
                  <w14:solidFill>
                    <w14:schemeClr w14:val="tx1"/>
                  </w14:solidFill>
                </w14:textFill>
              </w:rPr>
              <w:t xml:space="preserve">: </w:t>
            </w:r>
            <w:r>
              <w:rPr>
                <w:rFonts w:hAnsi="宋体"/>
                <w:color w:val="000000" w:themeColor="text1"/>
                <w:sz w:val="21"/>
                <w:szCs w:val="21"/>
                <w14:textFill>
                  <w14:solidFill>
                    <w14:schemeClr w14:val="tx1"/>
                  </w14:solidFill>
                </w14:textFill>
              </w:rPr>
              <w:t>能够帮助幼儿建立良好的幼幼关系、师幼关系、亲子关系、家园关系。</w:t>
            </w:r>
          </w:p>
        </w:tc>
      </w:tr>
      <w:tr w14:paraId="09BAF6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17" w:hRule="atLeast"/>
          <w:jc w:val="center"/>
        </w:trPr>
        <w:tc>
          <w:tcPr>
            <w:tcW w:w="4520" w:type="dxa"/>
            <w:vMerge w:val="restart"/>
            <w:tcBorders>
              <w:left w:val="single" w:color="000000" w:sz="8" w:space="0"/>
            </w:tcBorders>
            <w:vAlign w:val="center"/>
          </w:tcPr>
          <w:p w14:paraId="09BAF6E6">
            <w:pPr>
              <w:spacing w:line="400" w:lineRule="exact"/>
              <w:rPr>
                <w:color w:val="000000" w:themeColor="text1"/>
                <w:spacing w:val="2"/>
                <w:sz w:val="21"/>
                <w:szCs w:val="21"/>
                <w14:textFill>
                  <w14:solidFill>
                    <w14:schemeClr w14:val="tx1"/>
                  </w14:solidFill>
                </w14:textFill>
              </w:rPr>
            </w:pPr>
            <w:r>
              <w:rPr>
                <w:rFonts w:hAnsi="宋体"/>
                <w:b/>
                <w:bCs/>
                <w:color w:val="000000" w:themeColor="text1"/>
                <w:sz w:val="21"/>
                <w:szCs w:val="21"/>
                <w14:textFill>
                  <w14:solidFill>
                    <w14:schemeClr w14:val="tx1"/>
                  </w14:solidFill>
                </w14:textFill>
              </w:rPr>
              <w:t>毕业要求</w:t>
            </w:r>
            <w:r>
              <w:rPr>
                <w:b/>
                <w:bCs/>
                <w:color w:val="000000" w:themeColor="text1"/>
                <w:sz w:val="21"/>
                <w:szCs w:val="21"/>
                <w14:textFill>
                  <w14:solidFill>
                    <w14:schemeClr w14:val="tx1"/>
                  </w14:solidFill>
                </w14:textFill>
              </w:rPr>
              <w:t>6.</w:t>
            </w:r>
            <w:r>
              <w:rPr>
                <w:rFonts w:hAnsi="宋体"/>
                <w:b/>
                <w:bCs/>
                <w:color w:val="000000" w:themeColor="text1"/>
                <w:sz w:val="21"/>
                <w:szCs w:val="21"/>
                <w14:textFill>
                  <w14:solidFill>
                    <w14:schemeClr w14:val="tx1"/>
                  </w14:solidFill>
                </w14:textFill>
              </w:rPr>
              <w:t>综合育人：</w:t>
            </w:r>
            <w:r>
              <w:rPr>
                <w:rFonts w:hint="eastAsia" w:hAnsi="宋体"/>
                <w:color w:val="000000" w:themeColor="text1"/>
                <w:spacing w:val="2"/>
                <w:sz w:val="21"/>
                <w:szCs w:val="21"/>
                <w14:textFill>
                  <w14:solidFill>
                    <w14:schemeClr w14:val="tx1"/>
                  </w14:solidFill>
                </w14:textFill>
              </w:rPr>
              <w:t>熟悉并尊重幼儿社会性、情绪情感发展的特点和规律；有立德树人的意识，关注幼儿良好意志品质和行为习惯的培养；理解环境育人的价值，综合利用多种教育契机及环境和社会生活中的各种教育资源，开展全面育人。</w:t>
            </w:r>
          </w:p>
        </w:tc>
        <w:tc>
          <w:tcPr>
            <w:tcW w:w="5683" w:type="dxa"/>
            <w:tcBorders>
              <w:top w:val="single" w:color="auto" w:sz="4" w:space="0"/>
              <w:bottom w:val="single" w:color="auto" w:sz="4" w:space="0"/>
              <w:right w:val="single" w:color="000000" w:sz="8" w:space="0"/>
            </w:tcBorders>
            <w:vAlign w:val="center"/>
          </w:tcPr>
          <w:p w14:paraId="09BAF6E7">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6-1</w:t>
            </w:r>
            <w:r>
              <w:rPr>
                <w:rFonts w:hAnsi="宋体"/>
                <w:color w:val="000000" w:themeColor="text1"/>
                <w:sz w:val="21"/>
                <w:szCs w:val="21"/>
                <w14:textFill>
                  <w14:solidFill>
                    <w14:schemeClr w14:val="tx1"/>
                  </w14:solidFill>
                </w14:textFill>
              </w:rPr>
              <w:t>【熟悉儿童发展】：了解不同年龄、有特殊需要幼儿身心发展特点，并能理解幼儿在发展水平、速度与优势领域的个体差异，初步掌握对应的策略与方法。</w:t>
            </w:r>
          </w:p>
        </w:tc>
      </w:tr>
      <w:tr w14:paraId="09BAF6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59" w:hRule="atLeast"/>
          <w:jc w:val="center"/>
        </w:trPr>
        <w:tc>
          <w:tcPr>
            <w:tcW w:w="4520" w:type="dxa"/>
            <w:vMerge w:val="continue"/>
            <w:tcBorders>
              <w:left w:val="single" w:color="000000" w:sz="8" w:space="0"/>
            </w:tcBorders>
            <w:vAlign w:val="center"/>
          </w:tcPr>
          <w:p w14:paraId="09BAF6E9">
            <w:pPr>
              <w:spacing w:line="400" w:lineRule="exact"/>
              <w:rPr>
                <w:color w:val="000000" w:themeColor="text1"/>
                <w:sz w:val="21"/>
                <w:szCs w:val="21"/>
                <w14:textFill>
                  <w14:solidFill>
                    <w14:schemeClr w14:val="tx1"/>
                  </w14:solidFill>
                </w14:textFill>
              </w:rPr>
            </w:pPr>
          </w:p>
        </w:tc>
        <w:tc>
          <w:tcPr>
            <w:tcW w:w="5683" w:type="dxa"/>
            <w:tcBorders>
              <w:top w:val="single" w:color="auto" w:sz="4" w:space="0"/>
              <w:bottom w:val="single" w:color="auto" w:sz="4" w:space="0"/>
              <w:right w:val="single" w:color="000000" w:sz="8" w:space="0"/>
            </w:tcBorders>
            <w:vAlign w:val="center"/>
          </w:tcPr>
          <w:p w14:paraId="09BAF6EA">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6-2</w:t>
            </w:r>
            <w:r>
              <w:rPr>
                <w:rFonts w:hAnsi="宋体"/>
                <w:color w:val="000000" w:themeColor="text1"/>
                <w:sz w:val="21"/>
                <w:szCs w:val="21"/>
                <w14:textFill>
                  <w14:solidFill>
                    <w14:schemeClr w14:val="tx1"/>
                  </w14:solidFill>
                </w14:textFill>
              </w:rPr>
              <w:t>【关注品行培养】</w:t>
            </w:r>
            <w:r>
              <w:rPr>
                <w:color w:val="000000" w:themeColor="text1"/>
                <w:sz w:val="21"/>
                <w:szCs w:val="21"/>
                <w14:textFill>
                  <w14:solidFill>
                    <w14:schemeClr w14:val="tx1"/>
                  </w14:solidFill>
                </w14:textFill>
              </w:rPr>
              <w:t>:</w:t>
            </w:r>
            <w:r>
              <w:rPr>
                <w:rFonts w:hAnsi="宋体"/>
                <w:color w:val="000000" w:themeColor="text1"/>
                <w:spacing w:val="2"/>
                <w:sz w:val="21"/>
                <w:szCs w:val="21"/>
                <w14:textFill>
                  <w14:solidFill>
                    <w14:schemeClr w14:val="tx1"/>
                  </w14:solidFill>
                </w14:textFill>
              </w:rPr>
              <w:t>有立德树人的意识，熟悉幼儿社会性以及情绪情感发展的特点和规律，注重培育幼儿良好意志品质和行为习惯，帮助幼儿获得更多的积极情感体验。</w:t>
            </w:r>
          </w:p>
        </w:tc>
      </w:tr>
      <w:tr w14:paraId="09BAF6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92" w:hRule="atLeast"/>
          <w:jc w:val="center"/>
        </w:trPr>
        <w:tc>
          <w:tcPr>
            <w:tcW w:w="4520" w:type="dxa"/>
            <w:vMerge w:val="continue"/>
            <w:tcBorders>
              <w:left w:val="single" w:color="000000" w:sz="8" w:space="0"/>
            </w:tcBorders>
            <w:vAlign w:val="center"/>
          </w:tcPr>
          <w:p w14:paraId="09BAF6EC">
            <w:pPr>
              <w:spacing w:line="400" w:lineRule="exact"/>
              <w:rPr>
                <w:color w:val="000000" w:themeColor="text1"/>
                <w:sz w:val="21"/>
                <w:szCs w:val="21"/>
                <w14:textFill>
                  <w14:solidFill>
                    <w14:schemeClr w14:val="tx1"/>
                  </w14:solidFill>
                </w14:textFill>
              </w:rPr>
            </w:pPr>
          </w:p>
        </w:tc>
        <w:tc>
          <w:tcPr>
            <w:tcW w:w="5683" w:type="dxa"/>
            <w:tcBorders>
              <w:top w:val="single" w:color="auto" w:sz="4" w:space="0"/>
              <w:right w:val="single" w:color="000000" w:sz="8" w:space="0"/>
            </w:tcBorders>
            <w:vAlign w:val="center"/>
          </w:tcPr>
          <w:p w14:paraId="09BAF6ED">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6-3</w:t>
            </w:r>
            <w:r>
              <w:rPr>
                <w:rFonts w:hAnsi="宋体"/>
                <w:color w:val="000000" w:themeColor="text1"/>
                <w:sz w:val="21"/>
                <w:szCs w:val="21"/>
                <w14:textFill>
                  <w14:solidFill>
                    <w14:schemeClr w14:val="tx1"/>
                  </w14:solidFill>
                </w14:textFill>
              </w:rPr>
              <w:t>【坚持环境育人】：树立</w:t>
            </w:r>
            <w:r>
              <w:rPr>
                <w:rFonts w:hAnsi="宋体"/>
                <w:color w:val="000000" w:themeColor="text1"/>
                <w:spacing w:val="2"/>
                <w:sz w:val="21"/>
                <w:szCs w:val="21"/>
                <w14:textFill>
                  <w14:solidFill>
                    <w14:schemeClr w14:val="tx1"/>
                  </w14:solidFill>
                </w14:textFill>
              </w:rPr>
              <w:t>环境育人的理念，理解并认同园所文化和一日生活对幼儿发展的价值，综合利用幼儿园、家庭和社区各种资源对幼儿进行全面教育。</w:t>
            </w:r>
          </w:p>
        </w:tc>
      </w:tr>
      <w:tr w14:paraId="09BAF6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0" w:hRule="atLeast"/>
          <w:jc w:val="center"/>
        </w:trPr>
        <w:tc>
          <w:tcPr>
            <w:tcW w:w="4520" w:type="dxa"/>
            <w:vMerge w:val="restart"/>
            <w:tcBorders>
              <w:left w:val="single" w:color="000000" w:sz="8" w:space="0"/>
            </w:tcBorders>
            <w:vAlign w:val="center"/>
          </w:tcPr>
          <w:p w14:paraId="09BAF6EF">
            <w:pPr>
              <w:adjustRightInd w:val="0"/>
              <w:snapToGrid w:val="0"/>
              <w:spacing w:line="360" w:lineRule="auto"/>
              <w:rPr>
                <w:color w:val="000000" w:themeColor="text1"/>
                <w:spacing w:val="2"/>
                <w:sz w:val="21"/>
                <w:szCs w:val="21"/>
                <w14:textFill>
                  <w14:solidFill>
                    <w14:schemeClr w14:val="tx1"/>
                  </w14:solidFill>
                </w14:textFill>
              </w:rPr>
            </w:pPr>
            <w:r>
              <w:rPr>
                <w:rFonts w:hAnsi="宋体"/>
                <w:b/>
                <w:bCs/>
                <w:color w:val="000000" w:themeColor="text1"/>
                <w:sz w:val="21"/>
                <w:szCs w:val="21"/>
                <w14:textFill>
                  <w14:solidFill>
                    <w14:schemeClr w14:val="tx1"/>
                  </w14:solidFill>
                </w14:textFill>
              </w:rPr>
              <w:t>毕业要求</w:t>
            </w:r>
            <w:r>
              <w:rPr>
                <w:b/>
                <w:bCs/>
                <w:color w:val="000000" w:themeColor="text1"/>
                <w:sz w:val="21"/>
                <w:szCs w:val="21"/>
                <w14:textFill>
                  <w14:solidFill>
                    <w14:schemeClr w14:val="tx1"/>
                  </w14:solidFill>
                </w14:textFill>
              </w:rPr>
              <w:t>7.</w:t>
            </w:r>
            <w:r>
              <w:rPr>
                <w:rFonts w:hAnsi="宋体"/>
                <w:b/>
                <w:bCs/>
                <w:color w:val="000000" w:themeColor="text1"/>
                <w:sz w:val="21"/>
                <w:szCs w:val="21"/>
                <w14:textFill>
                  <w14:solidFill>
                    <w14:schemeClr w14:val="tx1"/>
                  </w14:solidFill>
                </w14:textFill>
              </w:rPr>
              <w:t>学会反思：</w:t>
            </w:r>
            <w:r>
              <w:rPr>
                <w:rFonts w:hint="eastAsia" w:hAnsi="宋体"/>
                <w:color w:val="000000" w:themeColor="text1"/>
                <w:spacing w:val="2"/>
                <w:sz w:val="21"/>
                <w:szCs w:val="21"/>
                <w14:textFill>
                  <w14:solidFill>
                    <w14:schemeClr w14:val="tx1"/>
                  </w14:solidFill>
                </w14:textFill>
              </w:rPr>
              <w:t>能够主动了解国内外学前教育改革发展的趋势和前沿动态，具有终身学习与专业发展的意识；能够适应时代和国内外教育发展需求，进行职业生涯发展规划；具有一定的反思意识，能运用批判性思维对保教问题进行思考和分析。</w:t>
            </w:r>
          </w:p>
        </w:tc>
        <w:tc>
          <w:tcPr>
            <w:tcW w:w="5683" w:type="dxa"/>
            <w:tcBorders>
              <w:top w:val="single" w:color="auto" w:sz="4" w:space="0"/>
              <w:bottom w:val="single" w:color="auto" w:sz="4" w:space="0"/>
              <w:right w:val="single" w:color="000000" w:sz="8" w:space="0"/>
            </w:tcBorders>
            <w:vAlign w:val="center"/>
          </w:tcPr>
          <w:p w14:paraId="09BAF6F0">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7-1</w:t>
            </w: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践行</w:t>
            </w:r>
            <w:r>
              <w:rPr>
                <w:rFonts w:hAnsi="宋体"/>
                <w:color w:val="000000" w:themeColor="text1"/>
                <w:sz w:val="21"/>
                <w:szCs w:val="21"/>
                <w14:textFill>
                  <w14:solidFill>
                    <w14:schemeClr w14:val="tx1"/>
                  </w14:solidFill>
                </w14:textFill>
              </w:rPr>
              <w:t>终身学习】：能主动阅读国内外专业文献，积极参加国际化专业学术交流活动，具有自主学习、自我管理的能力，</w:t>
            </w:r>
            <w:r>
              <w:rPr>
                <w:rFonts w:hAnsi="宋体"/>
                <w:color w:val="000000" w:themeColor="text1"/>
                <w:spacing w:val="2"/>
                <w:sz w:val="21"/>
                <w:szCs w:val="21"/>
                <w14:textFill>
                  <w14:solidFill>
                    <w14:schemeClr w14:val="tx1"/>
                  </w14:solidFill>
                </w14:textFill>
              </w:rPr>
              <w:t>具有终身学习与专业发展的意识。</w:t>
            </w:r>
          </w:p>
        </w:tc>
      </w:tr>
      <w:tr w14:paraId="09BAF6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jc w:val="center"/>
        </w:trPr>
        <w:tc>
          <w:tcPr>
            <w:tcW w:w="4520" w:type="dxa"/>
            <w:vMerge w:val="continue"/>
            <w:tcBorders>
              <w:left w:val="single" w:color="000000" w:sz="8" w:space="0"/>
            </w:tcBorders>
            <w:vAlign w:val="center"/>
          </w:tcPr>
          <w:p w14:paraId="09BAF6F2">
            <w:pPr>
              <w:adjustRightInd w:val="0"/>
              <w:snapToGrid w:val="0"/>
              <w:spacing w:line="360" w:lineRule="auto"/>
              <w:rPr>
                <w:color w:val="000000" w:themeColor="text1"/>
                <w:spacing w:val="2"/>
                <w:sz w:val="21"/>
                <w:szCs w:val="21"/>
                <w14:textFill>
                  <w14:solidFill>
                    <w14:schemeClr w14:val="tx1"/>
                  </w14:solidFill>
                </w14:textFill>
              </w:rPr>
            </w:pPr>
          </w:p>
        </w:tc>
        <w:tc>
          <w:tcPr>
            <w:tcW w:w="5683" w:type="dxa"/>
            <w:tcBorders>
              <w:top w:val="single" w:color="auto" w:sz="4" w:space="0"/>
              <w:bottom w:val="single" w:color="auto" w:sz="4" w:space="0"/>
              <w:right w:val="single" w:color="000000" w:sz="8" w:space="0"/>
            </w:tcBorders>
            <w:vAlign w:val="center"/>
          </w:tcPr>
          <w:p w14:paraId="09BAF6F3">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7-2</w:t>
            </w:r>
            <w:r>
              <w:rPr>
                <w:rFonts w:hAnsi="宋体"/>
                <w:color w:val="000000" w:themeColor="text1"/>
                <w:sz w:val="21"/>
                <w:szCs w:val="21"/>
                <w14:textFill>
                  <w14:solidFill>
                    <w14:schemeClr w14:val="tx1"/>
                  </w14:solidFill>
                </w14:textFill>
              </w:rPr>
              <w:t>【明确职业规划】</w:t>
            </w:r>
            <w:r>
              <w:rPr>
                <w:color w:val="000000" w:themeColor="text1"/>
                <w:sz w:val="21"/>
                <w:szCs w:val="21"/>
                <w14:textFill>
                  <w14:solidFill>
                    <w14:schemeClr w14:val="tx1"/>
                  </w14:solidFill>
                </w14:textFill>
              </w:rPr>
              <w:t>:</w:t>
            </w:r>
            <w:r>
              <w:rPr>
                <w:rFonts w:hAnsi="宋体"/>
                <w:color w:val="000000" w:themeColor="text1"/>
                <w:spacing w:val="2"/>
                <w:sz w:val="21"/>
                <w:szCs w:val="21"/>
                <w14:textFill>
                  <w14:solidFill>
                    <w14:schemeClr w14:val="tx1"/>
                  </w14:solidFill>
                </w14:textFill>
              </w:rPr>
              <w:t>能够依据学前教育改革发展需要合理制定学习和职业生涯发展规划。</w:t>
            </w:r>
          </w:p>
        </w:tc>
      </w:tr>
      <w:tr w14:paraId="09BAF6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9" w:hRule="atLeast"/>
          <w:jc w:val="center"/>
        </w:trPr>
        <w:tc>
          <w:tcPr>
            <w:tcW w:w="4520" w:type="dxa"/>
            <w:vMerge w:val="continue"/>
            <w:tcBorders>
              <w:left w:val="single" w:color="000000" w:sz="8" w:space="0"/>
            </w:tcBorders>
            <w:vAlign w:val="center"/>
          </w:tcPr>
          <w:p w14:paraId="09BAF6F5">
            <w:pPr>
              <w:adjustRightInd w:val="0"/>
              <w:snapToGrid w:val="0"/>
              <w:spacing w:line="360" w:lineRule="auto"/>
              <w:rPr>
                <w:color w:val="000000" w:themeColor="text1"/>
                <w:spacing w:val="2"/>
                <w:sz w:val="21"/>
                <w:szCs w:val="21"/>
                <w14:textFill>
                  <w14:solidFill>
                    <w14:schemeClr w14:val="tx1"/>
                  </w14:solidFill>
                </w14:textFill>
              </w:rPr>
            </w:pPr>
          </w:p>
        </w:tc>
        <w:tc>
          <w:tcPr>
            <w:tcW w:w="5683" w:type="dxa"/>
            <w:tcBorders>
              <w:top w:val="single" w:color="auto" w:sz="4" w:space="0"/>
              <w:right w:val="single" w:color="000000" w:sz="8" w:space="0"/>
            </w:tcBorders>
            <w:vAlign w:val="center"/>
          </w:tcPr>
          <w:p w14:paraId="09BAF6F6">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7-3</w:t>
            </w:r>
            <w:r>
              <w:rPr>
                <w:rFonts w:hAnsi="宋体"/>
                <w:color w:val="000000" w:themeColor="text1"/>
                <w:sz w:val="21"/>
                <w:szCs w:val="21"/>
                <w14:textFill>
                  <w14:solidFill>
                    <w14:schemeClr w14:val="tx1"/>
                  </w14:solidFill>
                </w14:textFill>
              </w:rPr>
              <w:t>【善于反思批判】：初步养成反思的习惯与意识，具有批判精神，并能在教育实践中从不同角度对问题进行思考和分析。</w:t>
            </w:r>
          </w:p>
        </w:tc>
      </w:tr>
      <w:tr w14:paraId="09BAF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2" w:hRule="atLeast"/>
          <w:jc w:val="center"/>
        </w:trPr>
        <w:tc>
          <w:tcPr>
            <w:tcW w:w="4520" w:type="dxa"/>
            <w:vMerge w:val="restart"/>
            <w:tcBorders>
              <w:left w:val="single" w:color="000000" w:sz="8" w:space="0"/>
            </w:tcBorders>
            <w:vAlign w:val="center"/>
          </w:tcPr>
          <w:p w14:paraId="09BAF6F8">
            <w:pPr>
              <w:spacing w:line="400" w:lineRule="exact"/>
              <w:rPr>
                <w:color w:val="000000" w:themeColor="text1"/>
                <w:sz w:val="21"/>
                <w:szCs w:val="21"/>
                <w14:textFill>
                  <w14:solidFill>
                    <w14:schemeClr w14:val="tx1"/>
                  </w14:solidFill>
                </w14:textFill>
              </w:rPr>
            </w:pPr>
            <w:r>
              <w:rPr>
                <w:rFonts w:hAnsi="宋体"/>
                <w:b/>
                <w:bCs/>
                <w:color w:val="000000" w:themeColor="text1"/>
                <w:sz w:val="21"/>
                <w:szCs w:val="21"/>
                <w14:textFill>
                  <w14:solidFill>
                    <w14:schemeClr w14:val="tx1"/>
                  </w14:solidFill>
                </w14:textFill>
              </w:rPr>
              <w:t>毕业要求</w:t>
            </w:r>
            <w:r>
              <w:rPr>
                <w:b/>
                <w:bCs/>
                <w:color w:val="000000" w:themeColor="text1"/>
                <w:sz w:val="21"/>
                <w:szCs w:val="21"/>
                <w14:textFill>
                  <w14:solidFill>
                    <w14:schemeClr w14:val="tx1"/>
                  </w14:solidFill>
                </w14:textFill>
              </w:rPr>
              <w:t xml:space="preserve">8. </w:t>
            </w:r>
            <w:r>
              <w:rPr>
                <w:rFonts w:hAnsi="宋体"/>
                <w:b/>
                <w:bCs/>
                <w:color w:val="000000" w:themeColor="text1"/>
                <w:sz w:val="21"/>
                <w:szCs w:val="21"/>
                <w14:textFill>
                  <w14:solidFill>
                    <w14:schemeClr w14:val="tx1"/>
                  </w14:solidFill>
                </w14:textFill>
              </w:rPr>
              <w:t>沟通合作：</w:t>
            </w:r>
            <w:r>
              <w:rPr>
                <w:rFonts w:hint="eastAsia" w:hAnsi="宋体"/>
                <w:color w:val="000000" w:themeColor="text1"/>
                <w:spacing w:val="2"/>
                <w:sz w:val="21"/>
                <w:szCs w:val="21"/>
                <w14:textFill>
                  <w14:solidFill>
                    <w14:schemeClr w14:val="tx1"/>
                  </w14:solidFill>
                </w14:textFill>
              </w:rPr>
              <w:t>能够积极参与学习共同体的构建；具有与他人交流合作的能力；掌握沟通合作技能，积极组织或参与开展小组互助和团队合作学习。</w:t>
            </w:r>
          </w:p>
        </w:tc>
        <w:tc>
          <w:tcPr>
            <w:tcW w:w="5683" w:type="dxa"/>
            <w:tcBorders>
              <w:top w:val="single" w:color="auto" w:sz="4" w:space="0"/>
              <w:bottom w:val="single" w:color="auto" w:sz="4" w:space="0"/>
              <w:right w:val="single" w:color="000000" w:sz="8" w:space="0"/>
            </w:tcBorders>
            <w:vAlign w:val="center"/>
          </w:tcPr>
          <w:p w14:paraId="09BAF6F9">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8-1</w:t>
            </w:r>
            <w:r>
              <w:rPr>
                <w:rFonts w:hAnsi="宋体"/>
                <w:color w:val="000000" w:themeColor="text1"/>
                <w:sz w:val="21"/>
                <w:szCs w:val="21"/>
                <w14:textFill>
                  <w14:solidFill>
                    <w14:schemeClr w14:val="tx1"/>
                  </w14:solidFill>
                </w14:textFill>
              </w:rPr>
              <w:t>【学会沟通交流】：认同团队协作的价值，掌握沟通、交流、合作的基本技能，积极参与学习共同体的构建，具有合作互助的能力</w:t>
            </w:r>
            <w:r>
              <w:rPr>
                <w:rFonts w:hAnsi="宋体"/>
                <w:color w:val="000000" w:themeColor="text1"/>
                <w:spacing w:val="2"/>
                <w:sz w:val="21"/>
                <w:szCs w:val="21"/>
                <w14:textFill>
                  <w14:solidFill>
                    <w14:schemeClr w14:val="tx1"/>
                  </w14:solidFill>
                </w14:textFill>
              </w:rPr>
              <w:t>。</w:t>
            </w:r>
          </w:p>
        </w:tc>
      </w:tr>
      <w:tr w14:paraId="09BAF6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66" w:hRule="atLeast"/>
          <w:jc w:val="center"/>
        </w:trPr>
        <w:tc>
          <w:tcPr>
            <w:tcW w:w="4520" w:type="dxa"/>
            <w:vMerge w:val="continue"/>
            <w:tcBorders>
              <w:left w:val="single" w:color="000000" w:sz="8" w:space="0"/>
              <w:bottom w:val="single" w:color="000000" w:sz="8" w:space="0"/>
            </w:tcBorders>
            <w:vAlign w:val="center"/>
          </w:tcPr>
          <w:p w14:paraId="09BAF6FB">
            <w:pPr>
              <w:spacing w:line="400" w:lineRule="exact"/>
              <w:rPr>
                <w:color w:val="000000" w:themeColor="text1"/>
                <w:sz w:val="21"/>
                <w:szCs w:val="21"/>
                <w14:textFill>
                  <w14:solidFill>
                    <w14:schemeClr w14:val="tx1"/>
                  </w14:solidFill>
                </w14:textFill>
              </w:rPr>
            </w:pPr>
          </w:p>
        </w:tc>
        <w:tc>
          <w:tcPr>
            <w:tcW w:w="5683" w:type="dxa"/>
            <w:tcBorders>
              <w:top w:val="single" w:color="auto" w:sz="4" w:space="0"/>
              <w:bottom w:val="single" w:color="000000" w:sz="8" w:space="0"/>
              <w:right w:val="single" w:color="000000" w:sz="8" w:space="0"/>
            </w:tcBorders>
            <w:vAlign w:val="center"/>
          </w:tcPr>
          <w:p w14:paraId="09BAF6FC">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8-2</w:t>
            </w:r>
            <w:r>
              <w:rPr>
                <w:rFonts w:hAnsi="宋体"/>
                <w:color w:val="000000" w:themeColor="text1"/>
                <w:sz w:val="21"/>
                <w:szCs w:val="21"/>
                <w14:textFill>
                  <w14:solidFill>
                    <w14:schemeClr w14:val="tx1"/>
                  </w14:solidFill>
                </w14:textFill>
              </w:rPr>
              <w:t>【积极参与体验】：具有参与校内外创新创业活动的体验，形成创新思维与意识。</w:t>
            </w:r>
          </w:p>
        </w:tc>
      </w:tr>
    </w:tbl>
    <w:p w14:paraId="09BAF6FE">
      <w:pPr>
        <w:snapToGrid w:val="0"/>
        <w:rPr>
          <w:b/>
          <w:bCs/>
          <w:color w:val="000000" w:themeColor="text1"/>
          <w:szCs w:val="21"/>
          <w14:textFill>
            <w14:solidFill>
              <w14:schemeClr w14:val="tx1"/>
            </w14:solidFill>
          </w14:textFill>
        </w:rPr>
      </w:pPr>
    </w:p>
    <w:p w14:paraId="09BAF6FF">
      <w:pPr>
        <w:snapToGrid w:val="0"/>
        <w:rPr>
          <w:b/>
          <w:bCs/>
          <w:color w:val="000000" w:themeColor="text1"/>
          <w:szCs w:val="21"/>
          <w14:textFill>
            <w14:solidFill>
              <w14:schemeClr w14:val="tx1"/>
            </w14:solidFill>
          </w14:textFill>
        </w:rPr>
      </w:pPr>
    </w:p>
    <w:p w14:paraId="09BAF700">
      <w:pP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br w:type="page"/>
      </w:r>
    </w:p>
    <w:p w14:paraId="09BAF701">
      <w:pPr>
        <w:snapToGrid w:val="0"/>
        <w:rPr>
          <w:b/>
          <w:bCs/>
          <w:color w:val="000000" w:themeColor="text1"/>
          <w:szCs w:val="21"/>
          <w14:textFill>
            <w14:solidFill>
              <w14:schemeClr w14:val="tx1"/>
            </w14:solidFill>
          </w14:textFill>
        </w:rPr>
        <w:sectPr>
          <w:footerReference r:id="rId3" w:type="default"/>
          <w:pgSz w:w="11906" w:h="16838"/>
          <w:pgMar w:top="1247" w:right="1021" w:bottom="1247" w:left="1247" w:header="851" w:footer="992" w:gutter="0"/>
          <w:cols w:space="720" w:num="1"/>
          <w:docGrid w:type="lines" w:linePitch="312" w:charSpace="0"/>
        </w:sectPr>
      </w:pPr>
    </w:p>
    <w:p w14:paraId="09BAF702">
      <w:pPr>
        <w:snapToGrid w:val="0"/>
        <w:rPr>
          <w:b/>
          <w:bCs/>
          <w:color w:val="000000" w:themeColor="text1"/>
          <w:szCs w:val="21"/>
          <w14:textFill>
            <w14:solidFill>
              <w14:schemeClr w14:val="tx1"/>
            </w14:solidFill>
          </w14:textFill>
        </w:rPr>
      </w:pPr>
    </w:p>
    <w:p w14:paraId="09BAF703">
      <w:pPr>
        <w:snapToGrid w:val="0"/>
        <w:jc w:val="center"/>
        <w:rPr>
          <w:b/>
          <w:bCs/>
          <w:color w:val="000000" w:themeColor="text1"/>
          <w:sz w:val="28"/>
          <w:szCs w:val="28"/>
          <w14:textFill>
            <w14:solidFill>
              <w14:schemeClr w14:val="tx1"/>
            </w14:solidFill>
          </w14:textFill>
        </w:rPr>
      </w:pPr>
      <w:r>
        <w:rPr>
          <w:rFonts w:hAnsi="宋体"/>
          <w:b/>
          <w:bCs/>
          <w:color w:val="000000" w:themeColor="text1"/>
          <w:sz w:val="28"/>
          <w:szCs w:val="28"/>
          <w14:textFill>
            <w14:solidFill>
              <w14:schemeClr w14:val="tx1"/>
            </w14:solidFill>
          </w14:textFill>
        </w:rPr>
        <w:t>学前教育专业毕业要求实现矩阵</w:t>
      </w:r>
    </w:p>
    <w:tbl>
      <w:tblPr>
        <w:tblStyle w:val="46"/>
        <w:tblW w:w="14729" w:type="dxa"/>
        <w:tblInd w:w="0" w:type="dxa"/>
        <w:tblLayout w:type="fixed"/>
        <w:tblCellMar>
          <w:top w:w="0" w:type="dxa"/>
          <w:left w:w="108" w:type="dxa"/>
          <w:bottom w:w="0" w:type="dxa"/>
          <w:right w:w="108" w:type="dxa"/>
        </w:tblCellMar>
      </w:tblPr>
      <w:tblGrid>
        <w:gridCol w:w="2119"/>
        <w:gridCol w:w="485"/>
        <w:gridCol w:w="485"/>
        <w:gridCol w:w="485"/>
        <w:gridCol w:w="485"/>
        <w:gridCol w:w="485"/>
        <w:gridCol w:w="485"/>
        <w:gridCol w:w="485"/>
        <w:gridCol w:w="485"/>
        <w:gridCol w:w="485"/>
        <w:gridCol w:w="485"/>
        <w:gridCol w:w="485"/>
        <w:gridCol w:w="485"/>
        <w:gridCol w:w="485"/>
        <w:gridCol w:w="485"/>
        <w:gridCol w:w="485"/>
        <w:gridCol w:w="485"/>
        <w:gridCol w:w="485"/>
        <w:gridCol w:w="485"/>
        <w:gridCol w:w="485"/>
        <w:gridCol w:w="485"/>
        <w:gridCol w:w="485"/>
        <w:gridCol w:w="485"/>
        <w:gridCol w:w="485"/>
        <w:gridCol w:w="485"/>
        <w:gridCol w:w="485"/>
        <w:gridCol w:w="485"/>
      </w:tblGrid>
      <w:tr w14:paraId="09BAF717">
        <w:tblPrEx>
          <w:tblCellMar>
            <w:top w:w="0" w:type="dxa"/>
            <w:left w:w="108" w:type="dxa"/>
            <w:bottom w:w="0" w:type="dxa"/>
            <w:right w:w="108" w:type="dxa"/>
          </w:tblCellMar>
        </w:tblPrEx>
        <w:trPr>
          <w:trHeight w:val="369" w:hRule="atLeast"/>
          <w:tblHeader/>
        </w:trPr>
        <w:tc>
          <w:tcPr>
            <w:tcW w:w="2119" w:type="dxa"/>
            <w:vMerge w:val="restart"/>
            <w:tcBorders>
              <w:top w:val="single" w:color="auto" w:sz="4" w:space="0"/>
              <w:left w:val="single" w:color="auto" w:sz="4" w:space="0"/>
              <w:bottom w:val="single" w:color="auto" w:sz="4" w:space="0"/>
              <w:right w:val="single" w:color="auto" w:sz="4" w:space="0"/>
              <w:tl2br w:val="single" w:color="auto" w:sz="4" w:space="0"/>
            </w:tcBorders>
            <w:shd w:val="clear" w:color="auto" w:fill="auto"/>
            <w:noWrap/>
            <w:vAlign w:val="bottom"/>
          </w:tcPr>
          <w:p w14:paraId="09BAF704">
            <w:pPr>
              <w:adjustRightInd w:val="0"/>
              <w:snapToGrid w:val="0"/>
              <w:spacing w:line="240" w:lineRule="atLeast"/>
              <w:ind w:firstLine="1054" w:firstLineChars="700"/>
              <w:rPr>
                <w:b/>
                <w:color w:val="000000" w:themeColor="text1"/>
                <w:sz w:val="15"/>
                <w:szCs w:val="15"/>
                <w14:textFill>
                  <w14:solidFill>
                    <w14:schemeClr w14:val="tx1"/>
                  </w14:solidFill>
                </w14:textFill>
              </w:rPr>
            </w:pPr>
            <w:r>
              <w:rPr>
                <w:rFonts w:hAnsi="宋体"/>
                <w:b/>
                <w:color w:val="000000" w:themeColor="text1"/>
                <w:sz w:val="15"/>
                <w:szCs w:val="15"/>
                <w14:textFill>
                  <w14:solidFill>
                    <w14:schemeClr w14:val="tx1"/>
                  </w14:solidFill>
                </w14:textFill>
              </w:rPr>
              <w:t>毕业要求</w:t>
            </w:r>
          </w:p>
          <w:p w14:paraId="09BAF705">
            <w:pPr>
              <w:adjustRightInd w:val="0"/>
              <w:snapToGrid w:val="0"/>
              <w:spacing w:line="240" w:lineRule="atLeast"/>
              <w:rPr>
                <w:b/>
                <w:color w:val="000000" w:themeColor="text1"/>
                <w:sz w:val="15"/>
                <w:szCs w:val="15"/>
                <w14:textFill>
                  <w14:solidFill>
                    <w14:schemeClr w14:val="tx1"/>
                  </w14:solidFill>
                </w14:textFill>
              </w:rPr>
            </w:pPr>
          </w:p>
          <w:p w14:paraId="09BAF706">
            <w:pPr>
              <w:adjustRightInd w:val="0"/>
              <w:snapToGrid w:val="0"/>
              <w:spacing w:line="240" w:lineRule="atLeast"/>
              <w:rPr>
                <w:b/>
                <w:color w:val="000000" w:themeColor="text1"/>
                <w:sz w:val="15"/>
                <w:szCs w:val="15"/>
                <w14:textFill>
                  <w14:solidFill>
                    <w14:schemeClr w14:val="tx1"/>
                  </w14:solidFill>
                </w14:textFill>
              </w:rPr>
            </w:pPr>
            <w:r>
              <w:rPr>
                <w:rFonts w:hAnsi="宋体"/>
                <w:b/>
                <w:color w:val="000000" w:themeColor="text1"/>
                <w:sz w:val="15"/>
                <w:szCs w:val="15"/>
                <w14:textFill>
                  <w14:solidFill>
                    <w14:schemeClr w14:val="tx1"/>
                  </w14:solidFill>
                </w14:textFill>
              </w:rPr>
              <w:t>课程名称</w:t>
            </w:r>
          </w:p>
        </w:tc>
        <w:tc>
          <w:tcPr>
            <w:tcW w:w="1940" w:type="dxa"/>
            <w:gridSpan w:val="4"/>
            <w:tcBorders>
              <w:top w:val="single" w:color="auto" w:sz="4" w:space="0"/>
              <w:left w:val="nil"/>
              <w:bottom w:val="single" w:color="auto" w:sz="4" w:space="0"/>
              <w:right w:val="single" w:color="auto" w:sz="4" w:space="0"/>
            </w:tcBorders>
            <w:shd w:val="clear" w:color="auto" w:fill="auto"/>
            <w:noWrap/>
            <w:vAlign w:val="center"/>
          </w:tcPr>
          <w:p w14:paraId="09BAF707">
            <w:pPr>
              <w:jc w:val="center"/>
              <w:rPr>
                <w:b/>
                <w:color w:val="000000" w:themeColor="text1"/>
                <w:sz w:val="15"/>
                <w:szCs w:val="15"/>
                <w14:textFill>
                  <w14:solidFill>
                    <w14:schemeClr w14:val="tx1"/>
                  </w14:solidFill>
                </w14:textFill>
              </w:rPr>
            </w:pPr>
            <w:r>
              <w:rPr>
                <w:rFonts w:hAnsi="宋体"/>
                <w:b/>
                <w:color w:val="000000" w:themeColor="text1"/>
                <w:sz w:val="15"/>
                <w:szCs w:val="15"/>
                <w14:textFill>
                  <w14:solidFill>
                    <w14:schemeClr w14:val="tx1"/>
                  </w14:solidFill>
                </w14:textFill>
              </w:rPr>
              <w:t>毕业要求</w:t>
            </w:r>
          </w:p>
          <w:p w14:paraId="09BAF708">
            <w:pPr>
              <w:adjustRightInd w:val="0"/>
              <w:snapToGrid w:val="0"/>
              <w:spacing w:line="240" w:lineRule="atLeast"/>
              <w:jc w:val="center"/>
              <w:rPr>
                <w:b/>
                <w:color w:val="000000" w:themeColor="text1"/>
                <w:sz w:val="15"/>
                <w:szCs w:val="15"/>
                <w14:textFill>
                  <w14:solidFill>
                    <w14:schemeClr w14:val="tx1"/>
                  </w14:solidFill>
                </w14:textFill>
              </w:rPr>
            </w:pPr>
            <w:r>
              <w:rPr>
                <w:b/>
                <w:color w:val="000000" w:themeColor="text1"/>
                <w:spacing w:val="-17"/>
                <w:sz w:val="15"/>
                <w:szCs w:val="15"/>
                <w14:textFill>
                  <w14:solidFill>
                    <w14:schemeClr w14:val="tx1"/>
                  </w14:solidFill>
                </w14:textFill>
              </w:rPr>
              <w:t>1</w:t>
            </w:r>
          </w:p>
        </w:tc>
        <w:tc>
          <w:tcPr>
            <w:tcW w:w="1455" w:type="dxa"/>
            <w:gridSpan w:val="3"/>
            <w:tcBorders>
              <w:top w:val="single" w:color="auto" w:sz="4" w:space="0"/>
              <w:left w:val="nil"/>
              <w:bottom w:val="single" w:color="auto" w:sz="4" w:space="0"/>
              <w:right w:val="single" w:color="auto" w:sz="4" w:space="0"/>
            </w:tcBorders>
            <w:shd w:val="clear" w:color="auto" w:fill="auto"/>
            <w:noWrap/>
            <w:vAlign w:val="center"/>
          </w:tcPr>
          <w:p w14:paraId="09BAF709">
            <w:pPr>
              <w:jc w:val="center"/>
              <w:rPr>
                <w:b/>
                <w:color w:val="000000" w:themeColor="text1"/>
                <w:sz w:val="15"/>
                <w:szCs w:val="15"/>
                <w14:textFill>
                  <w14:solidFill>
                    <w14:schemeClr w14:val="tx1"/>
                  </w14:solidFill>
                </w14:textFill>
              </w:rPr>
            </w:pPr>
            <w:r>
              <w:rPr>
                <w:rFonts w:hAnsi="宋体"/>
                <w:b/>
                <w:color w:val="000000" w:themeColor="text1"/>
                <w:sz w:val="15"/>
                <w:szCs w:val="15"/>
                <w14:textFill>
                  <w14:solidFill>
                    <w14:schemeClr w14:val="tx1"/>
                  </w14:solidFill>
                </w14:textFill>
              </w:rPr>
              <w:t>毕业要求</w:t>
            </w:r>
          </w:p>
          <w:p w14:paraId="09BAF70A">
            <w:pPr>
              <w:adjustRightInd w:val="0"/>
              <w:snapToGrid w:val="0"/>
              <w:spacing w:line="240" w:lineRule="atLeast"/>
              <w:jc w:val="center"/>
              <w:rPr>
                <w:b/>
                <w:color w:val="000000" w:themeColor="text1"/>
                <w:sz w:val="15"/>
                <w:szCs w:val="15"/>
                <w14:textFill>
                  <w14:solidFill>
                    <w14:schemeClr w14:val="tx1"/>
                  </w14:solidFill>
                </w14:textFill>
              </w:rPr>
            </w:pPr>
            <w:r>
              <w:rPr>
                <w:b/>
                <w:color w:val="000000" w:themeColor="text1"/>
                <w:spacing w:val="-17"/>
                <w:sz w:val="15"/>
                <w:szCs w:val="15"/>
                <w14:textFill>
                  <w14:solidFill>
                    <w14:schemeClr w14:val="tx1"/>
                  </w14:solidFill>
                </w14:textFill>
              </w:rPr>
              <w:t>2</w:t>
            </w:r>
          </w:p>
        </w:tc>
        <w:tc>
          <w:tcPr>
            <w:tcW w:w="1940" w:type="dxa"/>
            <w:gridSpan w:val="4"/>
            <w:tcBorders>
              <w:top w:val="single" w:color="auto" w:sz="4" w:space="0"/>
              <w:left w:val="nil"/>
              <w:bottom w:val="single" w:color="auto" w:sz="4" w:space="0"/>
              <w:right w:val="single" w:color="auto" w:sz="4" w:space="0"/>
            </w:tcBorders>
            <w:shd w:val="clear" w:color="auto" w:fill="auto"/>
            <w:noWrap/>
            <w:vAlign w:val="center"/>
          </w:tcPr>
          <w:p w14:paraId="09BAF70B">
            <w:pPr>
              <w:jc w:val="center"/>
              <w:rPr>
                <w:b/>
                <w:color w:val="000000" w:themeColor="text1"/>
                <w:sz w:val="15"/>
                <w:szCs w:val="15"/>
                <w14:textFill>
                  <w14:solidFill>
                    <w14:schemeClr w14:val="tx1"/>
                  </w14:solidFill>
                </w14:textFill>
              </w:rPr>
            </w:pPr>
            <w:r>
              <w:rPr>
                <w:rFonts w:hAnsi="宋体"/>
                <w:b/>
                <w:color w:val="000000" w:themeColor="text1"/>
                <w:sz w:val="15"/>
                <w:szCs w:val="15"/>
                <w14:textFill>
                  <w14:solidFill>
                    <w14:schemeClr w14:val="tx1"/>
                  </w14:solidFill>
                </w14:textFill>
              </w:rPr>
              <w:t>毕业要求</w:t>
            </w:r>
          </w:p>
          <w:p w14:paraId="09BAF70C">
            <w:pPr>
              <w:adjustRightInd w:val="0"/>
              <w:snapToGrid w:val="0"/>
              <w:spacing w:line="240" w:lineRule="atLeast"/>
              <w:jc w:val="center"/>
              <w:rPr>
                <w:b/>
                <w:color w:val="000000" w:themeColor="text1"/>
                <w:sz w:val="15"/>
                <w:szCs w:val="15"/>
                <w14:textFill>
                  <w14:solidFill>
                    <w14:schemeClr w14:val="tx1"/>
                  </w14:solidFill>
                </w14:textFill>
              </w:rPr>
            </w:pPr>
            <w:r>
              <w:rPr>
                <w:b/>
                <w:color w:val="000000" w:themeColor="text1"/>
                <w:spacing w:val="-17"/>
                <w:sz w:val="15"/>
                <w:szCs w:val="15"/>
                <w14:textFill>
                  <w14:solidFill>
                    <w14:schemeClr w14:val="tx1"/>
                  </w14:solidFill>
                </w14:textFill>
              </w:rPr>
              <w:t>3</w:t>
            </w:r>
          </w:p>
        </w:tc>
        <w:tc>
          <w:tcPr>
            <w:tcW w:w="1940" w:type="dxa"/>
            <w:gridSpan w:val="4"/>
            <w:tcBorders>
              <w:top w:val="single" w:color="auto" w:sz="4" w:space="0"/>
              <w:left w:val="nil"/>
              <w:bottom w:val="single" w:color="auto" w:sz="4" w:space="0"/>
              <w:right w:val="single" w:color="auto" w:sz="4" w:space="0"/>
            </w:tcBorders>
            <w:shd w:val="clear" w:color="auto" w:fill="auto"/>
            <w:noWrap/>
            <w:vAlign w:val="center"/>
          </w:tcPr>
          <w:p w14:paraId="09BAF70D">
            <w:pPr>
              <w:jc w:val="center"/>
              <w:rPr>
                <w:b/>
                <w:color w:val="000000" w:themeColor="text1"/>
                <w:sz w:val="15"/>
                <w:szCs w:val="15"/>
                <w14:textFill>
                  <w14:solidFill>
                    <w14:schemeClr w14:val="tx1"/>
                  </w14:solidFill>
                </w14:textFill>
              </w:rPr>
            </w:pPr>
            <w:r>
              <w:rPr>
                <w:rFonts w:hAnsi="宋体"/>
                <w:b/>
                <w:color w:val="000000" w:themeColor="text1"/>
                <w:sz w:val="15"/>
                <w:szCs w:val="15"/>
                <w14:textFill>
                  <w14:solidFill>
                    <w14:schemeClr w14:val="tx1"/>
                  </w14:solidFill>
                </w14:textFill>
              </w:rPr>
              <w:t>毕业要求</w:t>
            </w:r>
          </w:p>
          <w:p w14:paraId="09BAF70E">
            <w:pPr>
              <w:adjustRightInd w:val="0"/>
              <w:snapToGrid w:val="0"/>
              <w:spacing w:line="240" w:lineRule="atLeast"/>
              <w:jc w:val="center"/>
              <w:rPr>
                <w:b/>
                <w:color w:val="000000" w:themeColor="text1"/>
                <w:sz w:val="15"/>
                <w:szCs w:val="15"/>
                <w14:textFill>
                  <w14:solidFill>
                    <w14:schemeClr w14:val="tx1"/>
                  </w14:solidFill>
                </w14:textFill>
              </w:rPr>
            </w:pPr>
            <w:r>
              <w:rPr>
                <w:b/>
                <w:color w:val="000000" w:themeColor="text1"/>
                <w:spacing w:val="-17"/>
                <w:sz w:val="15"/>
                <w:szCs w:val="15"/>
                <w14:textFill>
                  <w14:solidFill>
                    <w14:schemeClr w14:val="tx1"/>
                  </w14:solidFill>
                </w14:textFill>
              </w:rPr>
              <w:t>4</w:t>
            </w:r>
          </w:p>
        </w:tc>
        <w:tc>
          <w:tcPr>
            <w:tcW w:w="1455" w:type="dxa"/>
            <w:gridSpan w:val="3"/>
            <w:tcBorders>
              <w:top w:val="single" w:color="auto" w:sz="4" w:space="0"/>
              <w:left w:val="nil"/>
              <w:bottom w:val="single" w:color="auto" w:sz="4" w:space="0"/>
              <w:right w:val="single" w:color="auto" w:sz="4" w:space="0"/>
            </w:tcBorders>
            <w:shd w:val="clear" w:color="auto" w:fill="auto"/>
            <w:noWrap/>
            <w:vAlign w:val="center"/>
          </w:tcPr>
          <w:p w14:paraId="09BAF70F">
            <w:pPr>
              <w:jc w:val="center"/>
              <w:rPr>
                <w:b/>
                <w:color w:val="000000" w:themeColor="text1"/>
                <w:sz w:val="15"/>
                <w:szCs w:val="15"/>
                <w14:textFill>
                  <w14:solidFill>
                    <w14:schemeClr w14:val="tx1"/>
                  </w14:solidFill>
                </w14:textFill>
              </w:rPr>
            </w:pPr>
            <w:r>
              <w:rPr>
                <w:rFonts w:hAnsi="宋体"/>
                <w:b/>
                <w:color w:val="000000" w:themeColor="text1"/>
                <w:sz w:val="15"/>
                <w:szCs w:val="15"/>
                <w14:textFill>
                  <w14:solidFill>
                    <w14:schemeClr w14:val="tx1"/>
                  </w14:solidFill>
                </w14:textFill>
              </w:rPr>
              <w:t>毕业要求</w:t>
            </w:r>
          </w:p>
          <w:p w14:paraId="09BAF710">
            <w:pPr>
              <w:adjustRightInd w:val="0"/>
              <w:snapToGrid w:val="0"/>
              <w:spacing w:line="240" w:lineRule="atLeast"/>
              <w:jc w:val="center"/>
              <w:rPr>
                <w:b/>
                <w:color w:val="000000" w:themeColor="text1"/>
                <w:sz w:val="15"/>
                <w:szCs w:val="15"/>
                <w14:textFill>
                  <w14:solidFill>
                    <w14:schemeClr w14:val="tx1"/>
                  </w14:solidFill>
                </w14:textFill>
              </w:rPr>
            </w:pPr>
            <w:r>
              <w:rPr>
                <w:b/>
                <w:color w:val="000000" w:themeColor="text1"/>
                <w:spacing w:val="-17"/>
                <w:sz w:val="15"/>
                <w:szCs w:val="15"/>
                <w14:textFill>
                  <w14:solidFill>
                    <w14:schemeClr w14:val="tx1"/>
                  </w14:solidFill>
                </w14:textFill>
              </w:rPr>
              <w:t>5</w:t>
            </w:r>
          </w:p>
        </w:tc>
        <w:tc>
          <w:tcPr>
            <w:tcW w:w="1455" w:type="dxa"/>
            <w:gridSpan w:val="3"/>
            <w:tcBorders>
              <w:top w:val="single" w:color="auto" w:sz="4" w:space="0"/>
              <w:left w:val="nil"/>
              <w:bottom w:val="single" w:color="auto" w:sz="4" w:space="0"/>
              <w:right w:val="single" w:color="auto" w:sz="4" w:space="0"/>
            </w:tcBorders>
            <w:shd w:val="clear" w:color="auto" w:fill="auto"/>
            <w:noWrap/>
            <w:vAlign w:val="center"/>
          </w:tcPr>
          <w:p w14:paraId="09BAF711">
            <w:pPr>
              <w:jc w:val="center"/>
              <w:rPr>
                <w:b/>
                <w:color w:val="000000" w:themeColor="text1"/>
                <w:sz w:val="15"/>
                <w:szCs w:val="15"/>
                <w14:textFill>
                  <w14:solidFill>
                    <w14:schemeClr w14:val="tx1"/>
                  </w14:solidFill>
                </w14:textFill>
              </w:rPr>
            </w:pPr>
            <w:r>
              <w:rPr>
                <w:rFonts w:hAnsi="宋体"/>
                <w:b/>
                <w:color w:val="000000" w:themeColor="text1"/>
                <w:sz w:val="15"/>
                <w:szCs w:val="15"/>
                <w14:textFill>
                  <w14:solidFill>
                    <w14:schemeClr w14:val="tx1"/>
                  </w14:solidFill>
                </w14:textFill>
              </w:rPr>
              <w:t>毕业要求</w:t>
            </w:r>
          </w:p>
          <w:p w14:paraId="09BAF712">
            <w:pPr>
              <w:adjustRightInd w:val="0"/>
              <w:snapToGrid w:val="0"/>
              <w:spacing w:line="240" w:lineRule="atLeast"/>
              <w:jc w:val="center"/>
              <w:rPr>
                <w:b/>
                <w:color w:val="000000" w:themeColor="text1"/>
                <w:sz w:val="15"/>
                <w:szCs w:val="15"/>
                <w14:textFill>
                  <w14:solidFill>
                    <w14:schemeClr w14:val="tx1"/>
                  </w14:solidFill>
                </w14:textFill>
              </w:rPr>
            </w:pPr>
            <w:r>
              <w:rPr>
                <w:b/>
                <w:color w:val="000000" w:themeColor="text1"/>
                <w:spacing w:val="-17"/>
                <w:sz w:val="15"/>
                <w:szCs w:val="15"/>
                <w14:textFill>
                  <w14:solidFill>
                    <w14:schemeClr w14:val="tx1"/>
                  </w14:solidFill>
                </w14:textFill>
              </w:rPr>
              <w:t>6</w:t>
            </w:r>
          </w:p>
        </w:tc>
        <w:tc>
          <w:tcPr>
            <w:tcW w:w="1455" w:type="dxa"/>
            <w:gridSpan w:val="3"/>
            <w:tcBorders>
              <w:top w:val="single" w:color="auto" w:sz="4" w:space="0"/>
              <w:left w:val="nil"/>
              <w:bottom w:val="single" w:color="auto" w:sz="4" w:space="0"/>
              <w:right w:val="single" w:color="auto" w:sz="4" w:space="0"/>
            </w:tcBorders>
            <w:shd w:val="clear" w:color="auto" w:fill="auto"/>
            <w:noWrap/>
            <w:vAlign w:val="center"/>
          </w:tcPr>
          <w:p w14:paraId="09BAF713">
            <w:pPr>
              <w:jc w:val="center"/>
              <w:rPr>
                <w:b/>
                <w:color w:val="000000" w:themeColor="text1"/>
                <w:sz w:val="15"/>
                <w:szCs w:val="15"/>
                <w14:textFill>
                  <w14:solidFill>
                    <w14:schemeClr w14:val="tx1"/>
                  </w14:solidFill>
                </w14:textFill>
              </w:rPr>
            </w:pPr>
            <w:r>
              <w:rPr>
                <w:rFonts w:hAnsi="宋体"/>
                <w:b/>
                <w:color w:val="000000" w:themeColor="text1"/>
                <w:sz w:val="15"/>
                <w:szCs w:val="15"/>
                <w14:textFill>
                  <w14:solidFill>
                    <w14:schemeClr w14:val="tx1"/>
                  </w14:solidFill>
                </w14:textFill>
              </w:rPr>
              <w:t>毕业要求</w:t>
            </w:r>
          </w:p>
          <w:p w14:paraId="09BAF714">
            <w:pPr>
              <w:adjustRightInd w:val="0"/>
              <w:snapToGrid w:val="0"/>
              <w:spacing w:line="240" w:lineRule="atLeast"/>
              <w:jc w:val="center"/>
              <w:rPr>
                <w:b/>
                <w:color w:val="000000" w:themeColor="text1"/>
                <w:sz w:val="15"/>
                <w:szCs w:val="15"/>
                <w14:textFill>
                  <w14:solidFill>
                    <w14:schemeClr w14:val="tx1"/>
                  </w14:solidFill>
                </w14:textFill>
              </w:rPr>
            </w:pPr>
            <w:r>
              <w:rPr>
                <w:b/>
                <w:color w:val="000000" w:themeColor="text1"/>
                <w:spacing w:val="-17"/>
                <w:sz w:val="15"/>
                <w:szCs w:val="15"/>
                <w14:textFill>
                  <w14:solidFill>
                    <w14:schemeClr w14:val="tx1"/>
                  </w14:solidFill>
                </w14:textFill>
              </w:rPr>
              <w:t>7</w:t>
            </w:r>
          </w:p>
        </w:tc>
        <w:tc>
          <w:tcPr>
            <w:tcW w:w="970" w:type="dxa"/>
            <w:gridSpan w:val="2"/>
            <w:tcBorders>
              <w:top w:val="single" w:color="auto" w:sz="4" w:space="0"/>
              <w:left w:val="nil"/>
              <w:bottom w:val="single" w:color="auto" w:sz="4" w:space="0"/>
              <w:right w:val="single" w:color="auto" w:sz="4" w:space="0"/>
            </w:tcBorders>
            <w:shd w:val="clear" w:color="auto" w:fill="auto"/>
            <w:noWrap/>
            <w:vAlign w:val="center"/>
          </w:tcPr>
          <w:p w14:paraId="09BAF715">
            <w:pPr>
              <w:jc w:val="center"/>
              <w:rPr>
                <w:b/>
                <w:color w:val="000000" w:themeColor="text1"/>
                <w:sz w:val="15"/>
                <w:szCs w:val="15"/>
                <w14:textFill>
                  <w14:solidFill>
                    <w14:schemeClr w14:val="tx1"/>
                  </w14:solidFill>
                </w14:textFill>
              </w:rPr>
            </w:pPr>
            <w:r>
              <w:rPr>
                <w:rFonts w:hAnsi="宋体"/>
                <w:b/>
                <w:color w:val="000000" w:themeColor="text1"/>
                <w:sz w:val="15"/>
                <w:szCs w:val="15"/>
                <w14:textFill>
                  <w14:solidFill>
                    <w14:schemeClr w14:val="tx1"/>
                  </w14:solidFill>
                </w14:textFill>
              </w:rPr>
              <w:t>毕业要求</w:t>
            </w:r>
          </w:p>
          <w:p w14:paraId="09BAF716">
            <w:pPr>
              <w:adjustRightInd w:val="0"/>
              <w:snapToGrid w:val="0"/>
              <w:spacing w:line="240" w:lineRule="atLeast"/>
              <w:jc w:val="center"/>
              <w:rPr>
                <w:b/>
                <w:color w:val="000000" w:themeColor="text1"/>
                <w:sz w:val="15"/>
                <w:szCs w:val="15"/>
                <w14:textFill>
                  <w14:solidFill>
                    <w14:schemeClr w14:val="tx1"/>
                  </w14:solidFill>
                </w14:textFill>
              </w:rPr>
            </w:pPr>
            <w:r>
              <w:rPr>
                <w:b/>
                <w:color w:val="000000" w:themeColor="text1"/>
                <w:spacing w:val="-17"/>
                <w:sz w:val="15"/>
                <w:szCs w:val="15"/>
                <w14:textFill>
                  <w14:solidFill>
                    <w14:schemeClr w14:val="tx1"/>
                  </w14:solidFill>
                </w14:textFill>
              </w:rPr>
              <w:t>8</w:t>
            </w:r>
          </w:p>
        </w:tc>
      </w:tr>
      <w:tr w14:paraId="09BAF733">
        <w:tblPrEx>
          <w:tblCellMar>
            <w:top w:w="0" w:type="dxa"/>
            <w:left w:w="108" w:type="dxa"/>
            <w:bottom w:w="0" w:type="dxa"/>
            <w:right w:w="108" w:type="dxa"/>
          </w:tblCellMar>
        </w:tblPrEx>
        <w:trPr>
          <w:trHeight w:val="232" w:hRule="atLeast"/>
          <w:tblHeader/>
        </w:trPr>
        <w:tc>
          <w:tcPr>
            <w:tcW w:w="2119" w:type="dxa"/>
            <w:vMerge w:val="continue"/>
            <w:tcBorders>
              <w:top w:val="single" w:color="auto" w:sz="4" w:space="0"/>
              <w:left w:val="single" w:color="auto" w:sz="4" w:space="0"/>
              <w:bottom w:val="single" w:color="auto" w:sz="4" w:space="0"/>
              <w:right w:val="single" w:color="auto" w:sz="4" w:space="0"/>
              <w:tl2br w:val="single" w:color="auto" w:sz="4" w:space="0"/>
            </w:tcBorders>
            <w:shd w:val="clear" w:color="auto" w:fill="auto"/>
            <w:noWrap/>
            <w:vAlign w:val="bottom"/>
          </w:tcPr>
          <w:p w14:paraId="09BAF718">
            <w:pPr>
              <w:adjustRightInd w:val="0"/>
              <w:snapToGrid w:val="0"/>
              <w:spacing w:line="240" w:lineRule="atLeast"/>
              <w:rPr>
                <w:b/>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719">
            <w:pPr>
              <w:adjustRightInd w:val="0"/>
              <w:snapToGrid w:val="0"/>
              <w:spacing w:line="240" w:lineRule="atLeast"/>
              <w:jc w:val="center"/>
              <w:rPr>
                <w:b/>
                <w:color w:val="000000" w:themeColor="text1"/>
                <w:sz w:val="15"/>
                <w:szCs w:val="15"/>
                <w14:textFill>
                  <w14:solidFill>
                    <w14:schemeClr w14:val="tx1"/>
                  </w14:solidFill>
                </w14:textFill>
              </w:rPr>
            </w:pPr>
            <w:r>
              <w:rPr>
                <w:b/>
                <w:color w:val="000000" w:themeColor="text1"/>
                <w:sz w:val="15"/>
                <w:szCs w:val="15"/>
                <w14:textFill>
                  <w14:solidFill>
                    <w14:schemeClr w14:val="tx1"/>
                  </w14:solidFill>
                </w14:textFill>
              </w:rPr>
              <w:t>1</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71A">
            <w:pPr>
              <w:adjustRightInd w:val="0"/>
              <w:snapToGrid w:val="0"/>
              <w:spacing w:line="240" w:lineRule="atLeast"/>
              <w:jc w:val="center"/>
              <w:rPr>
                <w:b/>
                <w:color w:val="000000" w:themeColor="text1"/>
                <w:sz w:val="15"/>
                <w:szCs w:val="15"/>
                <w14:textFill>
                  <w14:solidFill>
                    <w14:schemeClr w14:val="tx1"/>
                  </w14:solidFill>
                </w14:textFill>
              </w:rPr>
            </w:pPr>
            <w:r>
              <w:rPr>
                <w:b/>
                <w:color w:val="000000" w:themeColor="text1"/>
                <w:sz w:val="15"/>
                <w:szCs w:val="15"/>
                <w14:textFill>
                  <w14:solidFill>
                    <w14:schemeClr w14:val="tx1"/>
                  </w14:solidFill>
                </w14:textFill>
              </w:rPr>
              <w:t>2</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71B">
            <w:pPr>
              <w:adjustRightInd w:val="0"/>
              <w:snapToGrid w:val="0"/>
              <w:spacing w:line="240" w:lineRule="atLeast"/>
              <w:jc w:val="center"/>
              <w:rPr>
                <w:b/>
                <w:color w:val="000000" w:themeColor="text1"/>
                <w:sz w:val="15"/>
                <w:szCs w:val="15"/>
                <w14:textFill>
                  <w14:solidFill>
                    <w14:schemeClr w14:val="tx1"/>
                  </w14:solidFill>
                </w14:textFill>
              </w:rPr>
            </w:pPr>
            <w:r>
              <w:rPr>
                <w:b/>
                <w:color w:val="000000" w:themeColor="text1"/>
                <w:sz w:val="15"/>
                <w:szCs w:val="15"/>
                <w14:textFill>
                  <w14:solidFill>
                    <w14:schemeClr w14:val="tx1"/>
                  </w14:solidFill>
                </w14:textFill>
              </w:rPr>
              <w:t>3</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71C">
            <w:pPr>
              <w:adjustRightInd w:val="0"/>
              <w:snapToGrid w:val="0"/>
              <w:spacing w:line="240" w:lineRule="atLeast"/>
              <w:jc w:val="center"/>
              <w:rPr>
                <w:b/>
                <w:color w:val="000000" w:themeColor="text1"/>
                <w:sz w:val="15"/>
                <w:szCs w:val="15"/>
                <w14:textFill>
                  <w14:solidFill>
                    <w14:schemeClr w14:val="tx1"/>
                  </w14:solidFill>
                </w14:textFill>
              </w:rPr>
            </w:pPr>
            <w:r>
              <w:rPr>
                <w:b/>
                <w:color w:val="000000" w:themeColor="text1"/>
                <w:sz w:val="15"/>
                <w:szCs w:val="15"/>
                <w14:textFill>
                  <w14:solidFill>
                    <w14:schemeClr w14:val="tx1"/>
                  </w14:solidFill>
                </w14:textFill>
              </w:rPr>
              <w:t>4</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71D">
            <w:pPr>
              <w:adjustRightInd w:val="0"/>
              <w:snapToGrid w:val="0"/>
              <w:spacing w:line="240" w:lineRule="atLeast"/>
              <w:jc w:val="center"/>
              <w:rPr>
                <w:b/>
                <w:color w:val="000000" w:themeColor="text1"/>
                <w:sz w:val="15"/>
                <w:szCs w:val="15"/>
                <w14:textFill>
                  <w14:solidFill>
                    <w14:schemeClr w14:val="tx1"/>
                  </w14:solidFill>
                </w14:textFill>
              </w:rPr>
            </w:pPr>
            <w:r>
              <w:rPr>
                <w:b/>
                <w:color w:val="000000" w:themeColor="text1"/>
                <w:sz w:val="15"/>
                <w:szCs w:val="15"/>
                <w14:textFill>
                  <w14:solidFill>
                    <w14:schemeClr w14:val="tx1"/>
                  </w14:solidFill>
                </w14:textFill>
              </w:rPr>
              <w:t>1</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71E">
            <w:pPr>
              <w:adjustRightInd w:val="0"/>
              <w:snapToGrid w:val="0"/>
              <w:spacing w:line="240" w:lineRule="atLeast"/>
              <w:jc w:val="center"/>
              <w:rPr>
                <w:b/>
                <w:color w:val="000000" w:themeColor="text1"/>
                <w:sz w:val="15"/>
                <w:szCs w:val="15"/>
                <w14:textFill>
                  <w14:solidFill>
                    <w14:schemeClr w14:val="tx1"/>
                  </w14:solidFill>
                </w14:textFill>
              </w:rPr>
            </w:pPr>
            <w:r>
              <w:rPr>
                <w:b/>
                <w:color w:val="000000" w:themeColor="text1"/>
                <w:sz w:val="15"/>
                <w:szCs w:val="15"/>
                <w14:textFill>
                  <w14:solidFill>
                    <w14:schemeClr w14:val="tx1"/>
                  </w14:solidFill>
                </w14:textFill>
              </w:rPr>
              <w:t>2</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71F">
            <w:pPr>
              <w:adjustRightInd w:val="0"/>
              <w:snapToGrid w:val="0"/>
              <w:spacing w:line="240" w:lineRule="atLeast"/>
              <w:jc w:val="center"/>
              <w:rPr>
                <w:b/>
                <w:color w:val="000000" w:themeColor="text1"/>
                <w:sz w:val="15"/>
                <w:szCs w:val="15"/>
                <w14:textFill>
                  <w14:solidFill>
                    <w14:schemeClr w14:val="tx1"/>
                  </w14:solidFill>
                </w14:textFill>
              </w:rPr>
            </w:pPr>
            <w:r>
              <w:rPr>
                <w:b/>
                <w:color w:val="000000" w:themeColor="text1"/>
                <w:sz w:val="15"/>
                <w:szCs w:val="15"/>
                <w14:textFill>
                  <w14:solidFill>
                    <w14:schemeClr w14:val="tx1"/>
                  </w14:solidFill>
                </w14:textFill>
              </w:rPr>
              <w:t>3</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720">
            <w:pPr>
              <w:adjustRightInd w:val="0"/>
              <w:snapToGrid w:val="0"/>
              <w:spacing w:line="240" w:lineRule="atLeast"/>
              <w:jc w:val="center"/>
              <w:rPr>
                <w:b/>
                <w:color w:val="000000" w:themeColor="text1"/>
                <w:sz w:val="15"/>
                <w:szCs w:val="15"/>
                <w14:textFill>
                  <w14:solidFill>
                    <w14:schemeClr w14:val="tx1"/>
                  </w14:solidFill>
                </w14:textFill>
              </w:rPr>
            </w:pPr>
            <w:r>
              <w:rPr>
                <w:b/>
                <w:color w:val="000000" w:themeColor="text1"/>
                <w:sz w:val="15"/>
                <w:szCs w:val="15"/>
                <w14:textFill>
                  <w14:solidFill>
                    <w14:schemeClr w14:val="tx1"/>
                  </w14:solidFill>
                </w14:textFill>
              </w:rPr>
              <w:t>1</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721">
            <w:pPr>
              <w:adjustRightInd w:val="0"/>
              <w:snapToGrid w:val="0"/>
              <w:spacing w:line="240" w:lineRule="atLeast"/>
              <w:jc w:val="center"/>
              <w:rPr>
                <w:b/>
                <w:color w:val="000000" w:themeColor="text1"/>
                <w:sz w:val="15"/>
                <w:szCs w:val="15"/>
                <w14:textFill>
                  <w14:solidFill>
                    <w14:schemeClr w14:val="tx1"/>
                  </w14:solidFill>
                </w14:textFill>
              </w:rPr>
            </w:pPr>
            <w:r>
              <w:rPr>
                <w:b/>
                <w:color w:val="000000" w:themeColor="text1"/>
                <w:sz w:val="15"/>
                <w:szCs w:val="15"/>
                <w14:textFill>
                  <w14:solidFill>
                    <w14:schemeClr w14:val="tx1"/>
                  </w14:solidFill>
                </w14:textFill>
              </w:rPr>
              <w:t>2</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722">
            <w:pPr>
              <w:adjustRightInd w:val="0"/>
              <w:snapToGrid w:val="0"/>
              <w:spacing w:line="240" w:lineRule="atLeast"/>
              <w:jc w:val="center"/>
              <w:rPr>
                <w:b/>
                <w:color w:val="000000" w:themeColor="text1"/>
                <w:sz w:val="15"/>
                <w:szCs w:val="15"/>
                <w14:textFill>
                  <w14:solidFill>
                    <w14:schemeClr w14:val="tx1"/>
                  </w14:solidFill>
                </w14:textFill>
              </w:rPr>
            </w:pPr>
            <w:r>
              <w:rPr>
                <w:b/>
                <w:color w:val="000000" w:themeColor="text1"/>
                <w:sz w:val="15"/>
                <w:szCs w:val="15"/>
                <w14:textFill>
                  <w14:solidFill>
                    <w14:schemeClr w14:val="tx1"/>
                  </w14:solidFill>
                </w14:textFill>
              </w:rPr>
              <w:t>3</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723">
            <w:pPr>
              <w:adjustRightInd w:val="0"/>
              <w:snapToGrid w:val="0"/>
              <w:spacing w:line="240" w:lineRule="atLeast"/>
              <w:jc w:val="center"/>
              <w:rPr>
                <w:b/>
                <w:color w:val="000000" w:themeColor="text1"/>
                <w:sz w:val="15"/>
                <w:szCs w:val="15"/>
                <w14:textFill>
                  <w14:solidFill>
                    <w14:schemeClr w14:val="tx1"/>
                  </w14:solidFill>
                </w14:textFill>
              </w:rPr>
            </w:pPr>
            <w:r>
              <w:rPr>
                <w:b/>
                <w:color w:val="000000" w:themeColor="text1"/>
                <w:sz w:val="15"/>
                <w:szCs w:val="15"/>
                <w14:textFill>
                  <w14:solidFill>
                    <w14:schemeClr w14:val="tx1"/>
                  </w14:solidFill>
                </w14:textFill>
              </w:rPr>
              <w:t>4</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724">
            <w:pPr>
              <w:adjustRightInd w:val="0"/>
              <w:snapToGrid w:val="0"/>
              <w:spacing w:line="240" w:lineRule="atLeast"/>
              <w:jc w:val="center"/>
              <w:rPr>
                <w:b/>
                <w:color w:val="000000" w:themeColor="text1"/>
                <w:sz w:val="15"/>
                <w:szCs w:val="15"/>
                <w14:textFill>
                  <w14:solidFill>
                    <w14:schemeClr w14:val="tx1"/>
                  </w14:solidFill>
                </w14:textFill>
              </w:rPr>
            </w:pPr>
            <w:r>
              <w:rPr>
                <w:b/>
                <w:color w:val="000000" w:themeColor="text1"/>
                <w:sz w:val="15"/>
                <w:szCs w:val="15"/>
                <w14:textFill>
                  <w14:solidFill>
                    <w14:schemeClr w14:val="tx1"/>
                  </w14:solidFill>
                </w14:textFill>
              </w:rPr>
              <w:t>1</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725">
            <w:pPr>
              <w:adjustRightInd w:val="0"/>
              <w:snapToGrid w:val="0"/>
              <w:spacing w:line="240" w:lineRule="atLeast"/>
              <w:jc w:val="center"/>
              <w:rPr>
                <w:b/>
                <w:color w:val="000000" w:themeColor="text1"/>
                <w:sz w:val="15"/>
                <w:szCs w:val="15"/>
                <w14:textFill>
                  <w14:solidFill>
                    <w14:schemeClr w14:val="tx1"/>
                  </w14:solidFill>
                </w14:textFill>
              </w:rPr>
            </w:pPr>
            <w:r>
              <w:rPr>
                <w:b/>
                <w:color w:val="000000" w:themeColor="text1"/>
                <w:sz w:val="15"/>
                <w:szCs w:val="15"/>
                <w14:textFill>
                  <w14:solidFill>
                    <w14:schemeClr w14:val="tx1"/>
                  </w14:solidFill>
                </w14:textFill>
              </w:rPr>
              <w:t>2</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726">
            <w:pPr>
              <w:adjustRightInd w:val="0"/>
              <w:snapToGrid w:val="0"/>
              <w:spacing w:line="240" w:lineRule="atLeast"/>
              <w:jc w:val="center"/>
              <w:rPr>
                <w:b/>
                <w:color w:val="000000" w:themeColor="text1"/>
                <w:sz w:val="15"/>
                <w:szCs w:val="15"/>
                <w14:textFill>
                  <w14:solidFill>
                    <w14:schemeClr w14:val="tx1"/>
                  </w14:solidFill>
                </w14:textFill>
              </w:rPr>
            </w:pPr>
            <w:r>
              <w:rPr>
                <w:b/>
                <w:color w:val="000000" w:themeColor="text1"/>
                <w:sz w:val="15"/>
                <w:szCs w:val="15"/>
                <w14:textFill>
                  <w14:solidFill>
                    <w14:schemeClr w14:val="tx1"/>
                  </w14:solidFill>
                </w14:textFill>
              </w:rPr>
              <w:t>3</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727">
            <w:pPr>
              <w:adjustRightInd w:val="0"/>
              <w:snapToGrid w:val="0"/>
              <w:spacing w:line="240" w:lineRule="atLeast"/>
              <w:jc w:val="center"/>
              <w:rPr>
                <w:b/>
                <w:color w:val="000000" w:themeColor="text1"/>
                <w:sz w:val="15"/>
                <w:szCs w:val="15"/>
                <w14:textFill>
                  <w14:solidFill>
                    <w14:schemeClr w14:val="tx1"/>
                  </w14:solidFill>
                </w14:textFill>
              </w:rPr>
            </w:pPr>
            <w:r>
              <w:rPr>
                <w:b/>
                <w:color w:val="000000" w:themeColor="text1"/>
                <w:sz w:val="15"/>
                <w:szCs w:val="15"/>
                <w14:textFill>
                  <w14:solidFill>
                    <w14:schemeClr w14:val="tx1"/>
                  </w14:solidFill>
                </w14:textFill>
              </w:rPr>
              <w:t>4</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728">
            <w:pPr>
              <w:adjustRightInd w:val="0"/>
              <w:snapToGrid w:val="0"/>
              <w:spacing w:line="240" w:lineRule="atLeast"/>
              <w:jc w:val="center"/>
              <w:rPr>
                <w:b/>
                <w:color w:val="000000" w:themeColor="text1"/>
                <w:sz w:val="15"/>
                <w:szCs w:val="15"/>
                <w14:textFill>
                  <w14:solidFill>
                    <w14:schemeClr w14:val="tx1"/>
                  </w14:solidFill>
                </w14:textFill>
              </w:rPr>
            </w:pPr>
            <w:r>
              <w:rPr>
                <w:b/>
                <w:color w:val="000000" w:themeColor="text1"/>
                <w:sz w:val="15"/>
                <w:szCs w:val="15"/>
                <w14:textFill>
                  <w14:solidFill>
                    <w14:schemeClr w14:val="tx1"/>
                  </w14:solidFill>
                </w14:textFill>
              </w:rPr>
              <w:t>1</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729">
            <w:pPr>
              <w:adjustRightInd w:val="0"/>
              <w:snapToGrid w:val="0"/>
              <w:spacing w:line="240" w:lineRule="atLeast"/>
              <w:jc w:val="center"/>
              <w:rPr>
                <w:b/>
                <w:color w:val="000000" w:themeColor="text1"/>
                <w:sz w:val="15"/>
                <w:szCs w:val="15"/>
                <w14:textFill>
                  <w14:solidFill>
                    <w14:schemeClr w14:val="tx1"/>
                  </w14:solidFill>
                </w14:textFill>
              </w:rPr>
            </w:pPr>
            <w:r>
              <w:rPr>
                <w:b/>
                <w:color w:val="000000" w:themeColor="text1"/>
                <w:sz w:val="15"/>
                <w:szCs w:val="15"/>
                <w14:textFill>
                  <w14:solidFill>
                    <w14:schemeClr w14:val="tx1"/>
                  </w14:solidFill>
                </w14:textFill>
              </w:rPr>
              <w:t>2</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72A">
            <w:pPr>
              <w:adjustRightInd w:val="0"/>
              <w:snapToGrid w:val="0"/>
              <w:spacing w:line="240" w:lineRule="atLeast"/>
              <w:jc w:val="center"/>
              <w:rPr>
                <w:b/>
                <w:color w:val="000000" w:themeColor="text1"/>
                <w:sz w:val="15"/>
                <w:szCs w:val="15"/>
                <w14:textFill>
                  <w14:solidFill>
                    <w14:schemeClr w14:val="tx1"/>
                  </w14:solidFill>
                </w14:textFill>
              </w:rPr>
            </w:pPr>
            <w:r>
              <w:rPr>
                <w:b/>
                <w:color w:val="000000" w:themeColor="text1"/>
                <w:sz w:val="15"/>
                <w:szCs w:val="15"/>
                <w14:textFill>
                  <w14:solidFill>
                    <w14:schemeClr w14:val="tx1"/>
                  </w14:solidFill>
                </w14:textFill>
              </w:rPr>
              <w:t>3</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72B">
            <w:pPr>
              <w:adjustRightInd w:val="0"/>
              <w:snapToGrid w:val="0"/>
              <w:spacing w:line="240" w:lineRule="atLeast"/>
              <w:jc w:val="center"/>
              <w:rPr>
                <w:b/>
                <w:color w:val="000000" w:themeColor="text1"/>
                <w:sz w:val="15"/>
                <w:szCs w:val="15"/>
                <w14:textFill>
                  <w14:solidFill>
                    <w14:schemeClr w14:val="tx1"/>
                  </w14:solidFill>
                </w14:textFill>
              </w:rPr>
            </w:pPr>
            <w:r>
              <w:rPr>
                <w:b/>
                <w:color w:val="000000" w:themeColor="text1"/>
                <w:sz w:val="15"/>
                <w:szCs w:val="15"/>
                <w14:textFill>
                  <w14:solidFill>
                    <w14:schemeClr w14:val="tx1"/>
                  </w14:solidFill>
                </w14:textFill>
              </w:rPr>
              <w:t>1</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72C">
            <w:pPr>
              <w:adjustRightInd w:val="0"/>
              <w:snapToGrid w:val="0"/>
              <w:spacing w:line="240" w:lineRule="atLeast"/>
              <w:jc w:val="center"/>
              <w:rPr>
                <w:b/>
                <w:color w:val="000000" w:themeColor="text1"/>
                <w:sz w:val="15"/>
                <w:szCs w:val="15"/>
                <w14:textFill>
                  <w14:solidFill>
                    <w14:schemeClr w14:val="tx1"/>
                  </w14:solidFill>
                </w14:textFill>
              </w:rPr>
            </w:pPr>
            <w:r>
              <w:rPr>
                <w:b/>
                <w:color w:val="000000" w:themeColor="text1"/>
                <w:sz w:val="15"/>
                <w:szCs w:val="15"/>
                <w14:textFill>
                  <w14:solidFill>
                    <w14:schemeClr w14:val="tx1"/>
                  </w14:solidFill>
                </w14:textFill>
              </w:rPr>
              <w:t>2</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72D">
            <w:pPr>
              <w:adjustRightInd w:val="0"/>
              <w:snapToGrid w:val="0"/>
              <w:spacing w:line="240" w:lineRule="atLeast"/>
              <w:jc w:val="center"/>
              <w:rPr>
                <w:b/>
                <w:color w:val="000000" w:themeColor="text1"/>
                <w:sz w:val="15"/>
                <w:szCs w:val="15"/>
                <w14:textFill>
                  <w14:solidFill>
                    <w14:schemeClr w14:val="tx1"/>
                  </w14:solidFill>
                </w14:textFill>
              </w:rPr>
            </w:pPr>
            <w:r>
              <w:rPr>
                <w:b/>
                <w:color w:val="000000" w:themeColor="text1"/>
                <w:sz w:val="15"/>
                <w:szCs w:val="15"/>
                <w14:textFill>
                  <w14:solidFill>
                    <w14:schemeClr w14:val="tx1"/>
                  </w14:solidFill>
                </w14:textFill>
              </w:rPr>
              <w:t>3</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72E">
            <w:pPr>
              <w:adjustRightInd w:val="0"/>
              <w:snapToGrid w:val="0"/>
              <w:spacing w:line="240" w:lineRule="atLeast"/>
              <w:jc w:val="center"/>
              <w:rPr>
                <w:b/>
                <w:color w:val="000000" w:themeColor="text1"/>
                <w:sz w:val="15"/>
                <w:szCs w:val="15"/>
                <w14:textFill>
                  <w14:solidFill>
                    <w14:schemeClr w14:val="tx1"/>
                  </w14:solidFill>
                </w14:textFill>
              </w:rPr>
            </w:pPr>
            <w:r>
              <w:rPr>
                <w:b/>
                <w:color w:val="000000" w:themeColor="text1"/>
                <w:sz w:val="15"/>
                <w:szCs w:val="15"/>
                <w14:textFill>
                  <w14:solidFill>
                    <w14:schemeClr w14:val="tx1"/>
                  </w14:solidFill>
                </w14:textFill>
              </w:rPr>
              <w:t>1</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72F">
            <w:pPr>
              <w:adjustRightInd w:val="0"/>
              <w:snapToGrid w:val="0"/>
              <w:spacing w:line="240" w:lineRule="atLeast"/>
              <w:jc w:val="center"/>
              <w:rPr>
                <w:b/>
                <w:color w:val="000000" w:themeColor="text1"/>
                <w:sz w:val="15"/>
                <w:szCs w:val="15"/>
                <w14:textFill>
                  <w14:solidFill>
                    <w14:schemeClr w14:val="tx1"/>
                  </w14:solidFill>
                </w14:textFill>
              </w:rPr>
            </w:pPr>
            <w:r>
              <w:rPr>
                <w:b/>
                <w:color w:val="000000" w:themeColor="text1"/>
                <w:sz w:val="15"/>
                <w:szCs w:val="15"/>
                <w14:textFill>
                  <w14:solidFill>
                    <w14:schemeClr w14:val="tx1"/>
                  </w14:solidFill>
                </w14:textFill>
              </w:rPr>
              <w:t>2</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730">
            <w:pPr>
              <w:adjustRightInd w:val="0"/>
              <w:snapToGrid w:val="0"/>
              <w:spacing w:line="240" w:lineRule="atLeast"/>
              <w:jc w:val="center"/>
              <w:rPr>
                <w:b/>
                <w:color w:val="000000" w:themeColor="text1"/>
                <w:sz w:val="15"/>
                <w:szCs w:val="15"/>
                <w14:textFill>
                  <w14:solidFill>
                    <w14:schemeClr w14:val="tx1"/>
                  </w14:solidFill>
                </w14:textFill>
              </w:rPr>
            </w:pPr>
            <w:r>
              <w:rPr>
                <w:b/>
                <w:color w:val="000000" w:themeColor="text1"/>
                <w:sz w:val="15"/>
                <w:szCs w:val="15"/>
                <w14:textFill>
                  <w14:solidFill>
                    <w14:schemeClr w14:val="tx1"/>
                  </w14:solidFill>
                </w14:textFill>
              </w:rPr>
              <w:t>3</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731">
            <w:pPr>
              <w:adjustRightInd w:val="0"/>
              <w:snapToGrid w:val="0"/>
              <w:spacing w:line="240" w:lineRule="atLeast"/>
              <w:jc w:val="center"/>
              <w:rPr>
                <w:b/>
                <w:color w:val="000000" w:themeColor="text1"/>
                <w:sz w:val="15"/>
                <w:szCs w:val="15"/>
                <w14:textFill>
                  <w14:solidFill>
                    <w14:schemeClr w14:val="tx1"/>
                  </w14:solidFill>
                </w14:textFill>
              </w:rPr>
            </w:pPr>
            <w:r>
              <w:rPr>
                <w:b/>
                <w:color w:val="000000" w:themeColor="text1"/>
                <w:sz w:val="15"/>
                <w:szCs w:val="15"/>
                <w14:textFill>
                  <w14:solidFill>
                    <w14:schemeClr w14:val="tx1"/>
                  </w14:solidFill>
                </w14:textFill>
              </w:rPr>
              <w:t>1</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732">
            <w:pPr>
              <w:adjustRightInd w:val="0"/>
              <w:snapToGrid w:val="0"/>
              <w:spacing w:line="240" w:lineRule="atLeast"/>
              <w:jc w:val="center"/>
              <w:rPr>
                <w:b/>
                <w:color w:val="000000" w:themeColor="text1"/>
                <w:sz w:val="15"/>
                <w:szCs w:val="15"/>
                <w14:textFill>
                  <w14:solidFill>
                    <w14:schemeClr w14:val="tx1"/>
                  </w14:solidFill>
                </w14:textFill>
              </w:rPr>
            </w:pPr>
            <w:r>
              <w:rPr>
                <w:b/>
                <w:color w:val="000000" w:themeColor="text1"/>
                <w:sz w:val="15"/>
                <w:szCs w:val="15"/>
                <w14:textFill>
                  <w14:solidFill>
                    <w14:schemeClr w14:val="tx1"/>
                  </w14:solidFill>
                </w14:textFill>
              </w:rPr>
              <w:t>2</w:t>
            </w:r>
          </w:p>
        </w:tc>
      </w:tr>
      <w:tr w14:paraId="09BAF74F">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734">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思想道德与法治</w:t>
            </w:r>
          </w:p>
        </w:tc>
        <w:tc>
          <w:tcPr>
            <w:tcW w:w="485" w:type="dxa"/>
            <w:tcBorders>
              <w:top w:val="nil"/>
              <w:left w:val="nil"/>
              <w:bottom w:val="single" w:color="auto" w:sz="4" w:space="0"/>
              <w:right w:val="single" w:color="auto" w:sz="4" w:space="0"/>
            </w:tcBorders>
            <w:shd w:val="clear" w:color="auto" w:fill="auto"/>
            <w:noWrap/>
            <w:vAlign w:val="center"/>
          </w:tcPr>
          <w:p w14:paraId="09BAF735">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736">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73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3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3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3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3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3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3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3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3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4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4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4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4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4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4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4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4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4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4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4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4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4C">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w:t>
            </w:r>
          </w:p>
        </w:tc>
        <w:tc>
          <w:tcPr>
            <w:tcW w:w="485" w:type="dxa"/>
            <w:tcBorders>
              <w:top w:val="nil"/>
              <w:left w:val="nil"/>
              <w:bottom w:val="single" w:color="auto" w:sz="4" w:space="0"/>
              <w:right w:val="single" w:color="auto" w:sz="4" w:space="0"/>
            </w:tcBorders>
            <w:shd w:val="clear" w:color="auto" w:fill="auto"/>
            <w:noWrap/>
            <w:vAlign w:val="center"/>
          </w:tcPr>
          <w:p w14:paraId="09BAF74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4E">
            <w:pPr>
              <w:adjustRightInd w:val="0"/>
              <w:snapToGrid w:val="0"/>
              <w:spacing w:line="240" w:lineRule="atLeast"/>
              <w:jc w:val="center"/>
              <w:rPr>
                <w:color w:val="000000" w:themeColor="text1"/>
                <w:sz w:val="15"/>
                <w:szCs w:val="15"/>
                <w14:textFill>
                  <w14:solidFill>
                    <w14:schemeClr w14:val="tx1"/>
                  </w14:solidFill>
                </w14:textFill>
              </w:rPr>
            </w:pPr>
          </w:p>
        </w:tc>
      </w:tr>
      <w:tr w14:paraId="09BAF76B">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750">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中国近现代史纲要</w:t>
            </w:r>
          </w:p>
        </w:tc>
        <w:tc>
          <w:tcPr>
            <w:tcW w:w="485" w:type="dxa"/>
            <w:tcBorders>
              <w:top w:val="nil"/>
              <w:left w:val="nil"/>
              <w:bottom w:val="single" w:color="auto" w:sz="4" w:space="0"/>
              <w:right w:val="single" w:color="auto" w:sz="4" w:space="0"/>
            </w:tcBorders>
            <w:shd w:val="clear" w:color="auto" w:fill="auto"/>
            <w:noWrap/>
            <w:vAlign w:val="center"/>
          </w:tcPr>
          <w:p w14:paraId="09BAF751">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75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5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5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5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56">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75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58">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w:t>
            </w:r>
          </w:p>
        </w:tc>
        <w:tc>
          <w:tcPr>
            <w:tcW w:w="485" w:type="dxa"/>
            <w:tcBorders>
              <w:top w:val="nil"/>
              <w:left w:val="nil"/>
              <w:bottom w:val="single" w:color="auto" w:sz="4" w:space="0"/>
              <w:right w:val="single" w:color="auto" w:sz="4" w:space="0"/>
            </w:tcBorders>
            <w:shd w:val="clear" w:color="auto" w:fill="auto"/>
            <w:noWrap/>
            <w:vAlign w:val="center"/>
          </w:tcPr>
          <w:p w14:paraId="09BAF75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5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5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5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5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5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5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6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6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6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6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6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6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6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6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68">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w:t>
            </w:r>
          </w:p>
        </w:tc>
        <w:tc>
          <w:tcPr>
            <w:tcW w:w="485" w:type="dxa"/>
            <w:tcBorders>
              <w:top w:val="nil"/>
              <w:left w:val="nil"/>
              <w:bottom w:val="single" w:color="auto" w:sz="4" w:space="0"/>
              <w:right w:val="single" w:color="auto" w:sz="4" w:space="0"/>
            </w:tcBorders>
            <w:shd w:val="clear" w:color="auto" w:fill="auto"/>
            <w:noWrap/>
            <w:vAlign w:val="center"/>
          </w:tcPr>
          <w:p w14:paraId="09BAF76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6A">
            <w:pPr>
              <w:adjustRightInd w:val="0"/>
              <w:snapToGrid w:val="0"/>
              <w:spacing w:line="240" w:lineRule="atLeast"/>
              <w:jc w:val="center"/>
              <w:rPr>
                <w:color w:val="000000" w:themeColor="text1"/>
                <w:sz w:val="15"/>
                <w:szCs w:val="15"/>
                <w14:textFill>
                  <w14:solidFill>
                    <w14:schemeClr w14:val="tx1"/>
                  </w14:solidFill>
                </w14:textFill>
              </w:rPr>
            </w:pPr>
          </w:p>
        </w:tc>
      </w:tr>
      <w:tr w14:paraId="09BAF787">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76C">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马克思主义基本原理</w:t>
            </w:r>
          </w:p>
        </w:tc>
        <w:tc>
          <w:tcPr>
            <w:tcW w:w="485" w:type="dxa"/>
            <w:tcBorders>
              <w:top w:val="nil"/>
              <w:left w:val="nil"/>
              <w:bottom w:val="single" w:color="auto" w:sz="4" w:space="0"/>
              <w:right w:val="single" w:color="auto" w:sz="4" w:space="0"/>
            </w:tcBorders>
            <w:shd w:val="clear" w:color="auto" w:fill="auto"/>
            <w:noWrap/>
            <w:vAlign w:val="center"/>
          </w:tcPr>
          <w:p w14:paraId="09BAF76D">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76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6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7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7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72">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w:t>
            </w:r>
          </w:p>
        </w:tc>
        <w:tc>
          <w:tcPr>
            <w:tcW w:w="485" w:type="dxa"/>
            <w:tcBorders>
              <w:top w:val="nil"/>
              <w:left w:val="nil"/>
              <w:bottom w:val="single" w:color="auto" w:sz="4" w:space="0"/>
              <w:right w:val="single" w:color="auto" w:sz="4" w:space="0"/>
            </w:tcBorders>
            <w:shd w:val="clear" w:color="auto" w:fill="auto"/>
            <w:noWrap/>
            <w:vAlign w:val="center"/>
          </w:tcPr>
          <w:p w14:paraId="09BAF77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74">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77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7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7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7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7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7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7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7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7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7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7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8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8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8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8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84">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78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86">
            <w:pPr>
              <w:adjustRightInd w:val="0"/>
              <w:snapToGrid w:val="0"/>
              <w:spacing w:line="240" w:lineRule="atLeast"/>
              <w:jc w:val="center"/>
              <w:rPr>
                <w:color w:val="000000" w:themeColor="text1"/>
                <w:sz w:val="15"/>
                <w:szCs w:val="15"/>
                <w14:textFill>
                  <w14:solidFill>
                    <w14:schemeClr w14:val="tx1"/>
                  </w14:solidFill>
                </w14:textFill>
              </w:rPr>
            </w:pPr>
          </w:p>
        </w:tc>
      </w:tr>
      <w:tr w14:paraId="09BAF7A3">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788">
            <w:pPr>
              <w:adjustRightInd w:val="0"/>
              <w:snapToGrid w:val="0"/>
              <w:spacing w:line="240" w:lineRule="atLeast"/>
              <w:rPr>
                <w:color w:val="000000" w:themeColor="text1"/>
                <w:sz w:val="15"/>
                <w:szCs w:val="15"/>
                <w14:textFill>
                  <w14:solidFill>
                    <w14:schemeClr w14:val="tx1"/>
                  </w14:solidFill>
                </w14:textFill>
              </w:rPr>
            </w:pPr>
            <w:r>
              <w:rPr>
                <w:rFonts w:ascii="宋体" w:hAnsi="宋体"/>
                <w:color w:val="000000" w:themeColor="text1"/>
                <w:sz w:val="15"/>
                <w:szCs w:val="15"/>
                <w14:textFill>
                  <w14:solidFill>
                    <w14:schemeClr w14:val="tx1"/>
                  </w14:solidFill>
                </w14:textFill>
              </w:rPr>
              <w:t>△</w:t>
            </w:r>
            <w:r>
              <w:rPr>
                <w:rFonts w:hAnsi="宋体"/>
                <w:color w:val="000000" w:themeColor="text1"/>
                <w:sz w:val="15"/>
                <w:szCs w:val="15"/>
                <w14:textFill>
                  <w14:solidFill>
                    <w14:schemeClr w14:val="tx1"/>
                  </w14:solidFill>
                </w14:textFill>
              </w:rPr>
              <w:t>毛泽东思想和中国特色社会主义理论体系概论</w:t>
            </w:r>
          </w:p>
        </w:tc>
        <w:tc>
          <w:tcPr>
            <w:tcW w:w="485" w:type="dxa"/>
            <w:tcBorders>
              <w:top w:val="nil"/>
              <w:left w:val="nil"/>
              <w:bottom w:val="single" w:color="auto" w:sz="4" w:space="0"/>
              <w:right w:val="single" w:color="auto" w:sz="4" w:space="0"/>
            </w:tcBorders>
            <w:shd w:val="clear" w:color="auto" w:fill="auto"/>
            <w:noWrap/>
            <w:vAlign w:val="center"/>
          </w:tcPr>
          <w:p w14:paraId="09BAF789">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78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8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8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8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8E">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78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9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9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9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9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9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9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9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9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9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9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9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9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9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9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9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9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A0">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w:t>
            </w:r>
          </w:p>
        </w:tc>
        <w:tc>
          <w:tcPr>
            <w:tcW w:w="485" w:type="dxa"/>
            <w:tcBorders>
              <w:top w:val="nil"/>
              <w:left w:val="nil"/>
              <w:bottom w:val="single" w:color="auto" w:sz="4" w:space="0"/>
              <w:right w:val="single" w:color="auto" w:sz="4" w:space="0"/>
            </w:tcBorders>
            <w:shd w:val="clear" w:color="auto" w:fill="auto"/>
            <w:noWrap/>
            <w:vAlign w:val="center"/>
          </w:tcPr>
          <w:p w14:paraId="09BAF7A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A2">
            <w:pPr>
              <w:adjustRightInd w:val="0"/>
              <w:snapToGrid w:val="0"/>
              <w:spacing w:line="240" w:lineRule="atLeast"/>
              <w:jc w:val="center"/>
              <w:rPr>
                <w:color w:val="000000" w:themeColor="text1"/>
                <w:sz w:val="15"/>
                <w:szCs w:val="15"/>
                <w14:textFill>
                  <w14:solidFill>
                    <w14:schemeClr w14:val="tx1"/>
                  </w14:solidFill>
                </w14:textFill>
              </w:rPr>
            </w:pPr>
          </w:p>
        </w:tc>
      </w:tr>
      <w:tr w14:paraId="09BAF7BF">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7A4">
            <w:pPr>
              <w:adjustRightInd w:val="0"/>
              <w:snapToGrid w:val="0"/>
              <w:spacing w:line="240" w:lineRule="atLeast"/>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△习近平新时代中国特色社会主义思想概论</w:t>
            </w:r>
          </w:p>
        </w:tc>
        <w:tc>
          <w:tcPr>
            <w:tcW w:w="485" w:type="dxa"/>
            <w:tcBorders>
              <w:top w:val="nil"/>
              <w:left w:val="nil"/>
              <w:bottom w:val="single" w:color="auto" w:sz="4" w:space="0"/>
              <w:right w:val="single" w:color="auto" w:sz="4" w:space="0"/>
            </w:tcBorders>
            <w:shd w:val="clear" w:color="auto" w:fill="auto"/>
            <w:noWrap/>
            <w:vAlign w:val="center"/>
          </w:tcPr>
          <w:p w14:paraId="09BAF7A5">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7A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A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A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A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AA">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7A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A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A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A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A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B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B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B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B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B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B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B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B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B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B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B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B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BC">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w:t>
            </w:r>
          </w:p>
        </w:tc>
        <w:tc>
          <w:tcPr>
            <w:tcW w:w="485" w:type="dxa"/>
            <w:tcBorders>
              <w:top w:val="nil"/>
              <w:left w:val="nil"/>
              <w:bottom w:val="single" w:color="auto" w:sz="4" w:space="0"/>
              <w:right w:val="single" w:color="auto" w:sz="4" w:space="0"/>
            </w:tcBorders>
            <w:shd w:val="clear" w:color="auto" w:fill="auto"/>
            <w:noWrap/>
            <w:vAlign w:val="center"/>
          </w:tcPr>
          <w:p w14:paraId="09BAF7B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BE">
            <w:pPr>
              <w:adjustRightInd w:val="0"/>
              <w:snapToGrid w:val="0"/>
              <w:spacing w:line="240" w:lineRule="atLeast"/>
              <w:jc w:val="center"/>
              <w:rPr>
                <w:color w:val="000000" w:themeColor="text1"/>
                <w:sz w:val="15"/>
                <w:szCs w:val="15"/>
                <w14:textFill>
                  <w14:solidFill>
                    <w14:schemeClr w14:val="tx1"/>
                  </w14:solidFill>
                </w14:textFill>
              </w:rPr>
            </w:pPr>
          </w:p>
        </w:tc>
      </w:tr>
      <w:tr w14:paraId="09BAF7DB">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7C0">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形势与政策</w:t>
            </w:r>
          </w:p>
        </w:tc>
        <w:tc>
          <w:tcPr>
            <w:tcW w:w="485" w:type="dxa"/>
            <w:tcBorders>
              <w:top w:val="nil"/>
              <w:left w:val="nil"/>
              <w:bottom w:val="single" w:color="auto" w:sz="4" w:space="0"/>
              <w:right w:val="single" w:color="auto" w:sz="4" w:space="0"/>
            </w:tcBorders>
            <w:shd w:val="clear" w:color="auto" w:fill="auto"/>
            <w:noWrap/>
            <w:vAlign w:val="center"/>
          </w:tcPr>
          <w:p w14:paraId="09BAF7C1">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7C2">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7C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C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C5">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w:t>
            </w:r>
          </w:p>
        </w:tc>
        <w:tc>
          <w:tcPr>
            <w:tcW w:w="485" w:type="dxa"/>
            <w:tcBorders>
              <w:top w:val="nil"/>
              <w:left w:val="nil"/>
              <w:bottom w:val="single" w:color="auto" w:sz="4" w:space="0"/>
              <w:right w:val="single" w:color="auto" w:sz="4" w:space="0"/>
            </w:tcBorders>
            <w:shd w:val="clear" w:color="auto" w:fill="auto"/>
            <w:noWrap/>
            <w:vAlign w:val="center"/>
          </w:tcPr>
          <w:p w14:paraId="09BAF7C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C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C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C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C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C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C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C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C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C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D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D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D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D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D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D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D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D7">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7D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D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DA">
            <w:pPr>
              <w:adjustRightInd w:val="0"/>
              <w:snapToGrid w:val="0"/>
              <w:spacing w:line="240" w:lineRule="atLeast"/>
              <w:jc w:val="center"/>
              <w:rPr>
                <w:color w:val="000000" w:themeColor="text1"/>
                <w:sz w:val="15"/>
                <w:szCs w:val="15"/>
                <w14:textFill>
                  <w14:solidFill>
                    <w14:schemeClr w14:val="tx1"/>
                  </w14:solidFill>
                </w14:textFill>
              </w:rPr>
            </w:pPr>
          </w:p>
        </w:tc>
      </w:tr>
      <w:tr w14:paraId="09BAF7F7">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7DC">
            <w:pPr>
              <w:adjustRightInd w:val="0"/>
              <w:snapToGrid w:val="0"/>
              <w:spacing w:line="240" w:lineRule="atLeast"/>
              <w:rPr>
                <w:color w:val="000000" w:themeColor="text1"/>
                <w:sz w:val="15"/>
                <w:szCs w:val="15"/>
                <w14:textFill>
                  <w14:solidFill>
                    <w14:schemeClr w14:val="tx1"/>
                  </w14:solidFill>
                </w14:textFill>
              </w:rPr>
            </w:pPr>
            <w:r>
              <w:rPr>
                <w:rFonts w:ascii="宋体" w:hAnsi="宋体"/>
                <w:color w:val="000000" w:themeColor="text1"/>
                <w:sz w:val="15"/>
                <w:szCs w:val="15"/>
                <w14:textFill>
                  <w14:solidFill>
                    <w14:schemeClr w14:val="tx1"/>
                  </w14:solidFill>
                </w14:textFill>
              </w:rPr>
              <w:t>△</w:t>
            </w:r>
            <w:r>
              <w:rPr>
                <w:rFonts w:hAnsi="宋体"/>
                <w:color w:val="000000" w:themeColor="text1"/>
                <w:sz w:val="15"/>
                <w:szCs w:val="15"/>
                <w14:textFill>
                  <w14:solidFill>
                    <w14:schemeClr w14:val="tx1"/>
                  </w14:solidFill>
                </w14:textFill>
              </w:rPr>
              <w:t>体育</w:t>
            </w:r>
            <w:r>
              <w:rPr>
                <w:rFonts w:ascii="宋体" w:hAnsi="宋体"/>
                <w:color w:val="000000" w:themeColor="text1"/>
                <w:sz w:val="15"/>
                <w:szCs w:val="15"/>
                <w14:textFill>
                  <w14:solidFill>
                    <w14:schemeClr w14:val="tx1"/>
                  </w14:solidFill>
                </w14:textFill>
              </w:rPr>
              <w:t>Ⅰ</w:t>
            </w:r>
            <w:r>
              <w:rPr>
                <w:color w:val="000000" w:themeColor="text1"/>
                <w:sz w:val="15"/>
                <w:szCs w:val="15"/>
                <w14:textFill>
                  <w14:solidFill>
                    <w14:schemeClr w14:val="tx1"/>
                  </w14:solidFill>
                </w14:textFill>
              </w:rPr>
              <w:t>-VI</w:t>
            </w:r>
          </w:p>
        </w:tc>
        <w:tc>
          <w:tcPr>
            <w:tcW w:w="485" w:type="dxa"/>
            <w:tcBorders>
              <w:top w:val="nil"/>
              <w:left w:val="nil"/>
              <w:bottom w:val="single" w:color="auto" w:sz="4" w:space="0"/>
              <w:right w:val="single" w:color="auto" w:sz="4" w:space="0"/>
            </w:tcBorders>
            <w:shd w:val="clear" w:color="auto" w:fill="auto"/>
            <w:noWrap/>
            <w:vAlign w:val="center"/>
          </w:tcPr>
          <w:p w14:paraId="09BAF7D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D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D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E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E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E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E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E4">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7E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E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E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E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E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E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E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E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E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E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E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F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F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F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F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F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F5">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7F6">
            <w:pPr>
              <w:adjustRightInd w:val="0"/>
              <w:snapToGrid w:val="0"/>
              <w:spacing w:line="240" w:lineRule="atLeast"/>
              <w:jc w:val="center"/>
              <w:rPr>
                <w:color w:val="000000" w:themeColor="text1"/>
                <w:sz w:val="15"/>
                <w:szCs w:val="15"/>
                <w14:textFill>
                  <w14:solidFill>
                    <w14:schemeClr w14:val="tx1"/>
                  </w14:solidFill>
                </w14:textFill>
              </w:rPr>
            </w:pPr>
          </w:p>
        </w:tc>
      </w:tr>
      <w:tr w14:paraId="09BAF813">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7F8">
            <w:pPr>
              <w:adjustRightInd w:val="0"/>
              <w:snapToGrid w:val="0"/>
              <w:spacing w:line="240" w:lineRule="atLeast"/>
              <w:rPr>
                <w:color w:val="000000" w:themeColor="text1"/>
                <w:sz w:val="15"/>
                <w:szCs w:val="15"/>
                <w14:textFill>
                  <w14:solidFill>
                    <w14:schemeClr w14:val="tx1"/>
                  </w14:solidFill>
                </w14:textFill>
              </w:rPr>
            </w:pPr>
            <w:r>
              <w:rPr>
                <w:rFonts w:ascii="宋体" w:hAnsi="宋体"/>
                <w:color w:val="000000" w:themeColor="text1"/>
                <w:sz w:val="15"/>
                <w:szCs w:val="15"/>
                <w14:textFill>
                  <w14:solidFill>
                    <w14:schemeClr w14:val="tx1"/>
                  </w14:solidFill>
                </w14:textFill>
              </w:rPr>
              <w:t>△</w:t>
            </w:r>
            <w:r>
              <w:rPr>
                <w:rFonts w:hAnsi="宋体"/>
                <w:color w:val="000000" w:themeColor="text1"/>
                <w:sz w:val="15"/>
                <w:szCs w:val="15"/>
                <w14:textFill>
                  <w14:solidFill>
                    <w14:schemeClr w14:val="tx1"/>
                  </w14:solidFill>
                </w14:textFill>
              </w:rPr>
              <w:t>大学英语</w:t>
            </w:r>
            <w:r>
              <w:rPr>
                <w:color w:val="000000" w:themeColor="text1"/>
                <w:sz w:val="15"/>
                <w:szCs w:val="15"/>
                <w14:textFill>
                  <w14:solidFill>
                    <w14:schemeClr w14:val="tx1"/>
                  </w14:solidFill>
                </w14:textFill>
              </w:rPr>
              <w:t>B</w:t>
            </w:r>
            <w:r>
              <w:rPr>
                <w:rFonts w:hAnsi="宋体"/>
                <w:color w:val="000000" w:themeColor="text1"/>
                <w:sz w:val="15"/>
                <w:szCs w:val="15"/>
                <w14:textFill>
                  <w14:solidFill>
                    <w14:schemeClr w14:val="tx1"/>
                  </w14:solidFill>
                </w14:textFill>
              </w:rPr>
              <w:t>（</w:t>
            </w:r>
            <w:r>
              <w:rPr>
                <w:rFonts w:ascii="宋体" w:hAnsi="宋体"/>
                <w:color w:val="000000" w:themeColor="text1"/>
                <w:sz w:val="15"/>
                <w:szCs w:val="15"/>
                <w14:textFill>
                  <w14:solidFill>
                    <w14:schemeClr w14:val="tx1"/>
                  </w14:solidFill>
                </w14:textFill>
              </w:rPr>
              <w:t>Ⅰ</w:t>
            </w:r>
            <w:r>
              <w:rPr>
                <w:color w:val="000000" w:themeColor="text1"/>
                <w:sz w:val="15"/>
                <w:szCs w:val="15"/>
                <w14:textFill>
                  <w14:solidFill>
                    <w14:schemeClr w14:val="tx1"/>
                  </w14:solidFill>
                </w14:textFill>
              </w:rPr>
              <w:t>-II</w:t>
            </w:r>
            <w:r>
              <w:rPr>
                <w:rFonts w:hAnsi="宋体"/>
                <w:color w:val="000000" w:themeColor="text1"/>
                <w:sz w:val="15"/>
                <w:szCs w:val="15"/>
                <w14:textFill>
                  <w14:solidFill>
                    <w14:schemeClr w14:val="tx1"/>
                  </w14:solidFill>
                </w14:textFill>
              </w:rPr>
              <w:t>）</w:t>
            </w:r>
          </w:p>
        </w:tc>
        <w:tc>
          <w:tcPr>
            <w:tcW w:w="485" w:type="dxa"/>
            <w:tcBorders>
              <w:top w:val="nil"/>
              <w:left w:val="nil"/>
              <w:bottom w:val="single" w:color="auto" w:sz="4" w:space="0"/>
              <w:right w:val="single" w:color="auto" w:sz="4" w:space="0"/>
            </w:tcBorders>
            <w:shd w:val="clear" w:color="auto" w:fill="auto"/>
            <w:noWrap/>
            <w:vAlign w:val="center"/>
          </w:tcPr>
          <w:p w14:paraId="09BAF7F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F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F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F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F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F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7F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00">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w:t>
            </w:r>
          </w:p>
        </w:tc>
        <w:tc>
          <w:tcPr>
            <w:tcW w:w="485" w:type="dxa"/>
            <w:tcBorders>
              <w:top w:val="nil"/>
              <w:left w:val="nil"/>
              <w:bottom w:val="single" w:color="auto" w:sz="4" w:space="0"/>
              <w:right w:val="single" w:color="auto" w:sz="4" w:space="0"/>
            </w:tcBorders>
            <w:shd w:val="clear" w:color="auto" w:fill="auto"/>
            <w:noWrap/>
            <w:vAlign w:val="center"/>
          </w:tcPr>
          <w:p w14:paraId="09BAF80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0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0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0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0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0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0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0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0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0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0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0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0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0E">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80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1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11">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812">
            <w:pPr>
              <w:adjustRightInd w:val="0"/>
              <w:snapToGrid w:val="0"/>
              <w:spacing w:line="240" w:lineRule="atLeast"/>
              <w:jc w:val="center"/>
              <w:rPr>
                <w:color w:val="000000" w:themeColor="text1"/>
                <w:sz w:val="15"/>
                <w:szCs w:val="15"/>
                <w14:textFill>
                  <w14:solidFill>
                    <w14:schemeClr w14:val="tx1"/>
                  </w14:solidFill>
                </w14:textFill>
              </w:rPr>
            </w:pPr>
          </w:p>
        </w:tc>
      </w:tr>
      <w:tr w14:paraId="09BAF82F">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814">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专业导学</w:t>
            </w:r>
          </w:p>
        </w:tc>
        <w:tc>
          <w:tcPr>
            <w:tcW w:w="485" w:type="dxa"/>
            <w:tcBorders>
              <w:top w:val="nil"/>
              <w:left w:val="nil"/>
              <w:bottom w:val="single" w:color="auto" w:sz="4" w:space="0"/>
              <w:right w:val="single" w:color="auto" w:sz="4" w:space="0"/>
            </w:tcBorders>
            <w:shd w:val="clear" w:color="auto" w:fill="auto"/>
            <w:noWrap/>
            <w:vAlign w:val="center"/>
          </w:tcPr>
          <w:p w14:paraId="09BAF815">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w:t>
            </w:r>
          </w:p>
        </w:tc>
        <w:tc>
          <w:tcPr>
            <w:tcW w:w="485" w:type="dxa"/>
            <w:tcBorders>
              <w:top w:val="nil"/>
              <w:left w:val="nil"/>
              <w:bottom w:val="single" w:color="auto" w:sz="4" w:space="0"/>
              <w:right w:val="single" w:color="auto" w:sz="4" w:space="0"/>
            </w:tcBorders>
            <w:shd w:val="clear" w:color="auto" w:fill="auto"/>
            <w:noWrap/>
            <w:vAlign w:val="center"/>
          </w:tcPr>
          <w:p w14:paraId="09BAF81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17">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81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19">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81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1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1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1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1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1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2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2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2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2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2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2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2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2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2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2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2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2B">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82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2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2E">
            <w:pPr>
              <w:adjustRightInd w:val="0"/>
              <w:snapToGrid w:val="0"/>
              <w:spacing w:line="240" w:lineRule="atLeast"/>
              <w:jc w:val="center"/>
              <w:rPr>
                <w:color w:val="000000" w:themeColor="text1"/>
                <w:sz w:val="15"/>
                <w:szCs w:val="15"/>
                <w14:textFill>
                  <w14:solidFill>
                    <w14:schemeClr w14:val="tx1"/>
                  </w14:solidFill>
                </w14:textFill>
              </w:rPr>
            </w:pPr>
          </w:p>
        </w:tc>
      </w:tr>
      <w:tr w14:paraId="09BAF84B">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830">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普通话训练指导</w:t>
            </w:r>
          </w:p>
        </w:tc>
        <w:tc>
          <w:tcPr>
            <w:tcW w:w="485" w:type="dxa"/>
            <w:tcBorders>
              <w:top w:val="nil"/>
              <w:left w:val="nil"/>
              <w:bottom w:val="single" w:color="auto" w:sz="4" w:space="0"/>
              <w:right w:val="single" w:color="auto" w:sz="4" w:space="0"/>
            </w:tcBorders>
            <w:shd w:val="clear" w:color="auto" w:fill="auto"/>
            <w:noWrap/>
            <w:vAlign w:val="center"/>
          </w:tcPr>
          <w:p w14:paraId="09BAF83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3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3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3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3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3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3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38">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83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3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3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3C">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83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3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3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4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4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4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4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4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4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4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4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4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49">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84A">
            <w:pPr>
              <w:adjustRightInd w:val="0"/>
              <w:snapToGrid w:val="0"/>
              <w:spacing w:line="240" w:lineRule="atLeast"/>
              <w:jc w:val="center"/>
              <w:rPr>
                <w:color w:val="000000" w:themeColor="text1"/>
                <w:sz w:val="15"/>
                <w:szCs w:val="15"/>
                <w14:textFill>
                  <w14:solidFill>
                    <w14:schemeClr w14:val="tx1"/>
                  </w14:solidFill>
                </w14:textFill>
              </w:rPr>
            </w:pPr>
          </w:p>
        </w:tc>
      </w:tr>
      <w:tr w14:paraId="09BAF867">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84C">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科学实验</w:t>
            </w:r>
          </w:p>
        </w:tc>
        <w:tc>
          <w:tcPr>
            <w:tcW w:w="485" w:type="dxa"/>
            <w:tcBorders>
              <w:top w:val="nil"/>
              <w:left w:val="nil"/>
              <w:bottom w:val="single" w:color="auto" w:sz="4" w:space="0"/>
              <w:right w:val="single" w:color="auto" w:sz="4" w:space="0"/>
            </w:tcBorders>
            <w:shd w:val="clear" w:color="auto" w:fill="auto"/>
            <w:noWrap/>
            <w:vAlign w:val="center"/>
          </w:tcPr>
          <w:p w14:paraId="09BAF84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4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4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5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5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52">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85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54">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85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5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5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5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5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5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5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5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5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5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5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6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6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6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6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6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65">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866">
            <w:pPr>
              <w:adjustRightInd w:val="0"/>
              <w:snapToGrid w:val="0"/>
              <w:spacing w:line="240" w:lineRule="atLeast"/>
              <w:jc w:val="center"/>
              <w:rPr>
                <w:color w:val="000000" w:themeColor="text1"/>
                <w:sz w:val="15"/>
                <w:szCs w:val="15"/>
                <w14:textFill>
                  <w14:solidFill>
                    <w14:schemeClr w14:val="tx1"/>
                  </w14:solidFill>
                </w14:textFill>
              </w:rPr>
            </w:pPr>
          </w:p>
        </w:tc>
      </w:tr>
      <w:tr w14:paraId="09BAF883">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868">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大学生职业生涯规划</w:t>
            </w:r>
          </w:p>
        </w:tc>
        <w:tc>
          <w:tcPr>
            <w:tcW w:w="485" w:type="dxa"/>
            <w:tcBorders>
              <w:top w:val="nil"/>
              <w:left w:val="nil"/>
              <w:bottom w:val="single" w:color="auto" w:sz="4" w:space="0"/>
              <w:right w:val="single" w:color="auto" w:sz="4" w:space="0"/>
            </w:tcBorders>
            <w:shd w:val="clear" w:color="auto" w:fill="auto"/>
            <w:noWrap/>
            <w:vAlign w:val="center"/>
          </w:tcPr>
          <w:p w14:paraId="09BAF869">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86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6B">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86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6D">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86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6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7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7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7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7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7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7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7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7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7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7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7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7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7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7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7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7F">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88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8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82">
            <w:pPr>
              <w:adjustRightInd w:val="0"/>
              <w:snapToGrid w:val="0"/>
              <w:spacing w:line="240" w:lineRule="atLeast"/>
              <w:jc w:val="center"/>
              <w:rPr>
                <w:color w:val="000000" w:themeColor="text1"/>
                <w:sz w:val="15"/>
                <w:szCs w:val="15"/>
                <w14:textFill>
                  <w14:solidFill>
                    <w14:schemeClr w14:val="tx1"/>
                  </w14:solidFill>
                </w14:textFill>
              </w:rPr>
            </w:pPr>
          </w:p>
        </w:tc>
      </w:tr>
      <w:tr w14:paraId="09BAF89F">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884">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大学生就业指导</w:t>
            </w:r>
          </w:p>
        </w:tc>
        <w:tc>
          <w:tcPr>
            <w:tcW w:w="485" w:type="dxa"/>
            <w:tcBorders>
              <w:top w:val="nil"/>
              <w:left w:val="nil"/>
              <w:bottom w:val="single" w:color="auto" w:sz="4" w:space="0"/>
              <w:right w:val="single" w:color="auto" w:sz="4" w:space="0"/>
            </w:tcBorders>
            <w:shd w:val="clear" w:color="auto" w:fill="auto"/>
            <w:noWrap/>
            <w:vAlign w:val="center"/>
          </w:tcPr>
          <w:p w14:paraId="09BAF88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8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87">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88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89">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88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8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8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8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8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8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9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9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9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9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9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9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9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9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9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9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9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9B">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89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9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9E">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r>
      <w:tr w14:paraId="09BAF8BB">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8A0">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大学生劳动教育</w:t>
            </w:r>
          </w:p>
        </w:tc>
        <w:tc>
          <w:tcPr>
            <w:tcW w:w="485" w:type="dxa"/>
            <w:tcBorders>
              <w:top w:val="nil"/>
              <w:left w:val="nil"/>
              <w:bottom w:val="single" w:color="auto" w:sz="4" w:space="0"/>
              <w:right w:val="single" w:color="auto" w:sz="4" w:space="0"/>
            </w:tcBorders>
            <w:shd w:val="clear" w:color="auto" w:fill="auto"/>
            <w:noWrap/>
            <w:vAlign w:val="center"/>
          </w:tcPr>
          <w:p w14:paraId="09BAF8A1">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8A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A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A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A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A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A7">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8A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A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A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A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A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A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A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A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B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B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B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B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B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B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B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B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B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B9">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8BA">
            <w:pPr>
              <w:adjustRightInd w:val="0"/>
              <w:snapToGrid w:val="0"/>
              <w:spacing w:line="240" w:lineRule="atLeast"/>
              <w:jc w:val="center"/>
              <w:rPr>
                <w:color w:val="000000" w:themeColor="text1"/>
                <w:sz w:val="15"/>
                <w:szCs w:val="15"/>
                <w14:textFill>
                  <w14:solidFill>
                    <w14:schemeClr w14:val="tx1"/>
                  </w14:solidFill>
                </w14:textFill>
              </w:rPr>
            </w:pPr>
          </w:p>
        </w:tc>
      </w:tr>
      <w:tr w14:paraId="09BAF8D7">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8BC">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大学生创新创业基础</w:t>
            </w:r>
          </w:p>
        </w:tc>
        <w:tc>
          <w:tcPr>
            <w:tcW w:w="485" w:type="dxa"/>
            <w:tcBorders>
              <w:top w:val="nil"/>
              <w:left w:val="nil"/>
              <w:bottom w:val="single" w:color="auto" w:sz="4" w:space="0"/>
              <w:right w:val="single" w:color="auto" w:sz="4" w:space="0"/>
            </w:tcBorders>
            <w:shd w:val="clear" w:color="auto" w:fill="auto"/>
            <w:noWrap/>
            <w:vAlign w:val="center"/>
          </w:tcPr>
          <w:p w14:paraId="09BAF8B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B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B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C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C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C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C3">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w:t>
            </w:r>
          </w:p>
        </w:tc>
        <w:tc>
          <w:tcPr>
            <w:tcW w:w="485" w:type="dxa"/>
            <w:tcBorders>
              <w:top w:val="nil"/>
              <w:left w:val="nil"/>
              <w:bottom w:val="single" w:color="auto" w:sz="4" w:space="0"/>
              <w:right w:val="single" w:color="auto" w:sz="4" w:space="0"/>
            </w:tcBorders>
            <w:shd w:val="clear" w:color="auto" w:fill="auto"/>
            <w:noWrap/>
            <w:vAlign w:val="center"/>
          </w:tcPr>
          <w:p w14:paraId="09BAF8C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C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C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C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C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C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C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C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C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C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C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C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D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D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D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D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D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D5">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8D6">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r>
      <w:tr w14:paraId="09BAF8F3">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8D8">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军事理论</w:t>
            </w:r>
          </w:p>
        </w:tc>
        <w:tc>
          <w:tcPr>
            <w:tcW w:w="485" w:type="dxa"/>
            <w:tcBorders>
              <w:top w:val="nil"/>
              <w:left w:val="nil"/>
              <w:bottom w:val="single" w:color="auto" w:sz="4" w:space="0"/>
              <w:right w:val="single" w:color="auto" w:sz="4" w:space="0"/>
            </w:tcBorders>
            <w:shd w:val="clear" w:color="auto" w:fill="auto"/>
            <w:noWrap/>
            <w:vAlign w:val="center"/>
          </w:tcPr>
          <w:p w14:paraId="09BAF8D9">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8D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D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D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D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D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D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E0">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w:t>
            </w:r>
          </w:p>
        </w:tc>
        <w:tc>
          <w:tcPr>
            <w:tcW w:w="485" w:type="dxa"/>
            <w:tcBorders>
              <w:top w:val="nil"/>
              <w:left w:val="nil"/>
              <w:bottom w:val="single" w:color="auto" w:sz="4" w:space="0"/>
              <w:right w:val="single" w:color="auto" w:sz="4" w:space="0"/>
            </w:tcBorders>
            <w:shd w:val="clear" w:color="auto" w:fill="auto"/>
            <w:noWrap/>
            <w:vAlign w:val="center"/>
          </w:tcPr>
          <w:p w14:paraId="09BAF8E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E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E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E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E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E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E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E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E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E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E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E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E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EE">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w:t>
            </w:r>
          </w:p>
        </w:tc>
        <w:tc>
          <w:tcPr>
            <w:tcW w:w="485" w:type="dxa"/>
            <w:tcBorders>
              <w:top w:val="nil"/>
              <w:left w:val="nil"/>
              <w:bottom w:val="single" w:color="auto" w:sz="4" w:space="0"/>
              <w:right w:val="single" w:color="auto" w:sz="4" w:space="0"/>
            </w:tcBorders>
            <w:shd w:val="clear" w:color="auto" w:fill="auto"/>
            <w:noWrap/>
            <w:vAlign w:val="center"/>
          </w:tcPr>
          <w:p w14:paraId="09BAF8E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F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F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8F2">
            <w:pPr>
              <w:adjustRightInd w:val="0"/>
              <w:snapToGrid w:val="0"/>
              <w:spacing w:line="240" w:lineRule="atLeast"/>
              <w:jc w:val="center"/>
              <w:rPr>
                <w:color w:val="000000" w:themeColor="text1"/>
                <w:sz w:val="15"/>
                <w:szCs w:val="15"/>
                <w14:textFill>
                  <w14:solidFill>
                    <w14:schemeClr w14:val="tx1"/>
                  </w14:solidFill>
                </w14:textFill>
              </w:rPr>
            </w:pPr>
          </w:p>
        </w:tc>
      </w:tr>
      <w:tr w14:paraId="09BAF90F">
        <w:tblPrEx>
          <w:tblCellMar>
            <w:top w:w="0" w:type="dxa"/>
            <w:left w:w="108" w:type="dxa"/>
            <w:bottom w:w="0" w:type="dxa"/>
            <w:right w:w="108" w:type="dxa"/>
          </w:tblCellMar>
        </w:tblPrEx>
        <w:trPr>
          <w:trHeight w:val="340" w:hRule="atLeast"/>
        </w:trPr>
        <w:tc>
          <w:tcPr>
            <w:tcW w:w="2119" w:type="dxa"/>
            <w:tcBorders>
              <w:top w:val="single" w:color="auto" w:sz="4" w:space="0"/>
              <w:left w:val="single" w:color="auto" w:sz="4" w:space="0"/>
              <w:bottom w:val="single" w:color="auto" w:sz="4" w:space="0"/>
              <w:right w:val="single" w:color="auto" w:sz="4" w:space="0"/>
            </w:tcBorders>
            <w:shd w:val="clear" w:color="auto" w:fill="auto"/>
            <w:vAlign w:val="center"/>
          </w:tcPr>
          <w:p w14:paraId="09BAF8F4">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大学生心理健康教育</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8F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8F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8F7">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8F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8F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8FA">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8F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8F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8F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8F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8F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0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0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0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0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0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0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0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0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0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0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0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0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0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0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0E">
            <w:pPr>
              <w:adjustRightInd w:val="0"/>
              <w:snapToGrid w:val="0"/>
              <w:spacing w:line="240" w:lineRule="atLeast"/>
              <w:jc w:val="center"/>
              <w:rPr>
                <w:color w:val="000000" w:themeColor="text1"/>
                <w:sz w:val="15"/>
                <w:szCs w:val="15"/>
                <w14:textFill>
                  <w14:solidFill>
                    <w14:schemeClr w14:val="tx1"/>
                  </w14:solidFill>
                </w14:textFill>
              </w:rPr>
            </w:pPr>
          </w:p>
        </w:tc>
      </w:tr>
      <w:tr w14:paraId="09BAF92B">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910">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大学生安全教育</w:t>
            </w:r>
          </w:p>
        </w:tc>
        <w:tc>
          <w:tcPr>
            <w:tcW w:w="485" w:type="dxa"/>
            <w:tcBorders>
              <w:top w:val="nil"/>
              <w:left w:val="nil"/>
              <w:bottom w:val="single" w:color="auto" w:sz="4" w:space="0"/>
              <w:right w:val="single" w:color="auto" w:sz="4" w:space="0"/>
            </w:tcBorders>
            <w:shd w:val="clear" w:color="auto" w:fill="auto"/>
            <w:noWrap/>
            <w:vAlign w:val="center"/>
          </w:tcPr>
          <w:p w14:paraId="09BAF91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12">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91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1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1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1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1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18">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w:t>
            </w:r>
          </w:p>
        </w:tc>
        <w:tc>
          <w:tcPr>
            <w:tcW w:w="485" w:type="dxa"/>
            <w:tcBorders>
              <w:top w:val="nil"/>
              <w:left w:val="nil"/>
              <w:bottom w:val="single" w:color="auto" w:sz="4" w:space="0"/>
              <w:right w:val="single" w:color="auto" w:sz="4" w:space="0"/>
            </w:tcBorders>
            <w:shd w:val="clear" w:color="auto" w:fill="auto"/>
            <w:noWrap/>
            <w:vAlign w:val="center"/>
          </w:tcPr>
          <w:p w14:paraId="09BAF91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1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1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1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1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1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1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2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2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2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2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2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2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2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2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2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2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2A">
            <w:pPr>
              <w:adjustRightInd w:val="0"/>
              <w:snapToGrid w:val="0"/>
              <w:spacing w:line="240" w:lineRule="atLeast"/>
              <w:jc w:val="center"/>
              <w:rPr>
                <w:color w:val="000000" w:themeColor="text1"/>
                <w:sz w:val="15"/>
                <w:szCs w:val="15"/>
                <w14:textFill>
                  <w14:solidFill>
                    <w14:schemeClr w14:val="tx1"/>
                  </w14:solidFill>
                </w14:textFill>
              </w:rPr>
            </w:pPr>
          </w:p>
        </w:tc>
      </w:tr>
      <w:tr w14:paraId="09BAF947">
        <w:tblPrEx>
          <w:tblCellMar>
            <w:top w:w="0" w:type="dxa"/>
            <w:left w:w="108" w:type="dxa"/>
            <w:bottom w:w="0" w:type="dxa"/>
            <w:right w:w="108" w:type="dxa"/>
          </w:tblCellMar>
        </w:tblPrEx>
        <w:trPr>
          <w:trHeight w:val="340" w:hRule="atLeast"/>
        </w:trPr>
        <w:tc>
          <w:tcPr>
            <w:tcW w:w="2119" w:type="dxa"/>
            <w:tcBorders>
              <w:top w:val="single" w:color="auto" w:sz="4" w:space="0"/>
              <w:left w:val="single" w:color="auto" w:sz="4" w:space="0"/>
              <w:bottom w:val="single" w:color="auto" w:sz="4" w:space="0"/>
              <w:right w:val="single" w:color="auto" w:sz="4" w:space="0"/>
            </w:tcBorders>
            <w:shd w:val="clear" w:color="auto" w:fill="auto"/>
            <w:vAlign w:val="center"/>
          </w:tcPr>
          <w:p w14:paraId="09BAF92C">
            <w:pPr>
              <w:adjustRightInd w:val="0"/>
              <w:snapToGrid w:val="0"/>
              <w:spacing w:line="240" w:lineRule="atLeast"/>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实验室安全教育</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2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2E">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2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3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3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3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3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34">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3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3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3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3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3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3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3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3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3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3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3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4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4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4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4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4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4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46">
            <w:pPr>
              <w:adjustRightInd w:val="0"/>
              <w:snapToGrid w:val="0"/>
              <w:spacing w:line="240" w:lineRule="atLeast"/>
              <w:jc w:val="center"/>
              <w:rPr>
                <w:color w:val="000000" w:themeColor="text1"/>
                <w:sz w:val="15"/>
                <w:szCs w:val="15"/>
                <w14:textFill>
                  <w14:solidFill>
                    <w14:schemeClr w14:val="tx1"/>
                  </w14:solidFill>
                </w14:textFill>
              </w:rPr>
            </w:pPr>
          </w:p>
        </w:tc>
      </w:tr>
      <w:tr w14:paraId="09BAF963">
        <w:tblPrEx>
          <w:tblCellMar>
            <w:top w:w="0" w:type="dxa"/>
            <w:left w:w="108" w:type="dxa"/>
            <w:bottom w:w="0" w:type="dxa"/>
            <w:right w:w="108" w:type="dxa"/>
          </w:tblCellMar>
        </w:tblPrEx>
        <w:trPr>
          <w:trHeight w:val="340" w:hRule="atLeast"/>
        </w:trPr>
        <w:tc>
          <w:tcPr>
            <w:tcW w:w="2119" w:type="dxa"/>
            <w:tcBorders>
              <w:top w:val="single" w:color="auto" w:sz="4" w:space="0"/>
              <w:left w:val="single" w:color="auto" w:sz="4" w:space="0"/>
              <w:bottom w:val="single" w:color="auto" w:sz="4" w:space="0"/>
              <w:right w:val="single" w:color="auto" w:sz="4" w:space="0"/>
            </w:tcBorders>
            <w:shd w:val="clear" w:color="auto" w:fill="auto"/>
            <w:vAlign w:val="center"/>
          </w:tcPr>
          <w:p w14:paraId="09BAF948">
            <w:pPr>
              <w:adjustRightInd w:val="0"/>
              <w:snapToGrid w:val="0"/>
              <w:spacing w:line="240" w:lineRule="atLeast"/>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国家安全教育</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4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4A">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4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4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4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4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4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50">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5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5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5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5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5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5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5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5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5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5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5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5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5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5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5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6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6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62">
            <w:pPr>
              <w:adjustRightInd w:val="0"/>
              <w:snapToGrid w:val="0"/>
              <w:spacing w:line="240" w:lineRule="atLeast"/>
              <w:jc w:val="center"/>
              <w:rPr>
                <w:color w:val="000000" w:themeColor="text1"/>
                <w:sz w:val="15"/>
                <w:szCs w:val="15"/>
                <w14:textFill>
                  <w14:solidFill>
                    <w14:schemeClr w14:val="tx1"/>
                  </w14:solidFill>
                </w14:textFill>
              </w:rPr>
            </w:pPr>
          </w:p>
        </w:tc>
      </w:tr>
      <w:tr w14:paraId="09BAF97F">
        <w:tblPrEx>
          <w:tblCellMar>
            <w:top w:w="0" w:type="dxa"/>
            <w:left w:w="108" w:type="dxa"/>
            <w:bottom w:w="0" w:type="dxa"/>
            <w:right w:w="108" w:type="dxa"/>
          </w:tblCellMar>
        </w:tblPrEx>
        <w:trPr>
          <w:trHeight w:val="340" w:hRule="atLeast"/>
        </w:trPr>
        <w:tc>
          <w:tcPr>
            <w:tcW w:w="2119" w:type="dxa"/>
            <w:tcBorders>
              <w:top w:val="single" w:color="auto" w:sz="4" w:space="0"/>
              <w:left w:val="single" w:color="auto" w:sz="4" w:space="0"/>
              <w:bottom w:val="single" w:color="auto" w:sz="4" w:space="0"/>
              <w:right w:val="single" w:color="auto" w:sz="4" w:space="0"/>
            </w:tcBorders>
            <w:shd w:val="clear" w:color="auto" w:fill="auto"/>
            <w:vAlign w:val="center"/>
          </w:tcPr>
          <w:p w14:paraId="09BAF964">
            <w:pPr>
              <w:adjustRightInd w:val="0"/>
              <w:snapToGrid w:val="0"/>
              <w:spacing w:line="240" w:lineRule="atLeast"/>
              <w:rPr>
                <w:color w:val="000000"/>
                <w:sz w:val="18"/>
                <w:szCs w:val="18"/>
              </w:rPr>
            </w:pPr>
            <w:r>
              <w:rPr>
                <w:rFonts w:hint="eastAsia" w:ascii="宋体" w:hAnsi="宋体"/>
                <w:color w:val="000000" w:themeColor="text1"/>
                <w:sz w:val="15"/>
                <w:szCs w:val="15"/>
                <w14:textFill>
                  <w14:solidFill>
                    <w14:schemeClr w14:val="tx1"/>
                  </w14:solidFill>
                </w14:textFill>
              </w:rPr>
              <w:t>经典阅读与学术素养</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6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6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6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6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6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6A">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6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6C">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6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6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6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7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7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7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7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7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7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7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7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7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7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7A">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7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7C">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7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7E">
            <w:pPr>
              <w:adjustRightInd w:val="0"/>
              <w:snapToGrid w:val="0"/>
              <w:spacing w:line="240" w:lineRule="atLeast"/>
              <w:jc w:val="center"/>
              <w:rPr>
                <w:color w:val="000000" w:themeColor="text1"/>
                <w:sz w:val="15"/>
                <w:szCs w:val="15"/>
                <w14:textFill>
                  <w14:solidFill>
                    <w14:schemeClr w14:val="tx1"/>
                  </w14:solidFill>
                </w14:textFill>
              </w:rPr>
            </w:pPr>
          </w:p>
        </w:tc>
      </w:tr>
      <w:tr w14:paraId="09BAF99B">
        <w:tblPrEx>
          <w:tblCellMar>
            <w:top w:w="0" w:type="dxa"/>
            <w:left w:w="108" w:type="dxa"/>
            <w:bottom w:w="0" w:type="dxa"/>
            <w:right w:w="108" w:type="dxa"/>
          </w:tblCellMar>
        </w:tblPrEx>
        <w:trPr>
          <w:trHeight w:val="340" w:hRule="atLeast"/>
        </w:trPr>
        <w:tc>
          <w:tcPr>
            <w:tcW w:w="2119" w:type="dxa"/>
            <w:tcBorders>
              <w:top w:val="single" w:color="auto" w:sz="4" w:space="0"/>
              <w:left w:val="single" w:color="auto" w:sz="4" w:space="0"/>
              <w:bottom w:val="single" w:color="auto" w:sz="4" w:space="0"/>
              <w:right w:val="single" w:color="auto" w:sz="4" w:space="0"/>
            </w:tcBorders>
            <w:shd w:val="clear" w:color="auto" w:fill="auto"/>
            <w:vAlign w:val="center"/>
          </w:tcPr>
          <w:p w14:paraId="09BAF980">
            <w:pPr>
              <w:adjustRightInd w:val="0"/>
              <w:snapToGrid w:val="0"/>
              <w:spacing w:line="240" w:lineRule="atLeast"/>
              <w:rPr>
                <w:color w:val="000000" w:themeColor="text1"/>
                <w:sz w:val="15"/>
                <w:szCs w:val="15"/>
                <w14:textFill>
                  <w14:solidFill>
                    <w14:schemeClr w14:val="tx1"/>
                  </w14:solidFill>
                </w14:textFill>
              </w:rPr>
            </w:pPr>
            <w:r>
              <w:rPr>
                <w:rFonts w:ascii="宋体" w:hAnsi="宋体"/>
                <w:color w:val="000000" w:themeColor="text1"/>
                <w:sz w:val="15"/>
                <w:szCs w:val="15"/>
                <w14:textFill>
                  <w14:solidFill>
                    <w14:schemeClr w14:val="tx1"/>
                  </w14:solidFill>
                </w14:textFill>
              </w:rPr>
              <w:t>△</w:t>
            </w:r>
            <w:r>
              <w:rPr>
                <w:rFonts w:hAnsi="宋体"/>
                <w:color w:val="000000" w:themeColor="text1"/>
                <w:sz w:val="15"/>
                <w:szCs w:val="15"/>
                <w14:textFill>
                  <w14:solidFill>
                    <w14:schemeClr w14:val="tx1"/>
                  </w14:solidFill>
                </w14:textFill>
              </w:rPr>
              <w:t>学前儿童保育学</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8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8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8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8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8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86">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8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8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89">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8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8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8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8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8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8F">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9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9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9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93">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9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9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96">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9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98">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9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99A">
            <w:pPr>
              <w:adjustRightInd w:val="0"/>
              <w:snapToGrid w:val="0"/>
              <w:spacing w:line="240" w:lineRule="atLeast"/>
              <w:jc w:val="center"/>
              <w:rPr>
                <w:color w:val="000000" w:themeColor="text1"/>
                <w:sz w:val="15"/>
                <w:szCs w:val="15"/>
                <w14:textFill>
                  <w14:solidFill>
                    <w14:schemeClr w14:val="tx1"/>
                  </w14:solidFill>
                </w14:textFill>
              </w:rPr>
            </w:pPr>
          </w:p>
        </w:tc>
      </w:tr>
      <w:tr w14:paraId="09BAF9B7">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99C">
            <w:pPr>
              <w:adjustRightInd w:val="0"/>
              <w:snapToGrid w:val="0"/>
              <w:spacing w:line="240" w:lineRule="atLeast"/>
              <w:rPr>
                <w:color w:val="000000" w:themeColor="text1"/>
                <w:sz w:val="15"/>
                <w:szCs w:val="15"/>
                <w14:textFill>
                  <w14:solidFill>
                    <w14:schemeClr w14:val="tx1"/>
                  </w14:solidFill>
                </w14:textFill>
              </w:rPr>
            </w:pPr>
            <w:r>
              <w:rPr>
                <w:rFonts w:ascii="宋体" w:hAnsi="宋体"/>
                <w:color w:val="000000" w:themeColor="text1"/>
                <w:sz w:val="15"/>
                <w:szCs w:val="15"/>
                <w14:textFill>
                  <w14:solidFill>
                    <w14:schemeClr w14:val="tx1"/>
                  </w14:solidFill>
                </w14:textFill>
              </w:rPr>
              <w:t>△</w:t>
            </w:r>
            <w:r>
              <w:rPr>
                <w:rFonts w:hAnsi="宋体"/>
                <w:color w:val="000000" w:themeColor="text1"/>
                <w:sz w:val="15"/>
                <w:szCs w:val="15"/>
                <w14:textFill>
                  <w14:solidFill>
                    <w14:schemeClr w14:val="tx1"/>
                  </w14:solidFill>
                </w14:textFill>
              </w:rPr>
              <w:t>学前儿童发展科学</w:t>
            </w:r>
          </w:p>
        </w:tc>
        <w:tc>
          <w:tcPr>
            <w:tcW w:w="485" w:type="dxa"/>
            <w:tcBorders>
              <w:top w:val="nil"/>
              <w:left w:val="nil"/>
              <w:bottom w:val="single" w:color="auto" w:sz="4" w:space="0"/>
              <w:right w:val="single" w:color="auto" w:sz="4" w:space="0"/>
            </w:tcBorders>
            <w:shd w:val="clear" w:color="auto" w:fill="auto"/>
            <w:noWrap/>
            <w:vAlign w:val="center"/>
          </w:tcPr>
          <w:p w14:paraId="09BAF99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9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9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A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A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A2">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9A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A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A5">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9A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A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A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A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A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AB">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9A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A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A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AF">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9B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B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B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B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B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B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B6">
            <w:pPr>
              <w:adjustRightInd w:val="0"/>
              <w:snapToGrid w:val="0"/>
              <w:spacing w:line="240" w:lineRule="atLeast"/>
              <w:jc w:val="center"/>
              <w:rPr>
                <w:color w:val="000000" w:themeColor="text1"/>
                <w:sz w:val="15"/>
                <w:szCs w:val="15"/>
                <w14:textFill>
                  <w14:solidFill>
                    <w14:schemeClr w14:val="tx1"/>
                  </w14:solidFill>
                </w14:textFill>
              </w:rPr>
            </w:pPr>
          </w:p>
        </w:tc>
      </w:tr>
      <w:tr w14:paraId="09BAF9D3">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9B8">
            <w:pPr>
              <w:adjustRightInd w:val="0"/>
              <w:snapToGrid w:val="0"/>
              <w:spacing w:line="240" w:lineRule="atLeast"/>
              <w:rPr>
                <w:color w:val="000000" w:themeColor="text1"/>
                <w:sz w:val="15"/>
                <w:szCs w:val="15"/>
                <w14:textFill>
                  <w14:solidFill>
                    <w14:schemeClr w14:val="tx1"/>
                  </w14:solidFill>
                </w14:textFill>
              </w:rPr>
            </w:pPr>
            <w:r>
              <w:rPr>
                <w:rFonts w:ascii="宋体" w:hAnsi="宋体"/>
                <w:color w:val="000000" w:themeColor="text1"/>
                <w:sz w:val="15"/>
                <w:szCs w:val="15"/>
                <w14:textFill>
                  <w14:solidFill>
                    <w14:schemeClr w14:val="tx1"/>
                  </w14:solidFill>
                </w14:textFill>
              </w:rPr>
              <w:t>△</w:t>
            </w:r>
            <w:r>
              <w:rPr>
                <w:rFonts w:hAnsi="宋体"/>
                <w:color w:val="000000" w:themeColor="text1"/>
                <w:sz w:val="15"/>
                <w:szCs w:val="15"/>
                <w14:textFill>
                  <w14:solidFill>
                    <w14:schemeClr w14:val="tx1"/>
                  </w14:solidFill>
                </w14:textFill>
              </w:rPr>
              <w:t>学前教育原理</w:t>
            </w:r>
          </w:p>
        </w:tc>
        <w:tc>
          <w:tcPr>
            <w:tcW w:w="485" w:type="dxa"/>
            <w:tcBorders>
              <w:top w:val="nil"/>
              <w:left w:val="nil"/>
              <w:bottom w:val="single" w:color="auto" w:sz="4" w:space="0"/>
              <w:right w:val="single" w:color="auto" w:sz="4" w:space="0"/>
            </w:tcBorders>
            <w:shd w:val="clear" w:color="auto" w:fill="auto"/>
            <w:noWrap/>
            <w:vAlign w:val="center"/>
          </w:tcPr>
          <w:p w14:paraId="09BAF9B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B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B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BC">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9BD">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9B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B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C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C1">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9C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C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C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C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C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C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C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C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C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C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C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C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CE">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9C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D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D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D2">
            <w:pPr>
              <w:adjustRightInd w:val="0"/>
              <w:snapToGrid w:val="0"/>
              <w:spacing w:line="240" w:lineRule="atLeast"/>
              <w:jc w:val="center"/>
              <w:rPr>
                <w:color w:val="000000" w:themeColor="text1"/>
                <w:sz w:val="15"/>
                <w:szCs w:val="15"/>
                <w14:textFill>
                  <w14:solidFill>
                    <w14:schemeClr w14:val="tx1"/>
                  </w14:solidFill>
                </w14:textFill>
              </w:rPr>
            </w:pPr>
          </w:p>
        </w:tc>
      </w:tr>
      <w:tr w14:paraId="09BAF9EF">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9D4">
            <w:pPr>
              <w:adjustRightInd w:val="0"/>
              <w:snapToGrid w:val="0"/>
              <w:spacing w:line="240" w:lineRule="atLeast"/>
              <w:rPr>
                <w:color w:val="000000" w:themeColor="text1"/>
                <w:sz w:val="15"/>
                <w:szCs w:val="15"/>
                <w14:textFill>
                  <w14:solidFill>
                    <w14:schemeClr w14:val="tx1"/>
                  </w14:solidFill>
                </w14:textFill>
              </w:rPr>
            </w:pPr>
            <w:r>
              <w:rPr>
                <w:rFonts w:ascii="宋体" w:hAnsi="宋体"/>
                <w:color w:val="000000" w:themeColor="text1"/>
                <w:sz w:val="15"/>
                <w:szCs w:val="15"/>
                <w14:textFill>
                  <w14:solidFill>
                    <w14:schemeClr w14:val="tx1"/>
                  </w14:solidFill>
                </w14:textFill>
              </w:rPr>
              <w:t>△</w:t>
            </w:r>
            <w:r>
              <w:rPr>
                <w:rFonts w:hAnsi="宋体"/>
                <w:color w:val="000000" w:themeColor="text1"/>
                <w:sz w:val="15"/>
                <w:szCs w:val="15"/>
                <w14:textFill>
                  <w14:solidFill>
                    <w14:schemeClr w14:val="tx1"/>
                  </w14:solidFill>
                </w14:textFill>
              </w:rPr>
              <w:t>学前教育政策法规</w:t>
            </w:r>
          </w:p>
        </w:tc>
        <w:tc>
          <w:tcPr>
            <w:tcW w:w="485" w:type="dxa"/>
            <w:tcBorders>
              <w:top w:val="nil"/>
              <w:left w:val="nil"/>
              <w:bottom w:val="single" w:color="auto" w:sz="4" w:space="0"/>
              <w:right w:val="single" w:color="auto" w:sz="4" w:space="0"/>
            </w:tcBorders>
            <w:shd w:val="clear" w:color="auto" w:fill="auto"/>
            <w:noWrap/>
            <w:vAlign w:val="center"/>
          </w:tcPr>
          <w:p w14:paraId="09BAF9D5">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9D6">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9D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D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D9">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9D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D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D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D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D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D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E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E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E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E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E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E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E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E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E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E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E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E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E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E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EE">
            <w:pPr>
              <w:adjustRightInd w:val="0"/>
              <w:snapToGrid w:val="0"/>
              <w:spacing w:line="240" w:lineRule="atLeast"/>
              <w:jc w:val="center"/>
              <w:rPr>
                <w:color w:val="000000" w:themeColor="text1"/>
                <w:sz w:val="15"/>
                <w:szCs w:val="15"/>
                <w14:textFill>
                  <w14:solidFill>
                    <w14:schemeClr w14:val="tx1"/>
                  </w14:solidFill>
                </w14:textFill>
              </w:rPr>
            </w:pPr>
          </w:p>
        </w:tc>
      </w:tr>
      <w:tr w14:paraId="09BAFA0B">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9F0">
            <w:pPr>
              <w:adjustRightInd w:val="0"/>
              <w:snapToGrid w:val="0"/>
              <w:spacing w:line="240" w:lineRule="atLeast"/>
              <w:rPr>
                <w:color w:val="000000" w:themeColor="text1"/>
                <w:sz w:val="15"/>
                <w:szCs w:val="15"/>
                <w14:textFill>
                  <w14:solidFill>
                    <w14:schemeClr w14:val="tx1"/>
                  </w14:solidFill>
                </w14:textFill>
              </w:rPr>
            </w:pPr>
            <w:r>
              <w:rPr>
                <w:rFonts w:ascii="宋体" w:hAnsi="宋体"/>
                <w:color w:val="000000" w:themeColor="text1"/>
                <w:sz w:val="15"/>
                <w:szCs w:val="15"/>
                <w14:textFill>
                  <w14:solidFill>
                    <w14:schemeClr w14:val="tx1"/>
                  </w14:solidFill>
                </w14:textFill>
              </w:rPr>
              <w:t>△</w:t>
            </w:r>
            <w:r>
              <w:rPr>
                <w:rFonts w:hAnsi="宋体"/>
                <w:color w:val="000000" w:themeColor="text1"/>
                <w:sz w:val="15"/>
                <w:szCs w:val="15"/>
                <w14:textFill>
                  <w14:solidFill>
                    <w14:schemeClr w14:val="tx1"/>
                  </w14:solidFill>
                </w14:textFill>
              </w:rPr>
              <w:t>幼儿园课程</w:t>
            </w:r>
          </w:p>
        </w:tc>
        <w:tc>
          <w:tcPr>
            <w:tcW w:w="485" w:type="dxa"/>
            <w:tcBorders>
              <w:top w:val="nil"/>
              <w:left w:val="nil"/>
              <w:bottom w:val="single" w:color="auto" w:sz="4" w:space="0"/>
              <w:right w:val="single" w:color="auto" w:sz="4" w:space="0"/>
            </w:tcBorders>
            <w:shd w:val="clear" w:color="auto" w:fill="auto"/>
            <w:noWrap/>
            <w:vAlign w:val="center"/>
          </w:tcPr>
          <w:p w14:paraId="09BAF9F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F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F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F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F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F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F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F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F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FA">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9FB">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9F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F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9FE">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w:t>
            </w:r>
          </w:p>
        </w:tc>
        <w:tc>
          <w:tcPr>
            <w:tcW w:w="485" w:type="dxa"/>
            <w:tcBorders>
              <w:top w:val="nil"/>
              <w:left w:val="nil"/>
              <w:bottom w:val="single" w:color="auto" w:sz="4" w:space="0"/>
              <w:right w:val="single" w:color="auto" w:sz="4" w:space="0"/>
            </w:tcBorders>
            <w:shd w:val="clear" w:color="auto" w:fill="auto"/>
            <w:noWrap/>
            <w:vAlign w:val="center"/>
          </w:tcPr>
          <w:p w14:paraId="09BAF9F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0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0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0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0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0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05">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A0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0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0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0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0A">
            <w:pPr>
              <w:adjustRightInd w:val="0"/>
              <w:snapToGrid w:val="0"/>
              <w:spacing w:line="240" w:lineRule="atLeast"/>
              <w:jc w:val="center"/>
              <w:rPr>
                <w:color w:val="000000" w:themeColor="text1"/>
                <w:sz w:val="15"/>
                <w:szCs w:val="15"/>
                <w14:textFill>
                  <w14:solidFill>
                    <w14:schemeClr w14:val="tx1"/>
                  </w14:solidFill>
                </w14:textFill>
              </w:rPr>
            </w:pPr>
          </w:p>
        </w:tc>
      </w:tr>
      <w:tr w14:paraId="09BAFA27">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A0C">
            <w:pPr>
              <w:adjustRightInd w:val="0"/>
              <w:snapToGrid w:val="0"/>
              <w:spacing w:line="240" w:lineRule="atLeast"/>
              <w:rPr>
                <w:color w:val="000000" w:themeColor="text1"/>
                <w:sz w:val="15"/>
                <w:szCs w:val="15"/>
                <w14:textFill>
                  <w14:solidFill>
                    <w14:schemeClr w14:val="tx1"/>
                  </w14:solidFill>
                </w14:textFill>
              </w:rPr>
            </w:pPr>
            <w:r>
              <w:rPr>
                <w:rFonts w:ascii="宋体" w:hAnsi="宋体"/>
                <w:color w:val="000000" w:themeColor="text1"/>
                <w:sz w:val="15"/>
                <w:szCs w:val="15"/>
                <w14:textFill>
                  <w14:solidFill>
                    <w14:schemeClr w14:val="tx1"/>
                  </w14:solidFill>
                </w14:textFill>
              </w:rPr>
              <w:t>△</w:t>
            </w:r>
            <w:r>
              <w:rPr>
                <w:rFonts w:hAnsi="宋体"/>
                <w:color w:val="000000" w:themeColor="text1"/>
                <w:sz w:val="15"/>
                <w:szCs w:val="15"/>
                <w14:textFill>
                  <w14:solidFill>
                    <w14:schemeClr w14:val="tx1"/>
                  </w14:solidFill>
                </w14:textFill>
              </w:rPr>
              <w:t>幼儿游戏与指导</w:t>
            </w:r>
            <w:r>
              <w:rPr>
                <w:color w:val="000000" w:themeColor="text1"/>
                <w:sz w:val="15"/>
                <w:szCs w:val="15"/>
                <w14:textFill>
                  <w14:solidFill>
                    <w14:schemeClr w14:val="tx1"/>
                  </w14:solidFill>
                </w14:textFill>
              </w:rPr>
              <w:t>(Q)</w:t>
            </w:r>
          </w:p>
        </w:tc>
        <w:tc>
          <w:tcPr>
            <w:tcW w:w="485" w:type="dxa"/>
            <w:tcBorders>
              <w:top w:val="nil"/>
              <w:left w:val="nil"/>
              <w:bottom w:val="single" w:color="auto" w:sz="4" w:space="0"/>
              <w:right w:val="single" w:color="auto" w:sz="4" w:space="0"/>
            </w:tcBorders>
            <w:shd w:val="clear" w:color="auto" w:fill="auto"/>
            <w:noWrap/>
            <w:vAlign w:val="center"/>
          </w:tcPr>
          <w:p w14:paraId="09BAFA0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0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0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1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1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12">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w:t>
            </w:r>
          </w:p>
        </w:tc>
        <w:tc>
          <w:tcPr>
            <w:tcW w:w="485" w:type="dxa"/>
            <w:tcBorders>
              <w:top w:val="nil"/>
              <w:left w:val="nil"/>
              <w:bottom w:val="single" w:color="auto" w:sz="4" w:space="0"/>
              <w:right w:val="single" w:color="auto" w:sz="4" w:space="0"/>
            </w:tcBorders>
            <w:shd w:val="clear" w:color="auto" w:fill="auto"/>
            <w:noWrap/>
            <w:vAlign w:val="center"/>
          </w:tcPr>
          <w:p w14:paraId="09BAFA1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1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1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16">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A1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1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19">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A1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1B">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A1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1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1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1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2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2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2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2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2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2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26">
            <w:pPr>
              <w:adjustRightInd w:val="0"/>
              <w:snapToGrid w:val="0"/>
              <w:spacing w:line="240" w:lineRule="atLeast"/>
              <w:jc w:val="center"/>
              <w:rPr>
                <w:color w:val="000000" w:themeColor="text1"/>
                <w:sz w:val="15"/>
                <w:szCs w:val="15"/>
                <w14:textFill>
                  <w14:solidFill>
                    <w14:schemeClr w14:val="tx1"/>
                  </w14:solidFill>
                </w14:textFill>
              </w:rPr>
            </w:pPr>
          </w:p>
        </w:tc>
      </w:tr>
      <w:tr w14:paraId="09BAFA43">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A28">
            <w:pPr>
              <w:adjustRightInd w:val="0"/>
              <w:snapToGrid w:val="0"/>
              <w:spacing w:line="240" w:lineRule="atLeast"/>
              <w:rPr>
                <w:color w:val="000000" w:themeColor="text1"/>
                <w:sz w:val="15"/>
                <w:szCs w:val="15"/>
                <w14:textFill>
                  <w14:solidFill>
                    <w14:schemeClr w14:val="tx1"/>
                  </w14:solidFill>
                </w14:textFill>
              </w:rPr>
            </w:pPr>
            <w:r>
              <w:rPr>
                <w:rFonts w:ascii="宋体" w:hAnsi="宋体"/>
                <w:color w:val="000000" w:themeColor="text1"/>
                <w:sz w:val="15"/>
                <w:szCs w:val="15"/>
                <w14:textFill>
                  <w14:solidFill>
                    <w14:schemeClr w14:val="tx1"/>
                  </w14:solidFill>
                </w14:textFill>
              </w:rPr>
              <w:t>△</w:t>
            </w:r>
            <w:r>
              <w:rPr>
                <w:rFonts w:hAnsi="宋体"/>
                <w:color w:val="000000" w:themeColor="text1"/>
                <w:sz w:val="15"/>
                <w:szCs w:val="15"/>
                <w14:textFill>
                  <w14:solidFill>
                    <w14:schemeClr w14:val="tx1"/>
                  </w14:solidFill>
                </w14:textFill>
              </w:rPr>
              <w:t>幼儿教师职业道德</w:t>
            </w:r>
          </w:p>
        </w:tc>
        <w:tc>
          <w:tcPr>
            <w:tcW w:w="485" w:type="dxa"/>
            <w:tcBorders>
              <w:top w:val="nil"/>
              <w:left w:val="nil"/>
              <w:bottom w:val="single" w:color="auto" w:sz="4" w:space="0"/>
              <w:right w:val="single" w:color="auto" w:sz="4" w:space="0"/>
            </w:tcBorders>
            <w:shd w:val="clear" w:color="auto" w:fill="auto"/>
            <w:noWrap/>
            <w:vAlign w:val="center"/>
          </w:tcPr>
          <w:p w14:paraId="09BAFA29">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A2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2B">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A2C">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A2D">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A2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2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3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3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3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3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3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3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3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3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3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3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3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3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3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3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3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3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4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4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42">
            <w:pPr>
              <w:adjustRightInd w:val="0"/>
              <w:snapToGrid w:val="0"/>
              <w:spacing w:line="240" w:lineRule="atLeast"/>
              <w:jc w:val="center"/>
              <w:rPr>
                <w:color w:val="000000" w:themeColor="text1"/>
                <w:sz w:val="15"/>
                <w:szCs w:val="15"/>
                <w14:textFill>
                  <w14:solidFill>
                    <w14:schemeClr w14:val="tx1"/>
                  </w14:solidFill>
                </w14:textFill>
              </w:rPr>
            </w:pPr>
          </w:p>
        </w:tc>
      </w:tr>
      <w:tr w14:paraId="09BAFA5F">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A44">
            <w:pPr>
              <w:adjustRightInd w:val="0"/>
              <w:snapToGrid w:val="0"/>
              <w:spacing w:line="240" w:lineRule="atLeast"/>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0-3</w:t>
            </w:r>
            <w:r>
              <w:rPr>
                <w:rFonts w:hAnsi="宋体"/>
                <w:color w:val="000000" w:themeColor="text1"/>
                <w:sz w:val="15"/>
                <w:szCs w:val="15"/>
                <w14:textFill>
                  <w14:solidFill>
                    <w14:schemeClr w14:val="tx1"/>
                  </w14:solidFill>
                </w14:textFill>
              </w:rPr>
              <w:t>岁婴幼儿保育与教育</w:t>
            </w:r>
            <w:r>
              <w:rPr>
                <w:color w:val="000000" w:themeColor="text1"/>
                <w:sz w:val="15"/>
                <w:szCs w:val="15"/>
                <w14:textFill>
                  <w14:solidFill>
                    <w14:schemeClr w14:val="tx1"/>
                  </w14:solidFill>
                </w14:textFill>
              </w:rPr>
              <w:t>(Q)</w:t>
            </w:r>
          </w:p>
        </w:tc>
        <w:tc>
          <w:tcPr>
            <w:tcW w:w="485" w:type="dxa"/>
            <w:tcBorders>
              <w:top w:val="nil"/>
              <w:left w:val="nil"/>
              <w:bottom w:val="single" w:color="auto" w:sz="4" w:space="0"/>
              <w:right w:val="single" w:color="auto" w:sz="4" w:space="0"/>
            </w:tcBorders>
            <w:shd w:val="clear" w:color="auto" w:fill="auto"/>
            <w:noWrap/>
            <w:vAlign w:val="center"/>
          </w:tcPr>
          <w:p w14:paraId="09BAFA4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4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4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4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4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4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4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4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4D">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A4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4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5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5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5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53">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A5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5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56">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A57">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A5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5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5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5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5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5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5E">
            <w:pPr>
              <w:adjustRightInd w:val="0"/>
              <w:snapToGrid w:val="0"/>
              <w:spacing w:line="240" w:lineRule="atLeast"/>
              <w:jc w:val="center"/>
              <w:rPr>
                <w:color w:val="000000" w:themeColor="text1"/>
                <w:sz w:val="15"/>
                <w:szCs w:val="15"/>
                <w14:textFill>
                  <w14:solidFill>
                    <w14:schemeClr w14:val="tx1"/>
                  </w14:solidFill>
                </w14:textFill>
              </w:rPr>
            </w:pPr>
          </w:p>
        </w:tc>
      </w:tr>
      <w:tr w14:paraId="09BAFA7B">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A60">
            <w:pPr>
              <w:adjustRightInd w:val="0"/>
              <w:snapToGrid w:val="0"/>
              <w:spacing w:line="240" w:lineRule="atLeast"/>
              <w:rPr>
                <w:color w:val="000000" w:themeColor="text1"/>
                <w:sz w:val="15"/>
                <w:szCs w:val="15"/>
                <w14:textFill>
                  <w14:solidFill>
                    <w14:schemeClr w14:val="tx1"/>
                  </w14:solidFill>
                </w14:textFill>
              </w:rPr>
            </w:pPr>
            <w:r>
              <w:rPr>
                <w:rFonts w:ascii="宋体" w:hAnsi="宋体"/>
                <w:color w:val="000000" w:themeColor="text1"/>
                <w:sz w:val="15"/>
                <w:szCs w:val="15"/>
                <w14:textFill>
                  <w14:solidFill>
                    <w14:schemeClr w14:val="tx1"/>
                  </w14:solidFill>
                </w14:textFill>
              </w:rPr>
              <w:t>△</w:t>
            </w:r>
            <w:r>
              <w:rPr>
                <w:rFonts w:hAnsi="宋体"/>
                <w:color w:val="000000" w:themeColor="text1"/>
                <w:sz w:val="15"/>
                <w:szCs w:val="15"/>
                <w14:textFill>
                  <w14:solidFill>
                    <w14:schemeClr w14:val="tx1"/>
                  </w14:solidFill>
                </w14:textFill>
              </w:rPr>
              <w:t>学前儿童语言教育</w:t>
            </w:r>
            <w:r>
              <w:rPr>
                <w:color w:val="000000" w:themeColor="text1"/>
                <w:sz w:val="15"/>
                <w:szCs w:val="15"/>
                <w14:textFill>
                  <w14:solidFill>
                    <w14:schemeClr w14:val="tx1"/>
                  </w14:solidFill>
                </w14:textFill>
              </w:rPr>
              <w:t>(Q)</w:t>
            </w:r>
          </w:p>
        </w:tc>
        <w:tc>
          <w:tcPr>
            <w:tcW w:w="485" w:type="dxa"/>
            <w:tcBorders>
              <w:top w:val="nil"/>
              <w:left w:val="nil"/>
              <w:bottom w:val="single" w:color="auto" w:sz="4" w:space="0"/>
              <w:right w:val="single" w:color="auto" w:sz="4" w:space="0"/>
            </w:tcBorders>
            <w:shd w:val="clear" w:color="auto" w:fill="auto"/>
            <w:noWrap/>
            <w:vAlign w:val="center"/>
          </w:tcPr>
          <w:p w14:paraId="09BAFA6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6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6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6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6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6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6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6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6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6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6B">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A6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6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6E">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A6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7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7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7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7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7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7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7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7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78">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A79">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A7A">
            <w:pPr>
              <w:adjustRightInd w:val="0"/>
              <w:snapToGrid w:val="0"/>
              <w:spacing w:line="240" w:lineRule="atLeast"/>
              <w:jc w:val="center"/>
              <w:rPr>
                <w:color w:val="000000" w:themeColor="text1"/>
                <w:sz w:val="15"/>
                <w:szCs w:val="15"/>
                <w14:textFill>
                  <w14:solidFill>
                    <w14:schemeClr w14:val="tx1"/>
                  </w14:solidFill>
                </w14:textFill>
              </w:rPr>
            </w:pPr>
          </w:p>
        </w:tc>
      </w:tr>
      <w:tr w14:paraId="09BAFA97">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A7C">
            <w:pPr>
              <w:adjustRightInd w:val="0"/>
              <w:snapToGrid w:val="0"/>
              <w:spacing w:line="240" w:lineRule="atLeast"/>
              <w:rPr>
                <w:color w:val="000000" w:themeColor="text1"/>
                <w:sz w:val="15"/>
                <w:szCs w:val="15"/>
                <w14:textFill>
                  <w14:solidFill>
                    <w14:schemeClr w14:val="tx1"/>
                  </w14:solidFill>
                </w14:textFill>
              </w:rPr>
            </w:pPr>
            <w:r>
              <w:rPr>
                <w:rFonts w:ascii="宋体" w:hAnsi="宋体"/>
                <w:color w:val="000000" w:themeColor="text1"/>
                <w:sz w:val="15"/>
                <w:szCs w:val="15"/>
                <w14:textFill>
                  <w14:solidFill>
                    <w14:schemeClr w14:val="tx1"/>
                  </w14:solidFill>
                </w14:textFill>
              </w:rPr>
              <w:t>△</w:t>
            </w:r>
            <w:r>
              <w:rPr>
                <w:rFonts w:hAnsi="宋体"/>
                <w:color w:val="000000" w:themeColor="text1"/>
                <w:sz w:val="15"/>
                <w:szCs w:val="15"/>
                <w14:textFill>
                  <w14:solidFill>
                    <w14:schemeClr w14:val="tx1"/>
                  </w14:solidFill>
                </w14:textFill>
              </w:rPr>
              <w:t>学前儿童健康教育</w:t>
            </w:r>
            <w:r>
              <w:rPr>
                <w:color w:val="000000" w:themeColor="text1"/>
                <w:sz w:val="15"/>
                <w:szCs w:val="15"/>
                <w14:textFill>
                  <w14:solidFill>
                    <w14:schemeClr w14:val="tx1"/>
                  </w14:solidFill>
                </w14:textFill>
              </w:rPr>
              <w:t>(Q)</w:t>
            </w:r>
          </w:p>
        </w:tc>
        <w:tc>
          <w:tcPr>
            <w:tcW w:w="485" w:type="dxa"/>
            <w:tcBorders>
              <w:top w:val="nil"/>
              <w:left w:val="nil"/>
              <w:bottom w:val="single" w:color="auto" w:sz="4" w:space="0"/>
              <w:right w:val="single" w:color="auto" w:sz="4" w:space="0"/>
            </w:tcBorders>
            <w:shd w:val="clear" w:color="auto" w:fill="auto"/>
            <w:noWrap/>
            <w:vAlign w:val="center"/>
          </w:tcPr>
          <w:p w14:paraId="09BAFA7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7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7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8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8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8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8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8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8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8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87">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A8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8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8A">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A8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8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8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8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8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9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9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9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9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94">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A95">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A96">
            <w:pPr>
              <w:adjustRightInd w:val="0"/>
              <w:snapToGrid w:val="0"/>
              <w:spacing w:line="240" w:lineRule="atLeast"/>
              <w:jc w:val="center"/>
              <w:rPr>
                <w:color w:val="000000" w:themeColor="text1"/>
                <w:sz w:val="15"/>
                <w:szCs w:val="15"/>
                <w14:textFill>
                  <w14:solidFill>
                    <w14:schemeClr w14:val="tx1"/>
                  </w14:solidFill>
                </w14:textFill>
              </w:rPr>
            </w:pPr>
          </w:p>
        </w:tc>
      </w:tr>
      <w:tr w14:paraId="09BAFAB3">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A98">
            <w:pPr>
              <w:adjustRightInd w:val="0"/>
              <w:snapToGrid w:val="0"/>
              <w:spacing w:line="240" w:lineRule="atLeast"/>
              <w:rPr>
                <w:color w:val="000000" w:themeColor="text1"/>
                <w:sz w:val="15"/>
                <w:szCs w:val="15"/>
                <w14:textFill>
                  <w14:solidFill>
                    <w14:schemeClr w14:val="tx1"/>
                  </w14:solidFill>
                </w14:textFill>
              </w:rPr>
            </w:pPr>
            <w:r>
              <w:rPr>
                <w:rFonts w:ascii="宋体" w:hAnsi="宋体"/>
                <w:color w:val="000000" w:themeColor="text1"/>
                <w:sz w:val="15"/>
                <w:szCs w:val="15"/>
                <w14:textFill>
                  <w14:solidFill>
                    <w14:schemeClr w14:val="tx1"/>
                  </w14:solidFill>
                </w14:textFill>
              </w:rPr>
              <w:t>△</w:t>
            </w:r>
            <w:r>
              <w:rPr>
                <w:rFonts w:hAnsi="宋体"/>
                <w:color w:val="000000" w:themeColor="text1"/>
                <w:sz w:val="15"/>
                <w:szCs w:val="15"/>
                <w14:textFill>
                  <w14:solidFill>
                    <w14:schemeClr w14:val="tx1"/>
                  </w14:solidFill>
                </w14:textFill>
              </w:rPr>
              <w:t>学前儿童科学教育</w:t>
            </w:r>
            <w:r>
              <w:rPr>
                <w:color w:val="000000" w:themeColor="text1"/>
                <w:sz w:val="15"/>
                <w:szCs w:val="15"/>
                <w14:textFill>
                  <w14:solidFill>
                    <w14:schemeClr w14:val="tx1"/>
                  </w14:solidFill>
                </w14:textFill>
              </w:rPr>
              <w:t>(Q)</w:t>
            </w:r>
          </w:p>
        </w:tc>
        <w:tc>
          <w:tcPr>
            <w:tcW w:w="485" w:type="dxa"/>
            <w:tcBorders>
              <w:top w:val="nil"/>
              <w:left w:val="nil"/>
              <w:bottom w:val="single" w:color="auto" w:sz="4" w:space="0"/>
              <w:right w:val="single" w:color="auto" w:sz="4" w:space="0"/>
            </w:tcBorders>
            <w:shd w:val="clear" w:color="auto" w:fill="auto"/>
            <w:noWrap/>
            <w:vAlign w:val="center"/>
          </w:tcPr>
          <w:p w14:paraId="09BAFA9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9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9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9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9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9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9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A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A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A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A3">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AA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A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A6">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AA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A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A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A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A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A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A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A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A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B0">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AB1">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AB2">
            <w:pPr>
              <w:adjustRightInd w:val="0"/>
              <w:snapToGrid w:val="0"/>
              <w:spacing w:line="240" w:lineRule="atLeast"/>
              <w:jc w:val="center"/>
              <w:rPr>
                <w:color w:val="000000" w:themeColor="text1"/>
                <w:sz w:val="15"/>
                <w:szCs w:val="15"/>
                <w14:textFill>
                  <w14:solidFill>
                    <w14:schemeClr w14:val="tx1"/>
                  </w14:solidFill>
                </w14:textFill>
              </w:rPr>
            </w:pPr>
          </w:p>
        </w:tc>
      </w:tr>
      <w:tr w14:paraId="09BAFACF">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AB4">
            <w:pPr>
              <w:adjustRightInd w:val="0"/>
              <w:snapToGrid w:val="0"/>
              <w:spacing w:line="240" w:lineRule="atLeast"/>
              <w:rPr>
                <w:color w:val="000000" w:themeColor="text1"/>
                <w:sz w:val="15"/>
                <w:szCs w:val="15"/>
                <w14:textFill>
                  <w14:solidFill>
                    <w14:schemeClr w14:val="tx1"/>
                  </w14:solidFill>
                </w14:textFill>
              </w:rPr>
            </w:pPr>
            <w:r>
              <w:rPr>
                <w:rFonts w:ascii="宋体" w:hAnsi="宋体"/>
                <w:color w:val="000000" w:themeColor="text1"/>
                <w:sz w:val="15"/>
                <w:szCs w:val="15"/>
                <w14:textFill>
                  <w14:solidFill>
                    <w14:schemeClr w14:val="tx1"/>
                  </w14:solidFill>
                </w14:textFill>
              </w:rPr>
              <w:t>△</w:t>
            </w:r>
            <w:r>
              <w:rPr>
                <w:rFonts w:hAnsi="宋体"/>
                <w:color w:val="000000" w:themeColor="text1"/>
                <w:sz w:val="15"/>
                <w:szCs w:val="15"/>
                <w14:textFill>
                  <w14:solidFill>
                    <w14:schemeClr w14:val="tx1"/>
                  </w14:solidFill>
                </w14:textFill>
              </w:rPr>
              <w:t>学前儿童音乐教育</w:t>
            </w:r>
            <w:r>
              <w:rPr>
                <w:color w:val="000000" w:themeColor="text1"/>
                <w:sz w:val="15"/>
                <w:szCs w:val="15"/>
                <w14:textFill>
                  <w14:solidFill>
                    <w14:schemeClr w14:val="tx1"/>
                  </w14:solidFill>
                </w14:textFill>
              </w:rPr>
              <w:t>(Q)</w:t>
            </w:r>
          </w:p>
        </w:tc>
        <w:tc>
          <w:tcPr>
            <w:tcW w:w="485" w:type="dxa"/>
            <w:tcBorders>
              <w:top w:val="nil"/>
              <w:left w:val="nil"/>
              <w:bottom w:val="single" w:color="auto" w:sz="4" w:space="0"/>
              <w:right w:val="single" w:color="auto" w:sz="4" w:space="0"/>
            </w:tcBorders>
            <w:shd w:val="clear" w:color="auto" w:fill="auto"/>
            <w:noWrap/>
            <w:vAlign w:val="center"/>
          </w:tcPr>
          <w:p w14:paraId="09BAFAB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B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B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B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B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B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B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B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B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B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BF">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AC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C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C2">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AC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C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C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C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C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C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C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C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C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CC">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ACD">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ACE">
            <w:pPr>
              <w:adjustRightInd w:val="0"/>
              <w:snapToGrid w:val="0"/>
              <w:spacing w:line="240" w:lineRule="atLeast"/>
              <w:jc w:val="center"/>
              <w:rPr>
                <w:color w:val="000000" w:themeColor="text1"/>
                <w:sz w:val="15"/>
                <w:szCs w:val="15"/>
                <w14:textFill>
                  <w14:solidFill>
                    <w14:schemeClr w14:val="tx1"/>
                  </w14:solidFill>
                </w14:textFill>
              </w:rPr>
            </w:pPr>
          </w:p>
        </w:tc>
      </w:tr>
      <w:tr w14:paraId="09BAFAEB">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AD0">
            <w:pPr>
              <w:adjustRightInd w:val="0"/>
              <w:snapToGrid w:val="0"/>
              <w:spacing w:line="240" w:lineRule="atLeast"/>
              <w:rPr>
                <w:color w:val="000000" w:themeColor="text1"/>
                <w:sz w:val="15"/>
                <w:szCs w:val="15"/>
                <w14:textFill>
                  <w14:solidFill>
                    <w14:schemeClr w14:val="tx1"/>
                  </w14:solidFill>
                </w14:textFill>
              </w:rPr>
            </w:pPr>
            <w:r>
              <w:rPr>
                <w:rFonts w:ascii="宋体" w:hAnsi="宋体"/>
                <w:color w:val="000000" w:themeColor="text1"/>
                <w:sz w:val="15"/>
                <w:szCs w:val="15"/>
                <w14:textFill>
                  <w14:solidFill>
                    <w14:schemeClr w14:val="tx1"/>
                  </w14:solidFill>
                </w14:textFill>
              </w:rPr>
              <w:t>△</w:t>
            </w:r>
            <w:r>
              <w:rPr>
                <w:rFonts w:hAnsi="宋体"/>
                <w:color w:val="000000" w:themeColor="text1"/>
                <w:sz w:val="15"/>
                <w:szCs w:val="15"/>
                <w14:textFill>
                  <w14:solidFill>
                    <w14:schemeClr w14:val="tx1"/>
                  </w14:solidFill>
                </w14:textFill>
              </w:rPr>
              <w:t>学前儿童美术教育</w:t>
            </w:r>
            <w:r>
              <w:rPr>
                <w:color w:val="000000" w:themeColor="text1"/>
                <w:sz w:val="15"/>
                <w:szCs w:val="15"/>
                <w14:textFill>
                  <w14:solidFill>
                    <w14:schemeClr w14:val="tx1"/>
                  </w14:solidFill>
                </w14:textFill>
              </w:rPr>
              <w:t>(Q)</w:t>
            </w:r>
          </w:p>
        </w:tc>
        <w:tc>
          <w:tcPr>
            <w:tcW w:w="485" w:type="dxa"/>
            <w:tcBorders>
              <w:top w:val="nil"/>
              <w:left w:val="nil"/>
              <w:bottom w:val="single" w:color="auto" w:sz="4" w:space="0"/>
              <w:right w:val="single" w:color="auto" w:sz="4" w:space="0"/>
            </w:tcBorders>
            <w:shd w:val="clear" w:color="auto" w:fill="auto"/>
            <w:noWrap/>
            <w:vAlign w:val="center"/>
          </w:tcPr>
          <w:p w14:paraId="09BAFAD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D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D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D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D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D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D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D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D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D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DB">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AD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D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DE">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AD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E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E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E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E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E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E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E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E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E8">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AE9">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AEA">
            <w:pPr>
              <w:adjustRightInd w:val="0"/>
              <w:snapToGrid w:val="0"/>
              <w:spacing w:line="240" w:lineRule="atLeast"/>
              <w:jc w:val="center"/>
              <w:rPr>
                <w:color w:val="000000" w:themeColor="text1"/>
                <w:sz w:val="15"/>
                <w:szCs w:val="15"/>
                <w14:textFill>
                  <w14:solidFill>
                    <w14:schemeClr w14:val="tx1"/>
                  </w14:solidFill>
                </w14:textFill>
              </w:rPr>
            </w:pPr>
          </w:p>
        </w:tc>
      </w:tr>
      <w:tr w14:paraId="09BAFB07">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AEC">
            <w:pPr>
              <w:adjustRightInd w:val="0"/>
              <w:snapToGrid w:val="0"/>
              <w:spacing w:line="240" w:lineRule="atLeast"/>
              <w:rPr>
                <w:color w:val="000000" w:themeColor="text1"/>
                <w:sz w:val="15"/>
                <w:szCs w:val="15"/>
                <w14:textFill>
                  <w14:solidFill>
                    <w14:schemeClr w14:val="tx1"/>
                  </w14:solidFill>
                </w14:textFill>
              </w:rPr>
            </w:pPr>
            <w:r>
              <w:rPr>
                <w:rFonts w:ascii="宋体" w:hAnsi="宋体"/>
                <w:color w:val="000000" w:themeColor="text1"/>
                <w:sz w:val="15"/>
                <w:szCs w:val="15"/>
                <w14:textFill>
                  <w14:solidFill>
                    <w14:schemeClr w14:val="tx1"/>
                  </w14:solidFill>
                </w14:textFill>
              </w:rPr>
              <w:t>△</w:t>
            </w:r>
            <w:r>
              <w:rPr>
                <w:rFonts w:hAnsi="宋体"/>
                <w:color w:val="000000" w:themeColor="text1"/>
                <w:sz w:val="15"/>
                <w:szCs w:val="15"/>
                <w14:textFill>
                  <w14:solidFill>
                    <w14:schemeClr w14:val="tx1"/>
                  </w14:solidFill>
                </w14:textFill>
              </w:rPr>
              <w:t>学前儿童数学教育</w:t>
            </w:r>
            <w:r>
              <w:rPr>
                <w:color w:val="000000" w:themeColor="text1"/>
                <w:sz w:val="15"/>
                <w:szCs w:val="15"/>
                <w14:textFill>
                  <w14:solidFill>
                    <w14:schemeClr w14:val="tx1"/>
                  </w14:solidFill>
                </w14:textFill>
              </w:rPr>
              <w:t>(Q)</w:t>
            </w:r>
          </w:p>
        </w:tc>
        <w:tc>
          <w:tcPr>
            <w:tcW w:w="485" w:type="dxa"/>
            <w:tcBorders>
              <w:top w:val="nil"/>
              <w:left w:val="nil"/>
              <w:bottom w:val="single" w:color="auto" w:sz="4" w:space="0"/>
              <w:right w:val="single" w:color="auto" w:sz="4" w:space="0"/>
            </w:tcBorders>
            <w:shd w:val="clear" w:color="auto" w:fill="auto"/>
            <w:noWrap/>
            <w:vAlign w:val="center"/>
          </w:tcPr>
          <w:p w14:paraId="09BAFAE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E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E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F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F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F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F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F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F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F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F7">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AF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F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FA">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AF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F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F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F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AF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0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0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0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0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04">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B05">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B06">
            <w:pPr>
              <w:adjustRightInd w:val="0"/>
              <w:snapToGrid w:val="0"/>
              <w:spacing w:line="240" w:lineRule="atLeast"/>
              <w:jc w:val="center"/>
              <w:rPr>
                <w:color w:val="000000" w:themeColor="text1"/>
                <w:sz w:val="15"/>
                <w:szCs w:val="15"/>
                <w14:textFill>
                  <w14:solidFill>
                    <w14:schemeClr w14:val="tx1"/>
                  </w14:solidFill>
                </w14:textFill>
              </w:rPr>
            </w:pPr>
          </w:p>
        </w:tc>
      </w:tr>
      <w:tr w14:paraId="09BAFB23">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B08">
            <w:pPr>
              <w:adjustRightInd w:val="0"/>
              <w:snapToGrid w:val="0"/>
              <w:spacing w:line="240" w:lineRule="atLeast"/>
              <w:rPr>
                <w:color w:val="000000" w:themeColor="text1"/>
                <w:sz w:val="15"/>
                <w:szCs w:val="15"/>
                <w14:textFill>
                  <w14:solidFill>
                    <w14:schemeClr w14:val="tx1"/>
                  </w14:solidFill>
                </w14:textFill>
              </w:rPr>
            </w:pPr>
            <w:r>
              <w:rPr>
                <w:rFonts w:ascii="宋体" w:hAnsi="宋体"/>
                <w:color w:val="000000" w:themeColor="text1"/>
                <w:sz w:val="15"/>
                <w:szCs w:val="15"/>
                <w14:textFill>
                  <w14:solidFill>
                    <w14:schemeClr w14:val="tx1"/>
                  </w14:solidFill>
                </w14:textFill>
              </w:rPr>
              <w:t>△</w:t>
            </w:r>
            <w:r>
              <w:rPr>
                <w:rFonts w:hAnsi="宋体"/>
                <w:color w:val="000000" w:themeColor="text1"/>
                <w:sz w:val="15"/>
                <w:szCs w:val="15"/>
                <w14:textFill>
                  <w14:solidFill>
                    <w14:schemeClr w14:val="tx1"/>
                  </w14:solidFill>
                </w14:textFill>
              </w:rPr>
              <w:t>学前儿童社会教育</w:t>
            </w:r>
            <w:r>
              <w:rPr>
                <w:color w:val="000000" w:themeColor="text1"/>
                <w:sz w:val="15"/>
                <w:szCs w:val="15"/>
                <w14:textFill>
                  <w14:solidFill>
                    <w14:schemeClr w14:val="tx1"/>
                  </w14:solidFill>
                </w14:textFill>
              </w:rPr>
              <w:t>(Q)</w:t>
            </w:r>
          </w:p>
        </w:tc>
        <w:tc>
          <w:tcPr>
            <w:tcW w:w="485" w:type="dxa"/>
            <w:tcBorders>
              <w:top w:val="nil"/>
              <w:left w:val="nil"/>
              <w:bottom w:val="single" w:color="auto" w:sz="4" w:space="0"/>
              <w:right w:val="single" w:color="auto" w:sz="4" w:space="0"/>
            </w:tcBorders>
            <w:shd w:val="clear" w:color="auto" w:fill="auto"/>
            <w:noWrap/>
            <w:vAlign w:val="center"/>
          </w:tcPr>
          <w:p w14:paraId="09BAFB0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0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0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0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0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0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0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1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1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1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13">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B1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1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16">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B1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1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1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1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1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1C">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B1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1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1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20">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B2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22">
            <w:pPr>
              <w:adjustRightInd w:val="0"/>
              <w:snapToGrid w:val="0"/>
              <w:spacing w:line="240" w:lineRule="atLeast"/>
              <w:jc w:val="center"/>
              <w:rPr>
                <w:color w:val="000000" w:themeColor="text1"/>
                <w:sz w:val="15"/>
                <w:szCs w:val="15"/>
                <w14:textFill>
                  <w14:solidFill>
                    <w14:schemeClr w14:val="tx1"/>
                  </w14:solidFill>
                </w14:textFill>
              </w:rPr>
            </w:pPr>
          </w:p>
        </w:tc>
      </w:tr>
      <w:tr w14:paraId="09BAFB3F">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B24">
            <w:pPr>
              <w:adjustRightInd w:val="0"/>
              <w:snapToGrid w:val="0"/>
              <w:spacing w:line="240" w:lineRule="atLeast"/>
              <w:rPr>
                <w:color w:val="000000" w:themeColor="text1"/>
                <w:sz w:val="15"/>
                <w:szCs w:val="15"/>
                <w14:textFill>
                  <w14:solidFill>
                    <w14:schemeClr w14:val="tx1"/>
                  </w14:solidFill>
                </w14:textFill>
              </w:rPr>
            </w:pPr>
            <w:r>
              <w:rPr>
                <w:rFonts w:ascii="宋体" w:hAnsi="宋体"/>
                <w:color w:val="000000" w:themeColor="text1"/>
                <w:sz w:val="15"/>
                <w:szCs w:val="15"/>
                <w14:textFill>
                  <w14:solidFill>
                    <w14:schemeClr w14:val="tx1"/>
                  </w14:solidFill>
                </w14:textFill>
              </w:rPr>
              <w:t>△</w:t>
            </w:r>
            <w:r>
              <w:rPr>
                <w:rFonts w:hAnsi="宋体"/>
                <w:color w:val="000000" w:themeColor="text1"/>
                <w:sz w:val="15"/>
                <w:szCs w:val="15"/>
                <w14:textFill>
                  <w14:solidFill>
                    <w14:schemeClr w14:val="tx1"/>
                  </w14:solidFill>
                </w14:textFill>
              </w:rPr>
              <w:t>学前教育研究方法</w:t>
            </w:r>
          </w:p>
        </w:tc>
        <w:tc>
          <w:tcPr>
            <w:tcW w:w="485" w:type="dxa"/>
            <w:tcBorders>
              <w:top w:val="nil"/>
              <w:left w:val="nil"/>
              <w:bottom w:val="single" w:color="auto" w:sz="4" w:space="0"/>
              <w:right w:val="single" w:color="auto" w:sz="4" w:space="0"/>
            </w:tcBorders>
            <w:shd w:val="clear" w:color="auto" w:fill="auto"/>
            <w:noWrap/>
            <w:vAlign w:val="center"/>
          </w:tcPr>
          <w:p w14:paraId="09BAFB2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2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2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2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2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2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2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2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2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2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2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3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3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3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33">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B3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3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3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3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3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3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3A">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B3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3C">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B3D">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w:t>
            </w:r>
          </w:p>
        </w:tc>
        <w:tc>
          <w:tcPr>
            <w:tcW w:w="485" w:type="dxa"/>
            <w:tcBorders>
              <w:top w:val="nil"/>
              <w:left w:val="nil"/>
              <w:bottom w:val="single" w:color="auto" w:sz="4" w:space="0"/>
              <w:right w:val="single" w:color="auto" w:sz="4" w:space="0"/>
            </w:tcBorders>
            <w:shd w:val="clear" w:color="auto" w:fill="auto"/>
            <w:noWrap/>
            <w:vAlign w:val="center"/>
          </w:tcPr>
          <w:p w14:paraId="09BAFB3E">
            <w:pPr>
              <w:adjustRightInd w:val="0"/>
              <w:snapToGrid w:val="0"/>
              <w:spacing w:line="240" w:lineRule="atLeast"/>
              <w:jc w:val="center"/>
              <w:rPr>
                <w:color w:val="000000" w:themeColor="text1"/>
                <w:sz w:val="15"/>
                <w:szCs w:val="15"/>
                <w14:textFill>
                  <w14:solidFill>
                    <w14:schemeClr w14:val="tx1"/>
                  </w14:solidFill>
                </w14:textFill>
              </w:rPr>
            </w:pPr>
          </w:p>
        </w:tc>
      </w:tr>
      <w:tr w14:paraId="09BAFB5B">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B40">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幼儿园环境创设</w:t>
            </w:r>
            <w:r>
              <w:rPr>
                <w:color w:val="000000" w:themeColor="text1"/>
                <w:sz w:val="15"/>
                <w:szCs w:val="15"/>
                <w14:textFill>
                  <w14:solidFill>
                    <w14:schemeClr w14:val="tx1"/>
                  </w14:solidFill>
                </w14:textFill>
              </w:rPr>
              <w:t>(Q)</w:t>
            </w:r>
          </w:p>
        </w:tc>
        <w:tc>
          <w:tcPr>
            <w:tcW w:w="485" w:type="dxa"/>
            <w:tcBorders>
              <w:top w:val="nil"/>
              <w:left w:val="nil"/>
              <w:bottom w:val="single" w:color="auto" w:sz="4" w:space="0"/>
              <w:right w:val="single" w:color="auto" w:sz="4" w:space="0"/>
            </w:tcBorders>
            <w:shd w:val="clear" w:color="auto" w:fill="auto"/>
            <w:noWrap/>
            <w:vAlign w:val="center"/>
          </w:tcPr>
          <w:p w14:paraId="09BAFB4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4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4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4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4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4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4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4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4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4A">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B4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4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4D">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B4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4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5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51">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w:t>
            </w:r>
          </w:p>
        </w:tc>
        <w:tc>
          <w:tcPr>
            <w:tcW w:w="485" w:type="dxa"/>
            <w:tcBorders>
              <w:top w:val="nil"/>
              <w:left w:val="nil"/>
              <w:bottom w:val="single" w:color="auto" w:sz="4" w:space="0"/>
              <w:right w:val="single" w:color="auto" w:sz="4" w:space="0"/>
            </w:tcBorders>
            <w:shd w:val="clear" w:color="auto" w:fill="auto"/>
            <w:noWrap/>
            <w:vAlign w:val="center"/>
          </w:tcPr>
          <w:p w14:paraId="09BAFB5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5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5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55">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B5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5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5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5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5A">
            <w:pPr>
              <w:adjustRightInd w:val="0"/>
              <w:snapToGrid w:val="0"/>
              <w:spacing w:line="240" w:lineRule="atLeast"/>
              <w:jc w:val="center"/>
              <w:rPr>
                <w:color w:val="000000" w:themeColor="text1"/>
                <w:sz w:val="15"/>
                <w:szCs w:val="15"/>
                <w14:textFill>
                  <w14:solidFill>
                    <w14:schemeClr w14:val="tx1"/>
                  </w14:solidFill>
                </w14:textFill>
              </w:rPr>
            </w:pPr>
          </w:p>
        </w:tc>
      </w:tr>
      <w:tr w14:paraId="09BAFB77">
        <w:tblPrEx>
          <w:tblCellMar>
            <w:top w:w="0" w:type="dxa"/>
            <w:left w:w="108" w:type="dxa"/>
            <w:bottom w:w="0" w:type="dxa"/>
            <w:right w:w="108" w:type="dxa"/>
          </w:tblCellMar>
        </w:tblPrEx>
        <w:trPr>
          <w:trHeight w:val="340" w:hRule="atLeast"/>
        </w:trPr>
        <w:tc>
          <w:tcPr>
            <w:tcW w:w="2119" w:type="dxa"/>
            <w:tcBorders>
              <w:top w:val="single" w:color="auto" w:sz="4" w:space="0"/>
              <w:left w:val="single" w:color="auto" w:sz="4" w:space="0"/>
              <w:bottom w:val="single" w:color="auto" w:sz="4" w:space="0"/>
              <w:right w:val="single" w:color="auto" w:sz="4" w:space="0"/>
            </w:tcBorders>
            <w:shd w:val="clear" w:color="auto" w:fill="auto"/>
            <w:vAlign w:val="center"/>
          </w:tcPr>
          <w:p w14:paraId="09BAFB5C">
            <w:pPr>
              <w:adjustRightInd w:val="0"/>
              <w:snapToGrid w:val="0"/>
              <w:spacing w:line="240" w:lineRule="atLeast"/>
              <w:rPr>
                <w:color w:val="000000" w:themeColor="text1"/>
                <w:sz w:val="15"/>
                <w:szCs w:val="15"/>
                <w14:textFill>
                  <w14:solidFill>
                    <w14:schemeClr w14:val="tx1"/>
                  </w14:solidFill>
                </w14:textFill>
              </w:rPr>
            </w:pPr>
            <w:r>
              <w:rPr>
                <w:rFonts w:ascii="宋体" w:hAnsi="宋体"/>
                <w:color w:val="000000" w:themeColor="text1"/>
                <w:sz w:val="15"/>
                <w:szCs w:val="15"/>
                <w14:textFill>
                  <w14:solidFill>
                    <w14:schemeClr w14:val="tx1"/>
                  </w14:solidFill>
                </w14:textFill>
              </w:rPr>
              <w:t>△</w:t>
            </w:r>
            <w:r>
              <w:rPr>
                <w:rFonts w:hAnsi="宋体"/>
                <w:color w:val="000000" w:themeColor="text1"/>
                <w:sz w:val="15"/>
                <w:szCs w:val="15"/>
                <w14:textFill>
                  <w14:solidFill>
                    <w14:schemeClr w14:val="tx1"/>
                  </w14:solidFill>
                </w14:textFill>
              </w:rPr>
              <w:t>儿童行为观察</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B5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B5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B5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B6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B6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B6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B6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B6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B65">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B6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B6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B6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B6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B6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B6B">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B6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B6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B6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B6F">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B7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B7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B7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B7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B7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B75">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B76">
            <w:pPr>
              <w:adjustRightInd w:val="0"/>
              <w:snapToGrid w:val="0"/>
              <w:spacing w:line="240" w:lineRule="atLeast"/>
              <w:jc w:val="center"/>
              <w:rPr>
                <w:color w:val="000000" w:themeColor="text1"/>
                <w:sz w:val="15"/>
                <w:szCs w:val="15"/>
                <w14:textFill>
                  <w14:solidFill>
                    <w14:schemeClr w14:val="tx1"/>
                  </w14:solidFill>
                </w14:textFill>
              </w:rPr>
            </w:pPr>
          </w:p>
        </w:tc>
      </w:tr>
      <w:tr w14:paraId="09BAFB93">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B78">
            <w:pPr>
              <w:adjustRightInd w:val="0"/>
              <w:snapToGrid w:val="0"/>
              <w:spacing w:line="240" w:lineRule="atLeast"/>
              <w:rPr>
                <w:color w:val="000000" w:themeColor="text1"/>
                <w:sz w:val="15"/>
                <w:szCs w:val="15"/>
                <w14:textFill>
                  <w14:solidFill>
                    <w14:schemeClr w14:val="tx1"/>
                  </w14:solidFill>
                </w14:textFill>
              </w:rPr>
            </w:pPr>
            <w:r>
              <w:rPr>
                <w:rFonts w:ascii="宋体" w:hAnsi="宋体"/>
                <w:color w:val="000000" w:themeColor="text1"/>
                <w:sz w:val="15"/>
                <w:szCs w:val="15"/>
                <w14:textFill>
                  <w14:solidFill>
                    <w14:schemeClr w14:val="tx1"/>
                  </w14:solidFill>
                </w14:textFill>
              </w:rPr>
              <w:t>△</w:t>
            </w:r>
            <w:r>
              <w:rPr>
                <w:rFonts w:hAnsi="宋体"/>
                <w:color w:val="000000" w:themeColor="text1"/>
                <w:sz w:val="15"/>
                <w:szCs w:val="15"/>
                <w14:textFill>
                  <w14:solidFill>
                    <w14:schemeClr w14:val="tx1"/>
                  </w14:solidFill>
                </w14:textFill>
              </w:rPr>
              <w:t>比较学前教育</w:t>
            </w:r>
          </w:p>
        </w:tc>
        <w:tc>
          <w:tcPr>
            <w:tcW w:w="485" w:type="dxa"/>
            <w:tcBorders>
              <w:top w:val="nil"/>
              <w:left w:val="nil"/>
              <w:bottom w:val="single" w:color="auto" w:sz="4" w:space="0"/>
              <w:right w:val="single" w:color="auto" w:sz="4" w:space="0"/>
            </w:tcBorders>
            <w:shd w:val="clear" w:color="auto" w:fill="auto"/>
            <w:noWrap/>
            <w:vAlign w:val="center"/>
          </w:tcPr>
          <w:p w14:paraId="09BAFB7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7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7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7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7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7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7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80">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B8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8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8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8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8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8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8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8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8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8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8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8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8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8E">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B8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90">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B9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B92">
            <w:pPr>
              <w:adjustRightInd w:val="0"/>
              <w:snapToGrid w:val="0"/>
              <w:spacing w:line="240" w:lineRule="atLeast"/>
              <w:jc w:val="center"/>
              <w:rPr>
                <w:color w:val="000000" w:themeColor="text1"/>
                <w:sz w:val="15"/>
                <w:szCs w:val="15"/>
                <w14:textFill>
                  <w14:solidFill>
                    <w14:schemeClr w14:val="tx1"/>
                  </w14:solidFill>
                </w14:textFill>
              </w:rPr>
            </w:pPr>
          </w:p>
        </w:tc>
      </w:tr>
      <w:tr w14:paraId="09BAFBAF">
        <w:tblPrEx>
          <w:tblCellMar>
            <w:top w:w="0" w:type="dxa"/>
            <w:left w:w="108" w:type="dxa"/>
            <w:bottom w:w="0" w:type="dxa"/>
            <w:right w:w="108" w:type="dxa"/>
          </w:tblCellMar>
        </w:tblPrEx>
        <w:trPr>
          <w:trHeight w:val="340" w:hRule="atLeast"/>
        </w:trPr>
        <w:tc>
          <w:tcPr>
            <w:tcW w:w="2119" w:type="dxa"/>
            <w:tcBorders>
              <w:top w:val="single" w:color="auto" w:sz="4" w:space="0"/>
              <w:left w:val="single" w:color="auto" w:sz="4" w:space="0"/>
              <w:bottom w:val="single" w:color="000000" w:sz="6" w:space="0"/>
              <w:right w:val="single" w:color="auto" w:sz="4" w:space="0"/>
            </w:tcBorders>
            <w:shd w:val="clear" w:color="auto" w:fill="auto"/>
            <w:vAlign w:val="center"/>
          </w:tcPr>
          <w:p w14:paraId="09BAFB94">
            <w:pPr>
              <w:adjustRightInd w:val="0"/>
              <w:snapToGrid w:val="0"/>
              <w:spacing w:line="240" w:lineRule="atLeast"/>
              <w:rPr>
                <w:color w:val="000000" w:themeColor="text1"/>
                <w:sz w:val="15"/>
                <w:szCs w:val="15"/>
                <w14:textFill>
                  <w14:solidFill>
                    <w14:schemeClr w14:val="tx1"/>
                  </w14:solidFill>
                </w14:textFill>
              </w:rPr>
            </w:pPr>
            <w:r>
              <w:rPr>
                <w:rFonts w:ascii="宋体" w:hAnsi="宋体"/>
                <w:color w:val="000000" w:themeColor="text1"/>
                <w:sz w:val="15"/>
                <w:szCs w:val="15"/>
                <w14:textFill>
                  <w14:solidFill>
                    <w14:schemeClr w14:val="tx1"/>
                  </w14:solidFill>
                </w14:textFill>
              </w:rPr>
              <w:t>△</w:t>
            </w:r>
            <w:r>
              <w:rPr>
                <w:rFonts w:hAnsi="宋体"/>
                <w:color w:val="000000" w:themeColor="text1"/>
                <w:sz w:val="15"/>
                <w:szCs w:val="15"/>
                <w14:textFill>
                  <w14:solidFill>
                    <w14:schemeClr w14:val="tx1"/>
                  </w14:solidFill>
                </w14:textFill>
              </w:rPr>
              <w:t>中外学前教育史</w:t>
            </w: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9BAFB9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9BAFB9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9BAFB97">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9BAFB9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9BAFB9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9BAFB9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9BAFB9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9BAFB9C">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9BAFB9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9BAFB9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9BAFB9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9BAFBA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9BAFBA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9BAFBA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9BAFBA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9BAFBA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9BAFBA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9BAFBA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9BAFBA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9BAFBA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9BAFBA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9BAFBAA">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9BAFBA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9BAFBAC">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9BAFBA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9BAFBAE">
            <w:pPr>
              <w:adjustRightInd w:val="0"/>
              <w:snapToGrid w:val="0"/>
              <w:spacing w:line="240" w:lineRule="atLeast"/>
              <w:jc w:val="center"/>
              <w:rPr>
                <w:color w:val="000000" w:themeColor="text1"/>
                <w:sz w:val="15"/>
                <w:szCs w:val="15"/>
                <w14:textFill>
                  <w14:solidFill>
                    <w14:schemeClr w14:val="tx1"/>
                  </w14:solidFill>
                </w14:textFill>
              </w:rPr>
            </w:pPr>
          </w:p>
        </w:tc>
      </w:tr>
      <w:tr w14:paraId="09BAFBCB">
        <w:tblPrEx>
          <w:tblCellMar>
            <w:top w:w="0" w:type="dxa"/>
            <w:left w:w="108" w:type="dxa"/>
            <w:bottom w:w="0" w:type="dxa"/>
            <w:right w:w="108" w:type="dxa"/>
          </w:tblCellMar>
        </w:tblPrEx>
        <w:trPr>
          <w:trHeight w:val="340" w:hRule="atLeast"/>
        </w:trPr>
        <w:tc>
          <w:tcPr>
            <w:tcW w:w="2119" w:type="dxa"/>
            <w:tcBorders>
              <w:top w:val="single" w:color="000000" w:sz="6" w:space="0"/>
              <w:left w:val="single" w:color="auto" w:sz="4" w:space="0"/>
              <w:bottom w:val="single" w:color="auto" w:sz="4" w:space="0"/>
              <w:right w:val="single" w:color="auto" w:sz="4" w:space="0"/>
            </w:tcBorders>
            <w:shd w:val="clear" w:color="auto" w:fill="auto"/>
            <w:vAlign w:val="center"/>
          </w:tcPr>
          <w:p w14:paraId="09BAFBB0">
            <w:pPr>
              <w:adjustRightInd w:val="0"/>
              <w:snapToGrid w:val="0"/>
              <w:spacing w:line="240" w:lineRule="atLeast"/>
              <w:rPr>
                <w:color w:val="000000" w:themeColor="text1"/>
                <w:sz w:val="15"/>
                <w:szCs w:val="15"/>
                <w14:textFill>
                  <w14:solidFill>
                    <w14:schemeClr w14:val="tx1"/>
                  </w14:solidFill>
                </w14:textFill>
              </w:rPr>
            </w:pPr>
            <w:r>
              <w:rPr>
                <w:rFonts w:ascii="宋体" w:hAnsi="宋体"/>
                <w:color w:val="000000" w:themeColor="text1"/>
                <w:sz w:val="15"/>
                <w:szCs w:val="15"/>
                <w14:textFill>
                  <w14:solidFill>
                    <w14:schemeClr w14:val="tx1"/>
                  </w14:solidFill>
                </w14:textFill>
              </w:rPr>
              <w:t>△</w:t>
            </w:r>
            <w:r>
              <w:rPr>
                <w:rFonts w:hAnsi="宋体"/>
                <w:color w:val="000000" w:themeColor="text1"/>
                <w:sz w:val="15"/>
                <w:szCs w:val="15"/>
                <w14:textFill>
                  <w14:solidFill>
                    <w14:schemeClr w14:val="tx1"/>
                  </w14:solidFill>
                </w14:textFill>
              </w:rPr>
              <w:t>学前班级管理（</w:t>
            </w:r>
            <w:r>
              <w:rPr>
                <w:color w:val="000000" w:themeColor="text1"/>
                <w:sz w:val="15"/>
                <w:szCs w:val="15"/>
                <w14:textFill>
                  <w14:solidFill>
                    <w14:schemeClr w14:val="tx1"/>
                  </w14:solidFill>
                </w14:textFill>
              </w:rPr>
              <w:t>Q</w:t>
            </w:r>
            <w:r>
              <w:rPr>
                <w:rFonts w:hAnsi="宋体"/>
                <w:color w:val="000000" w:themeColor="text1"/>
                <w:sz w:val="15"/>
                <w:szCs w:val="15"/>
                <w14:textFill>
                  <w14:solidFill>
                    <w14:schemeClr w14:val="tx1"/>
                  </w14:solidFill>
                </w14:textFill>
              </w:rPr>
              <w:t>）</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B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B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B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B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B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B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B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B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B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B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B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B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BD">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B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B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C0">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C1">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C2">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C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C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C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C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C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C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C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CA">
            <w:pPr>
              <w:adjustRightInd w:val="0"/>
              <w:snapToGrid w:val="0"/>
              <w:spacing w:line="240" w:lineRule="atLeast"/>
              <w:jc w:val="center"/>
              <w:rPr>
                <w:color w:val="000000" w:themeColor="text1"/>
                <w:sz w:val="15"/>
                <w:szCs w:val="15"/>
                <w14:textFill>
                  <w14:solidFill>
                    <w14:schemeClr w14:val="tx1"/>
                  </w14:solidFill>
                </w14:textFill>
              </w:rPr>
            </w:pPr>
          </w:p>
        </w:tc>
      </w:tr>
      <w:tr w14:paraId="09BAFBE7">
        <w:tblPrEx>
          <w:tblCellMar>
            <w:top w:w="0" w:type="dxa"/>
            <w:left w:w="108" w:type="dxa"/>
            <w:bottom w:w="0" w:type="dxa"/>
            <w:right w:w="108" w:type="dxa"/>
          </w:tblCellMar>
        </w:tblPrEx>
        <w:trPr>
          <w:trHeight w:val="340" w:hRule="atLeast"/>
        </w:trPr>
        <w:tc>
          <w:tcPr>
            <w:tcW w:w="2119" w:type="dxa"/>
            <w:tcBorders>
              <w:top w:val="single" w:color="000000" w:sz="6" w:space="0"/>
              <w:left w:val="single" w:color="auto" w:sz="4" w:space="0"/>
              <w:bottom w:val="single" w:color="auto" w:sz="4" w:space="0"/>
              <w:right w:val="single" w:color="auto" w:sz="4" w:space="0"/>
            </w:tcBorders>
            <w:shd w:val="clear" w:color="auto" w:fill="auto"/>
            <w:vAlign w:val="center"/>
          </w:tcPr>
          <w:p w14:paraId="09BAFBCC">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儿童文学</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C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C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C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D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D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D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D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D4">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D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D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D7">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D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D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D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D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D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D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D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D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E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E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E2">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E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E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E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E6">
            <w:pPr>
              <w:adjustRightInd w:val="0"/>
              <w:snapToGrid w:val="0"/>
              <w:spacing w:line="240" w:lineRule="atLeast"/>
              <w:jc w:val="center"/>
              <w:rPr>
                <w:color w:val="000000" w:themeColor="text1"/>
                <w:sz w:val="15"/>
                <w:szCs w:val="15"/>
                <w14:textFill>
                  <w14:solidFill>
                    <w14:schemeClr w14:val="tx1"/>
                  </w14:solidFill>
                </w14:textFill>
              </w:rPr>
            </w:pPr>
          </w:p>
        </w:tc>
      </w:tr>
      <w:tr w14:paraId="09BAFC03">
        <w:tblPrEx>
          <w:tblCellMar>
            <w:top w:w="0" w:type="dxa"/>
            <w:left w:w="108" w:type="dxa"/>
            <w:bottom w:w="0" w:type="dxa"/>
            <w:right w:w="108" w:type="dxa"/>
          </w:tblCellMar>
        </w:tblPrEx>
        <w:trPr>
          <w:trHeight w:val="340" w:hRule="atLeast"/>
        </w:trPr>
        <w:tc>
          <w:tcPr>
            <w:tcW w:w="2119" w:type="dxa"/>
            <w:tcBorders>
              <w:top w:val="single" w:color="000000" w:sz="6" w:space="0"/>
              <w:left w:val="single" w:color="auto" w:sz="4" w:space="0"/>
              <w:bottom w:val="single" w:color="auto" w:sz="4" w:space="0"/>
              <w:right w:val="single" w:color="auto" w:sz="4" w:space="0"/>
            </w:tcBorders>
            <w:shd w:val="clear" w:color="auto" w:fill="auto"/>
            <w:vAlign w:val="center"/>
          </w:tcPr>
          <w:p w14:paraId="09BAFBE8">
            <w:pPr>
              <w:adjustRightInd w:val="0"/>
              <w:snapToGrid w:val="0"/>
              <w:spacing w:line="240" w:lineRule="atLeast"/>
              <w:rPr>
                <w:rFonts w:hAnsi="宋体"/>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儿童戏剧</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E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E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E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E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E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EE">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E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F0">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F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F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F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F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F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F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F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F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F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F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F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F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F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FE">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BF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0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01">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02">
            <w:pPr>
              <w:adjustRightInd w:val="0"/>
              <w:snapToGrid w:val="0"/>
              <w:spacing w:line="240" w:lineRule="atLeast"/>
              <w:jc w:val="center"/>
              <w:rPr>
                <w:color w:val="000000" w:themeColor="text1"/>
                <w:sz w:val="15"/>
                <w:szCs w:val="15"/>
                <w14:textFill>
                  <w14:solidFill>
                    <w14:schemeClr w14:val="tx1"/>
                  </w14:solidFill>
                </w14:textFill>
              </w:rPr>
            </w:pPr>
          </w:p>
        </w:tc>
      </w:tr>
      <w:tr w14:paraId="09BAFC1F">
        <w:tblPrEx>
          <w:tblCellMar>
            <w:top w:w="0" w:type="dxa"/>
            <w:left w:w="108" w:type="dxa"/>
            <w:bottom w:w="0" w:type="dxa"/>
            <w:right w:w="108" w:type="dxa"/>
          </w:tblCellMar>
        </w:tblPrEx>
        <w:trPr>
          <w:trHeight w:val="340" w:hRule="atLeast"/>
        </w:trPr>
        <w:tc>
          <w:tcPr>
            <w:tcW w:w="2119" w:type="dxa"/>
            <w:tcBorders>
              <w:top w:val="single" w:color="000000" w:sz="6" w:space="0"/>
              <w:left w:val="single" w:color="auto" w:sz="4" w:space="0"/>
              <w:bottom w:val="single" w:color="auto" w:sz="4" w:space="0"/>
              <w:right w:val="single" w:color="auto" w:sz="4" w:space="0"/>
            </w:tcBorders>
            <w:shd w:val="clear" w:color="auto" w:fill="auto"/>
            <w:vAlign w:val="center"/>
          </w:tcPr>
          <w:p w14:paraId="09BAFC04">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学前教育心理学</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0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0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0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0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0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0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0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0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0D">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0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0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1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1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1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13">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1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1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1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17">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1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1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1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1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1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1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1E">
            <w:pPr>
              <w:adjustRightInd w:val="0"/>
              <w:snapToGrid w:val="0"/>
              <w:spacing w:line="240" w:lineRule="atLeast"/>
              <w:jc w:val="center"/>
              <w:rPr>
                <w:color w:val="000000" w:themeColor="text1"/>
                <w:sz w:val="15"/>
                <w:szCs w:val="15"/>
                <w14:textFill>
                  <w14:solidFill>
                    <w14:schemeClr w14:val="tx1"/>
                  </w14:solidFill>
                </w14:textFill>
              </w:rPr>
            </w:pPr>
          </w:p>
        </w:tc>
      </w:tr>
      <w:tr w14:paraId="09BAFC3B">
        <w:tblPrEx>
          <w:tblCellMar>
            <w:top w:w="0" w:type="dxa"/>
            <w:left w:w="108" w:type="dxa"/>
            <w:bottom w:w="0" w:type="dxa"/>
            <w:right w:w="108" w:type="dxa"/>
          </w:tblCellMar>
        </w:tblPrEx>
        <w:trPr>
          <w:trHeight w:val="340" w:hRule="atLeast"/>
        </w:trPr>
        <w:tc>
          <w:tcPr>
            <w:tcW w:w="2119" w:type="dxa"/>
            <w:tcBorders>
              <w:top w:val="single" w:color="000000" w:sz="6" w:space="0"/>
              <w:left w:val="single" w:color="auto" w:sz="4" w:space="0"/>
              <w:bottom w:val="single" w:color="auto" w:sz="4" w:space="0"/>
              <w:right w:val="single" w:color="auto" w:sz="4" w:space="0"/>
            </w:tcBorders>
            <w:shd w:val="clear" w:color="auto" w:fill="auto"/>
            <w:vAlign w:val="center"/>
          </w:tcPr>
          <w:p w14:paraId="09BAFC20">
            <w:pPr>
              <w:adjustRightInd w:val="0"/>
              <w:snapToGrid w:val="0"/>
              <w:spacing w:line="240" w:lineRule="atLeast"/>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中外教育名著导读</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2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2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2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2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2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26">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2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28">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2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2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2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2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2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2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2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3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3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3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3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3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3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36">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3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38">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3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3A">
            <w:pPr>
              <w:adjustRightInd w:val="0"/>
              <w:snapToGrid w:val="0"/>
              <w:spacing w:line="240" w:lineRule="atLeast"/>
              <w:jc w:val="center"/>
              <w:rPr>
                <w:color w:val="000000" w:themeColor="text1"/>
                <w:sz w:val="15"/>
                <w:szCs w:val="15"/>
                <w14:textFill>
                  <w14:solidFill>
                    <w14:schemeClr w14:val="tx1"/>
                  </w14:solidFill>
                </w14:textFill>
              </w:rPr>
            </w:pPr>
          </w:p>
        </w:tc>
      </w:tr>
      <w:tr w14:paraId="09BAFC57">
        <w:tblPrEx>
          <w:tblCellMar>
            <w:top w:w="0" w:type="dxa"/>
            <w:left w:w="108" w:type="dxa"/>
            <w:bottom w:w="0" w:type="dxa"/>
            <w:right w:w="108" w:type="dxa"/>
          </w:tblCellMar>
        </w:tblPrEx>
        <w:trPr>
          <w:trHeight w:val="340" w:hRule="atLeast"/>
        </w:trPr>
        <w:tc>
          <w:tcPr>
            <w:tcW w:w="2119" w:type="dxa"/>
            <w:tcBorders>
              <w:top w:val="single" w:color="000000" w:sz="6" w:space="0"/>
              <w:left w:val="single" w:color="auto" w:sz="4" w:space="0"/>
              <w:bottom w:val="single" w:color="auto" w:sz="4" w:space="0"/>
              <w:right w:val="single" w:color="auto" w:sz="4" w:space="0"/>
            </w:tcBorders>
            <w:shd w:val="clear" w:color="auto" w:fill="auto"/>
            <w:vAlign w:val="center"/>
          </w:tcPr>
          <w:p w14:paraId="09BAFC3C">
            <w:pPr>
              <w:adjustRightInd w:val="0"/>
              <w:snapToGrid w:val="0"/>
              <w:spacing w:line="240" w:lineRule="atLeast"/>
              <w:rPr>
                <w:rFonts w:hAnsi="宋体"/>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社会教育学（双语）</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3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3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3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4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4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4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4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4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4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4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4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4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4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4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4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4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4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4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4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50">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5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52">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5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54">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5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56">
            <w:pPr>
              <w:adjustRightInd w:val="0"/>
              <w:snapToGrid w:val="0"/>
              <w:spacing w:line="240" w:lineRule="atLeast"/>
              <w:jc w:val="center"/>
              <w:rPr>
                <w:color w:val="000000" w:themeColor="text1"/>
                <w:sz w:val="15"/>
                <w:szCs w:val="15"/>
                <w14:textFill>
                  <w14:solidFill>
                    <w14:schemeClr w14:val="tx1"/>
                  </w14:solidFill>
                </w14:textFill>
              </w:rPr>
            </w:pPr>
          </w:p>
        </w:tc>
      </w:tr>
      <w:tr w14:paraId="09BAFC73">
        <w:tblPrEx>
          <w:tblCellMar>
            <w:top w:w="0" w:type="dxa"/>
            <w:left w:w="108" w:type="dxa"/>
            <w:bottom w:w="0" w:type="dxa"/>
            <w:right w:w="108" w:type="dxa"/>
          </w:tblCellMar>
        </w:tblPrEx>
        <w:trPr>
          <w:trHeight w:val="340" w:hRule="atLeast"/>
        </w:trPr>
        <w:tc>
          <w:tcPr>
            <w:tcW w:w="2119" w:type="dxa"/>
            <w:tcBorders>
              <w:top w:val="single" w:color="000000" w:sz="6" w:space="0"/>
              <w:left w:val="single" w:color="auto" w:sz="4" w:space="0"/>
              <w:bottom w:val="single" w:color="auto" w:sz="4" w:space="0"/>
              <w:right w:val="single" w:color="auto" w:sz="4" w:space="0"/>
            </w:tcBorders>
            <w:shd w:val="clear" w:color="auto" w:fill="auto"/>
            <w:vAlign w:val="center"/>
          </w:tcPr>
          <w:p w14:paraId="09BAFC58">
            <w:pPr>
              <w:adjustRightInd w:val="0"/>
              <w:snapToGrid w:val="0"/>
              <w:spacing w:line="240" w:lineRule="atLeast"/>
              <w:rPr>
                <w:rFonts w:hAnsi="宋体"/>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环境教育学（双语）</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5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5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5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5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5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5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5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6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6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62">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6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6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65">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6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6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6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6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6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6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6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6D">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6E">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6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7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7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72">
            <w:pPr>
              <w:adjustRightInd w:val="0"/>
              <w:snapToGrid w:val="0"/>
              <w:spacing w:line="240" w:lineRule="atLeast"/>
              <w:jc w:val="center"/>
              <w:rPr>
                <w:color w:val="000000" w:themeColor="text1"/>
                <w:sz w:val="15"/>
                <w:szCs w:val="15"/>
                <w14:textFill>
                  <w14:solidFill>
                    <w14:schemeClr w14:val="tx1"/>
                  </w14:solidFill>
                </w14:textFill>
              </w:rPr>
            </w:pPr>
          </w:p>
        </w:tc>
      </w:tr>
      <w:tr w14:paraId="09BAFC8F">
        <w:tblPrEx>
          <w:tblCellMar>
            <w:top w:w="0" w:type="dxa"/>
            <w:left w:w="108" w:type="dxa"/>
            <w:bottom w:w="0" w:type="dxa"/>
            <w:right w:w="108" w:type="dxa"/>
          </w:tblCellMar>
        </w:tblPrEx>
        <w:trPr>
          <w:trHeight w:val="340" w:hRule="atLeast"/>
        </w:trPr>
        <w:tc>
          <w:tcPr>
            <w:tcW w:w="2119" w:type="dxa"/>
            <w:tcBorders>
              <w:top w:val="single" w:color="000000" w:sz="6" w:space="0"/>
              <w:left w:val="single" w:color="auto" w:sz="4" w:space="0"/>
              <w:bottom w:val="single" w:color="auto" w:sz="4" w:space="0"/>
              <w:right w:val="single" w:color="auto" w:sz="4" w:space="0"/>
            </w:tcBorders>
            <w:shd w:val="clear" w:color="auto" w:fill="auto"/>
            <w:vAlign w:val="center"/>
          </w:tcPr>
          <w:p w14:paraId="09BAFC74">
            <w:pPr>
              <w:adjustRightInd w:val="0"/>
              <w:snapToGrid w:val="0"/>
              <w:spacing w:line="240" w:lineRule="atLeast"/>
              <w:rPr>
                <w:rFonts w:hAnsi="宋体"/>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学前儿童融合教育</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7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7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7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78">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7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7A">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7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7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7D">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7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7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8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81">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8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8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8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8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8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8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8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8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8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8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8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8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C8E">
            <w:pPr>
              <w:adjustRightInd w:val="0"/>
              <w:snapToGrid w:val="0"/>
              <w:spacing w:line="240" w:lineRule="atLeast"/>
              <w:jc w:val="center"/>
              <w:rPr>
                <w:color w:val="000000" w:themeColor="text1"/>
                <w:sz w:val="15"/>
                <w:szCs w:val="15"/>
                <w14:textFill>
                  <w14:solidFill>
                    <w14:schemeClr w14:val="tx1"/>
                  </w14:solidFill>
                </w14:textFill>
              </w:rPr>
            </w:pPr>
          </w:p>
        </w:tc>
      </w:tr>
      <w:tr w14:paraId="09BAFCAB">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C90">
            <w:pPr>
              <w:adjustRightInd w:val="0"/>
              <w:snapToGrid w:val="0"/>
              <w:spacing w:line="240" w:lineRule="atLeast"/>
              <w:rPr>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学前儿童</w:t>
            </w:r>
            <w:r>
              <w:rPr>
                <w:rFonts w:hAnsi="宋体"/>
                <w:color w:val="000000" w:themeColor="text1"/>
                <w:sz w:val="15"/>
                <w:szCs w:val="15"/>
                <w14:textFill>
                  <w14:solidFill>
                    <w14:schemeClr w14:val="tx1"/>
                  </w14:solidFill>
                </w14:textFill>
              </w:rPr>
              <w:t>家庭与社区教育</w:t>
            </w:r>
          </w:p>
        </w:tc>
        <w:tc>
          <w:tcPr>
            <w:tcW w:w="485" w:type="dxa"/>
            <w:tcBorders>
              <w:top w:val="nil"/>
              <w:left w:val="nil"/>
              <w:bottom w:val="single" w:color="auto" w:sz="4" w:space="0"/>
              <w:right w:val="single" w:color="auto" w:sz="4" w:space="0"/>
            </w:tcBorders>
            <w:shd w:val="clear" w:color="auto" w:fill="auto"/>
            <w:noWrap/>
            <w:vAlign w:val="center"/>
          </w:tcPr>
          <w:p w14:paraId="09BAFC9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9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9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9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9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9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9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9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99">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w:t>
            </w:r>
          </w:p>
        </w:tc>
        <w:tc>
          <w:tcPr>
            <w:tcW w:w="485" w:type="dxa"/>
            <w:tcBorders>
              <w:top w:val="nil"/>
              <w:left w:val="nil"/>
              <w:bottom w:val="single" w:color="auto" w:sz="4" w:space="0"/>
              <w:right w:val="single" w:color="auto" w:sz="4" w:space="0"/>
            </w:tcBorders>
            <w:shd w:val="clear" w:color="auto" w:fill="auto"/>
            <w:noWrap/>
            <w:vAlign w:val="center"/>
          </w:tcPr>
          <w:p w14:paraId="09BAFC9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9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9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9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9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9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A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A1">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CA2">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CA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A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A5">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CA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A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A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A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AA">
            <w:pPr>
              <w:adjustRightInd w:val="0"/>
              <w:snapToGrid w:val="0"/>
              <w:spacing w:line="240" w:lineRule="atLeast"/>
              <w:jc w:val="center"/>
              <w:rPr>
                <w:color w:val="000000" w:themeColor="text1"/>
                <w:sz w:val="15"/>
                <w:szCs w:val="15"/>
                <w14:textFill>
                  <w14:solidFill>
                    <w14:schemeClr w14:val="tx1"/>
                  </w14:solidFill>
                </w14:textFill>
              </w:rPr>
            </w:pPr>
          </w:p>
        </w:tc>
      </w:tr>
      <w:tr w14:paraId="09BAFCC7">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CAC">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师幼互动原理与技巧</w:t>
            </w:r>
          </w:p>
        </w:tc>
        <w:tc>
          <w:tcPr>
            <w:tcW w:w="485" w:type="dxa"/>
            <w:tcBorders>
              <w:top w:val="nil"/>
              <w:left w:val="nil"/>
              <w:bottom w:val="single" w:color="auto" w:sz="4" w:space="0"/>
              <w:right w:val="single" w:color="auto" w:sz="4" w:space="0"/>
            </w:tcBorders>
            <w:shd w:val="clear" w:color="auto" w:fill="auto"/>
            <w:noWrap/>
            <w:vAlign w:val="center"/>
          </w:tcPr>
          <w:p w14:paraId="09BAFCA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A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A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B0">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CB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B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B3">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w:t>
            </w:r>
          </w:p>
        </w:tc>
        <w:tc>
          <w:tcPr>
            <w:tcW w:w="485" w:type="dxa"/>
            <w:tcBorders>
              <w:top w:val="nil"/>
              <w:left w:val="nil"/>
              <w:bottom w:val="single" w:color="auto" w:sz="4" w:space="0"/>
              <w:right w:val="single" w:color="auto" w:sz="4" w:space="0"/>
            </w:tcBorders>
            <w:shd w:val="clear" w:color="auto" w:fill="auto"/>
            <w:noWrap/>
            <w:vAlign w:val="center"/>
          </w:tcPr>
          <w:p w14:paraId="09BAFCB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B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B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B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B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B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B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B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BC">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CB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BE">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CB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C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C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C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C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C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C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C6">
            <w:pPr>
              <w:adjustRightInd w:val="0"/>
              <w:snapToGrid w:val="0"/>
              <w:spacing w:line="240" w:lineRule="atLeast"/>
              <w:jc w:val="center"/>
              <w:rPr>
                <w:color w:val="000000" w:themeColor="text1"/>
                <w:sz w:val="15"/>
                <w:szCs w:val="15"/>
                <w14:textFill>
                  <w14:solidFill>
                    <w14:schemeClr w14:val="tx1"/>
                  </w14:solidFill>
                </w14:textFill>
              </w:rPr>
            </w:pPr>
          </w:p>
        </w:tc>
      </w:tr>
      <w:tr w14:paraId="09BAFCE3">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CC8">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教育统计学</w:t>
            </w:r>
          </w:p>
        </w:tc>
        <w:tc>
          <w:tcPr>
            <w:tcW w:w="485" w:type="dxa"/>
            <w:tcBorders>
              <w:top w:val="nil"/>
              <w:left w:val="nil"/>
              <w:bottom w:val="single" w:color="auto" w:sz="4" w:space="0"/>
              <w:right w:val="single" w:color="auto" w:sz="4" w:space="0"/>
            </w:tcBorders>
            <w:shd w:val="clear" w:color="auto" w:fill="auto"/>
            <w:noWrap/>
            <w:vAlign w:val="center"/>
          </w:tcPr>
          <w:p w14:paraId="09BAFCC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C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C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C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C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C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C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D0">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CD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D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D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D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D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D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D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D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D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D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D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D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D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D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D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E0">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CE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E2">
            <w:pPr>
              <w:adjustRightInd w:val="0"/>
              <w:snapToGrid w:val="0"/>
              <w:spacing w:line="240" w:lineRule="atLeast"/>
              <w:jc w:val="center"/>
              <w:rPr>
                <w:color w:val="000000" w:themeColor="text1"/>
                <w:sz w:val="15"/>
                <w:szCs w:val="15"/>
                <w14:textFill>
                  <w14:solidFill>
                    <w14:schemeClr w14:val="tx1"/>
                  </w14:solidFill>
                </w14:textFill>
              </w:rPr>
            </w:pPr>
          </w:p>
        </w:tc>
      </w:tr>
      <w:tr w14:paraId="09BAFCFF">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CE4">
            <w:pPr>
              <w:adjustRightInd w:val="0"/>
              <w:snapToGrid w:val="0"/>
              <w:spacing w:line="240" w:lineRule="atLeast"/>
              <w:rPr>
                <w:rFonts w:hAnsi="宋体"/>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儿童哲学</w:t>
            </w:r>
          </w:p>
        </w:tc>
        <w:tc>
          <w:tcPr>
            <w:tcW w:w="485" w:type="dxa"/>
            <w:tcBorders>
              <w:top w:val="nil"/>
              <w:left w:val="nil"/>
              <w:bottom w:val="single" w:color="auto" w:sz="4" w:space="0"/>
              <w:right w:val="single" w:color="auto" w:sz="4" w:space="0"/>
            </w:tcBorders>
            <w:shd w:val="clear" w:color="auto" w:fill="auto"/>
            <w:noWrap/>
            <w:vAlign w:val="center"/>
          </w:tcPr>
          <w:p w14:paraId="09BAFCE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E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E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E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E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EA">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CE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EC">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CE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E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E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F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F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F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F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F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F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F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F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F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F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FA">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CF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FC">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CF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CFE">
            <w:pPr>
              <w:adjustRightInd w:val="0"/>
              <w:snapToGrid w:val="0"/>
              <w:spacing w:line="240" w:lineRule="atLeast"/>
              <w:jc w:val="center"/>
              <w:rPr>
                <w:color w:val="000000" w:themeColor="text1"/>
                <w:sz w:val="15"/>
                <w:szCs w:val="15"/>
                <w14:textFill>
                  <w14:solidFill>
                    <w14:schemeClr w14:val="tx1"/>
                  </w14:solidFill>
                </w14:textFill>
              </w:rPr>
            </w:pPr>
          </w:p>
        </w:tc>
      </w:tr>
      <w:tr w14:paraId="09BAFD1B">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D00">
            <w:pPr>
              <w:adjustRightInd w:val="0"/>
              <w:snapToGrid w:val="0"/>
              <w:spacing w:line="240" w:lineRule="atLeast"/>
              <w:rPr>
                <w:color w:val="000000" w:themeColor="text1"/>
                <w:sz w:val="15"/>
                <w:szCs w:val="15"/>
                <w14:textFill>
                  <w14:solidFill>
                    <w14:schemeClr w14:val="tx1"/>
                  </w14:solidFill>
                </w14:textFill>
              </w:rPr>
            </w:pPr>
            <w:bookmarkStart w:id="4" w:name="OLE_LINK1"/>
            <w:r>
              <w:rPr>
                <w:rFonts w:hAnsi="宋体"/>
                <w:color w:val="000000" w:themeColor="text1"/>
                <w:sz w:val="15"/>
                <w:szCs w:val="15"/>
                <w14:textFill>
                  <w14:solidFill>
                    <w14:schemeClr w14:val="tx1"/>
                  </w14:solidFill>
                </w14:textFill>
              </w:rPr>
              <w:t>国际学前教育研究动态</w:t>
            </w:r>
            <w:bookmarkEnd w:id="4"/>
          </w:p>
        </w:tc>
        <w:tc>
          <w:tcPr>
            <w:tcW w:w="485" w:type="dxa"/>
            <w:tcBorders>
              <w:top w:val="nil"/>
              <w:left w:val="nil"/>
              <w:bottom w:val="single" w:color="auto" w:sz="4" w:space="0"/>
              <w:right w:val="single" w:color="auto" w:sz="4" w:space="0"/>
            </w:tcBorders>
            <w:shd w:val="clear" w:color="auto" w:fill="auto"/>
            <w:noWrap/>
            <w:vAlign w:val="center"/>
          </w:tcPr>
          <w:p w14:paraId="09BAFD0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0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0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0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0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0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0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08">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D0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0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0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0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0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0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0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1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1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1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1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1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1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16">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D1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18">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D1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1A">
            <w:pPr>
              <w:adjustRightInd w:val="0"/>
              <w:snapToGrid w:val="0"/>
              <w:spacing w:line="240" w:lineRule="atLeast"/>
              <w:jc w:val="center"/>
              <w:rPr>
                <w:color w:val="000000" w:themeColor="text1"/>
                <w:sz w:val="15"/>
                <w:szCs w:val="15"/>
                <w14:textFill>
                  <w14:solidFill>
                    <w14:schemeClr w14:val="tx1"/>
                  </w14:solidFill>
                </w14:textFill>
              </w:rPr>
            </w:pPr>
          </w:p>
        </w:tc>
      </w:tr>
      <w:tr w14:paraId="09BAFD37">
        <w:tblPrEx>
          <w:tblCellMar>
            <w:top w:w="0" w:type="dxa"/>
            <w:left w:w="108" w:type="dxa"/>
            <w:bottom w:w="0" w:type="dxa"/>
            <w:right w:w="108" w:type="dxa"/>
          </w:tblCellMar>
        </w:tblPrEx>
        <w:trPr>
          <w:trHeight w:val="2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D1C">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幼儿园教育评价</w:t>
            </w:r>
          </w:p>
        </w:tc>
        <w:tc>
          <w:tcPr>
            <w:tcW w:w="485" w:type="dxa"/>
            <w:tcBorders>
              <w:top w:val="nil"/>
              <w:left w:val="nil"/>
              <w:bottom w:val="single" w:color="auto" w:sz="4" w:space="0"/>
              <w:right w:val="single" w:color="auto" w:sz="4" w:space="0"/>
            </w:tcBorders>
            <w:shd w:val="clear" w:color="auto" w:fill="auto"/>
            <w:noWrap/>
            <w:vAlign w:val="center"/>
          </w:tcPr>
          <w:p w14:paraId="09BAFD1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1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1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2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2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2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2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2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25">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D2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2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2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2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2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2B">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D2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2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2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2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3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3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3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3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34">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D3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36">
            <w:pPr>
              <w:adjustRightInd w:val="0"/>
              <w:snapToGrid w:val="0"/>
              <w:spacing w:line="240" w:lineRule="atLeast"/>
              <w:jc w:val="center"/>
              <w:rPr>
                <w:color w:val="000000" w:themeColor="text1"/>
                <w:sz w:val="15"/>
                <w:szCs w:val="15"/>
                <w14:textFill>
                  <w14:solidFill>
                    <w14:schemeClr w14:val="tx1"/>
                  </w14:solidFill>
                </w14:textFill>
              </w:rPr>
            </w:pPr>
          </w:p>
        </w:tc>
      </w:tr>
      <w:tr w14:paraId="09BAFD53">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D38">
            <w:pPr>
              <w:adjustRightInd w:val="0"/>
              <w:snapToGrid w:val="0"/>
              <w:spacing w:line="240" w:lineRule="atLeast"/>
              <w:rPr>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教师</w:t>
            </w:r>
            <w:r>
              <w:rPr>
                <w:rFonts w:hAnsi="宋体"/>
                <w:color w:val="000000" w:themeColor="text1"/>
                <w:sz w:val="15"/>
                <w:szCs w:val="15"/>
                <w14:textFill>
                  <w14:solidFill>
                    <w14:schemeClr w14:val="tx1"/>
                  </w14:solidFill>
                </w14:textFill>
              </w:rPr>
              <w:t>书写技能</w:t>
            </w:r>
          </w:p>
        </w:tc>
        <w:tc>
          <w:tcPr>
            <w:tcW w:w="485" w:type="dxa"/>
            <w:tcBorders>
              <w:top w:val="nil"/>
              <w:left w:val="nil"/>
              <w:bottom w:val="single" w:color="auto" w:sz="4" w:space="0"/>
              <w:right w:val="single" w:color="auto" w:sz="4" w:space="0"/>
            </w:tcBorders>
            <w:shd w:val="clear" w:color="auto" w:fill="auto"/>
            <w:noWrap/>
            <w:vAlign w:val="center"/>
          </w:tcPr>
          <w:p w14:paraId="09BAFD3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3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3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3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3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3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3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40">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D4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4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4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44">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D4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4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4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4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4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4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4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4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4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4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4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5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5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52">
            <w:pPr>
              <w:adjustRightInd w:val="0"/>
              <w:snapToGrid w:val="0"/>
              <w:spacing w:line="240" w:lineRule="atLeast"/>
              <w:jc w:val="center"/>
              <w:rPr>
                <w:color w:val="000000" w:themeColor="text1"/>
                <w:sz w:val="15"/>
                <w:szCs w:val="15"/>
                <w14:textFill>
                  <w14:solidFill>
                    <w14:schemeClr w14:val="tx1"/>
                  </w14:solidFill>
                </w14:textFill>
              </w:rPr>
            </w:pPr>
          </w:p>
        </w:tc>
      </w:tr>
      <w:tr w14:paraId="09BAFD6F">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D54">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幼儿教师口语</w:t>
            </w:r>
          </w:p>
        </w:tc>
        <w:tc>
          <w:tcPr>
            <w:tcW w:w="485" w:type="dxa"/>
            <w:tcBorders>
              <w:top w:val="nil"/>
              <w:left w:val="nil"/>
              <w:bottom w:val="single" w:color="auto" w:sz="4" w:space="0"/>
              <w:right w:val="single" w:color="auto" w:sz="4" w:space="0"/>
            </w:tcBorders>
            <w:shd w:val="clear" w:color="auto" w:fill="auto"/>
            <w:noWrap/>
            <w:vAlign w:val="center"/>
          </w:tcPr>
          <w:p w14:paraId="09BAFD5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5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5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5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5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5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5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5C">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D5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5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5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60">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D6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6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6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6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6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6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6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6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6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6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6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6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6D">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D6E">
            <w:pPr>
              <w:adjustRightInd w:val="0"/>
              <w:snapToGrid w:val="0"/>
              <w:spacing w:line="240" w:lineRule="atLeast"/>
              <w:jc w:val="center"/>
              <w:rPr>
                <w:color w:val="000000" w:themeColor="text1"/>
                <w:sz w:val="15"/>
                <w:szCs w:val="15"/>
                <w14:textFill>
                  <w14:solidFill>
                    <w14:schemeClr w14:val="tx1"/>
                  </w14:solidFill>
                </w14:textFill>
              </w:rPr>
            </w:pPr>
          </w:p>
        </w:tc>
      </w:tr>
      <w:tr w14:paraId="09BAFD8B">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D70">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乐理</w:t>
            </w:r>
          </w:p>
        </w:tc>
        <w:tc>
          <w:tcPr>
            <w:tcW w:w="485" w:type="dxa"/>
            <w:tcBorders>
              <w:top w:val="nil"/>
              <w:left w:val="nil"/>
              <w:bottom w:val="single" w:color="auto" w:sz="4" w:space="0"/>
              <w:right w:val="single" w:color="auto" w:sz="4" w:space="0"/>
            </w:tcBorders>
            <w:shd w:val="clear" w:color="auto" w:fill="auto"/>
            <w:noWrap/>
            <w:vAlign w:val="center"/>
          </w:tcPr>
          <w:p w14:paraId="09BAFD7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7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7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7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7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76">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w:t>
            </w:r>
          </w:p>
        </w:tc>
        <w:tc>
          <w:tcPr>
            <w:tcW w:w="485" w:type="dxa"/>
            <w:tcBorders>
              <w:top w:val="nil"/>
              <w:left w:val="nil"/>
              <w:bottom w:val="single" w:color="auto" w:sz="4" w:space="0"/>
              <w:right w:val="single" w:color="auto" w:sz="4" w:space="0"/>
            </w:tcBorders>
            <w:shd w:val="clear" w:color="auto" w:fill="auto"/>
            <w:noWrap/>
            <w:vAlign w:val="center"/>
          </w:tcPr>
          <w:p w14:paraId="09BAFD7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78">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D7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7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7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7C">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D7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7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7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8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8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8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8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8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8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8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8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8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8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8A">
            <w:pPr>
              <w:adjustRightInd w:val="0"/>
              <w:snapToGrid w:val="0"/>
              <w:spacing w:line="240" w:lineRule="atLeast"/>
              <w:jc w:val="center"/>
              <w:rPr>
                <w:color w:val="000000" w:themeColor="text1"/>
                <w:sz w:val="15"/>
                <w:szCs w:val="15"/>
                <w14:textFill>
                  <w14:solidFill>
                    <w14:schemeClr w14:val="tx1"/>
                  </w14:solidFill>
                </w14:textFill>
              </w:rPr>
            </w:pPr>
          </w:p>
        </w:tc>
      </w:tr>
      <w:tr w14:paraId="09BAFDA7">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D8C">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视唱练耳</w:t>
            </w:r>
          </w:p>
        </w:tc>
        <w:tc>
          <w:tcPr>
            <w:tcW w:w="485" w:type="dxa"/>
            <w:tcBorders>
              <w:top w:val="nil"/>
              <w:left w:val="nil"/>
              <w:bottom w:val="single" w:color="auto" w:sz="4" w:space="0"/>
              <w:right w:val="single" w:color="auto" w:sz="4" w:space="0"/>
            </w:tcBorders>
            <w:shd w:val="clear" w:color="auto" w:fill="auto"/>
            <w:noWrap/>
            <w:vAlign w:val="center"/>
          </w:tcPr>
          <w:p w14:paraId="09BAFD8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8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8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9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9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92">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w:t>
            </w:r>
          </w:p>
        </w:tc>
        <w:tc>
          <w:tcPr>
            <w:tcW w:w="485" w:type="dxa"/>
            <w:tcBorders>
              <w:top w:val="nil"/>
              <w:left w:val="nil"/>
              <w:bottom w:val="single" w:color="auto" w:sz="4" w:space="0"/>
              <w:right w:val="single" w:color="auto" w:sz="4" w:space="0"/>
            </w:tcBorders>
            <w:shd w:val="clear" w:color="auto" w:fill="auto"/>
            <w:noWrap/>
            <w:vAlign w:val="center"/>
          </w:tcPr>
          <w:p w14:paraId="09BAFD9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94">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D9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9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9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98">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D9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9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9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9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9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9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9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A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A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A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A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A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A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A6">
            <w:pPr>
              <w:adjustRightInd w:val="0"/>
              <w:snapToGrid w:val="0"/>
              <w:spacing w:line="240" w:lineRule="atLeast"/>
              <w:jc w:val="center"/>
              <w:rPr>
                <w:color w:val="000000" w:themeColor="text1"/>
                <w:sz w:val="15"/>
                <w:szCs w:val="15"/>
                <w14:textFill>
                  <w14:solidFill>
                    <w14:schemeClr w14:val="tx1"/>
                  </w14:solidFill>
                </w14:textFill>
              </w:rPr>
            </w:pPr>
          </w:p>
        </w:tc>
      </w:tr>
      <w:tr w14:paraId="09BAFDC3">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DA8">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钢琴基础</w:t>
            </w:r>
            <w:r>
              <w:rPr>
                <w:rFonts w:ascii="宋体" w:hAnsi="宋体"/>
                <w:color w:val="000000" w:themeColor="text1"/>
                <w:sz w:val="15"/>
                <w:szCs w:val="15"/>
                <w14:textFill>
                  <w14:solidFill>
                    <w14:schemeClr w14:val="tx1"/>
                  </w14:solidFill>
                </w14:textFill>
              </w:rPr>
              <w:t>Ⅰ</w:t>
            </w:r>
            <w:r>
              <w:rPr>
                <w:color w:val="000000" w:themeColor="text1"/>
                <w:sz w:val="15"/>
                <w:szCs w:val="15"/>
                <w14:textFill>
                  <w14:solidFill>
                    <w14:schemeClr w14:val="tx1"/>
                  </w14:solidFill>
                </w14:textFill>
              </w:rPr>
              <w:t>-</w:t>
            </w:r>
            <w:r>
              <w:rPr>
                <w:rFonts w:ascii="宋体" w:hAnsi="宋体"/>
                <w:color w:val="000000" w:themeColor="text1"/>
                <w:sz w:val="15"/>
                <w:szCs w:val="15"/>
                <w14:textFill>
                  <w14:solidFill>
                    <w14:schemeClr w14:val="tx1"/>
                  </w14:solidFill>
                </w14:textFill>
              </w:rPr>
              <w:t>Ⅲ</w:t>
            </w:r>
          </w:p>
        </w:tc>
        <w:tc>
          <w:tcPr>
            <w:tcW w:w="485" w:type="dxa"/>
            <w:tcBorders>
              <w:top w:val="nil"/>
              <w:left w:val="nil"/>
              <w:bottom w:val="single" w:color="auto" w:sz="4" w:space="0"/>
              <w:right w:val="single" w:color="auto" w:sz="4" w:space="0"/>
            </w:tcBorders>
            <w:shd w:val="clear" w:color="auto" w:fill="auto"/>
            <w:noWrap/>
            <w:vAlign w:val="center"/>
          </w:tcPr>
          <w:p w14:paraId="09BAFDA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A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A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A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A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AE">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w:t>
            </w:r>
          </w:p>
        </w:tc>
        <w:tc>
          <w:tcPr>
            <w:tcW w:w="485" w:type="dxa"/>
            <w:tcBorders>
              <w:top w:val="nil"/>
              <w:left w:val="nil"/>
              <w:bottom w:val="single" w:color="auto" w:sz="4" w:space="0"/>
              <w:right w:val="single" w:color="auto" w:sz="4" w:space="0"/>
            </w:tcBorders>
            <w:shd w:val="clear" w:color="auto" w:fill="auto"/>
            <w:noWrap/>
            <w:vAlign w:val="center"/>
          </w:tcPr>
          <w:p w14:paraId="09BAFDA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B0">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DB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B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B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B4">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DB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B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B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B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B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B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B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B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B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B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B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C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C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C2">
            <w:pPr>
              <w:adjustRightInd w:val="0"/>
              <w:snapToGrid w:val="0"/>
              <w:spacing w:line="240" w:lineRule="atLeast"/>
              <w:jc w:val="center"/>
              <w:rPr>
                <w:color w:val="000000" w:themeColor="text1"/>
                <w:sz w:val="15"/>
                <w:szCs w:val="15"/>
                <w14:textFill>
                  <w14:solidFill>
                    <w14:schemeClr w14:val="tx1"/>
                  </w14:solidFill>
                </w14:textFill>
              </w:rPr>
            </w:pPr>
          </w:p>
        </w:tc>
      </w:tr>
      <w:tr w14:paraId="09BAFDDF">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DC4">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声乐基础</w:t>
            </w:r>
            <w:r>
              <w:rPr>
                <w:rFonts w:ascii="宋体" w:hAnsi="宋体"/>
                <w:color w:val="000000" w:themeColor="text1"/>
                <w:sz w:val="15"/>
                <w:szCs w:val="15"/>
                <w14:textFill>
                  <w14:solidFill>
                    <w14:schemeClr w14:val="tx1"/>
                  </w14:solidFill>
                </w14:textFill>
              </w:rPr>
              <w:t>Ⅰ</w:t>
            </w:r>
            <w:r>
              <w:rPr>
                <w:color w:val="000000" w:themeColor="text1"/>
                <w:sz w:val="15"/>
                <w:szCs w:val="15"/>
                <w14:textFill>
                  <w14:solidFill>
                    <w14:schemeClr w14:val="tx1"/>
                  </w14:solidFill>
                </w14:textFill>
              </w:rPr>
              <w:t>-</w:t>
            </w:r>
            <w:r>
              <w:rPr>
                <w:rFonts w:ascii="宋体" w:hAnsi="宋体"/>
                <w:color w:val="000000" w:themeColor="text1"/>
                <w:sz w:val="15"/>
                <w:szCs w:val="15"/>
                <w14:textFill>
                  <w14:solidFill>
                    <w14:schemeClr w14:val="tx1"/>
                  </w14:solidFill>
                </w14:textFill>
              </w:rPr>
              <w:t>Ⅲ</w:t>
            </w:r>
          </w:p>
        </w:tc>
        <w:tc>
          <w:tcPr>
            <w:tcW w:w="485" w:type="dxa"/>
            <w:tcBorders>
              <w:top w:val="nil"/>
              <w:left w:val="nil"/>
              <w:bottom w:val="single" w:color="auto" w:sz="4" w:space="0"/>
              <w:right w:val="single" w:color="auto" w:sz="4" w:space="0"/>
            </w:tcBorders>
            <w:shd w:val="clear" w:color="auto" w:fill="auto"/>
            <w:noWrap/>
            <w:vAlign w:val="center"/>
          </w:tcPr>
          <w:p w14:paraId="09BAFDC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C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C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C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C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CA">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w:t>
            </w:r>
          </w:p>
        </w:tc>
        <w:tc>
          <w:tcPr>
            <w:tcW w:w="485" w:type="dxa"/>
            <w:tcBorders>
              <w:top w:val="nil"/>
              <w:left w:val="nil"/>
              <w:bottom w:val="single" w:color="auto" w:sz="4" w:space="0"/>
              <w:right w:val="single" w:color="auto" w:sz="4" w:space="0"/>
            </w:tcBorders>
            <w:shd w:val="clear" w:color="auto" w:fill="auto"/>
            <w:noWrap/>
            <w:vAlign w:val="center"/>
          </w:tcPr>
          <w:p w14:paraId="09BAFDC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CC">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DC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C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C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D0">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DD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D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D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D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D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D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D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D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D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D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D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D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D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DDE">
            <w:pPr>
              <w:adjustRightInd w:val="0"/>
              <w:snapToGrid w:val="0"/>
              <w:spacing w:line="240" w:lineRule="atLeast"/>
              <w:jc w:val="center"/>
              <w:rPr>
                <w:color w:val="000000" w:themeColor="text1"/>
                <w:sz w:val="15"/>
                <w:szCs w:val="15"/>
                <w14:textFill>
                  <w14:solidFill>
                    <w14:schemeClr w14:val="tx1"/>
                  </w14:solidFill>
                </w14:textFill>
              </w:rPr>
            </w:pPr>
          </w:p>
        </w:tc>
      </w:tr>
      <w:tr w14:paraId="09BAFDFB">
        <w:tblPrEx>
          <w:tblCellMar>
            <w:top w:w="0" w:type="dxa"/>
            <w:left w:w="108" w:type="dxa"/>
            <w:bottom w:w="0" w:type="dxa"/>
            <w:right w:w="108" w:type="dxa"/>
          </w:tblCellMar>
        </w:tblPrEx>
        <w:trPr>
          <w:trHeight w:val="340" w:hRule="atLeast"/>
        </w:trPr>
        <w:tc>
          <w:tcPr>
            <w:tcW w:w="2119" w:type="dxa"/>
            <w:tcBorders>
              <w:top w:val="single" w:color="000000" w:sz="6" w:space="0"/>
              <w:left w:val="single" w:color="auto" w:sz="4" w:space="0"/>
              <w:bottom w:val="single" w:color="auto" w:sz="4" w:space="0"/>
              <w:right w:val="single" w:color="auto" w:sz="4" w:space="0"/>
            </w:tcBorders>
            <w:shd w:val="clear" w:color="auto" w:fill="auto"/>
            <w:vAlign w:val="center"/>
          </w:tcPr>
          <w:p w14:paraId="09BAFDE0">
            <w:pPr>
              <w:adjustRightInd w:val="0"/>
              <w:snapToGrid w:val="0"/>
              <w:spacing w:line="240" w:lineRule="atLeast"/>
              <w:rPr>
                <w:color w:val="000000" w:themeColor="text1"/>
                <w:sz w:val="15"/>
                <w:szCs w:val="15"/>
                <w14:textFill>
                  <w14:solidFill>
                    <w14:schemeClr w14:val="tx1"/>
                  </w14:solidFill>
                </w14:textFill>
              </w:rPr>
            </w:pPr>
            <w:r>
              <w:rPr>
                <w:rFonts w:ascii="宋体" w:hAnsi="宋体"/>
                <w:color w:val="000000" w:themeColor="text1"/>
                <w:sz w:val="15"/>
                <w:szCs w:val="15"/>
                <w14:textFill>
                  <w14:solidFill>
                    <w14:schemeClr w14:val="tx1"/>
                  </w14:solidFill>
                </w14:textFill>
              </w:rPr>
              <w:t>△</w:t>
            </w:r>
            <w:r>
              <w:rPr>
                <w:rFonts w:hAnsi="宋体"/>
                <w:color w:val="000000" w:themeColor="text1"/>
                <w:sz w:val="15"/>
                <w:szCs w:val="15"/>
                <w14:textFill>
                  <w14:solidFill>
                    <w14:schemeClr w14:val="tx1"/>
                  </w14:solidFill>
                </w14:textFill>
              </w:rPr>
              <w:t>儿童歌曲弹唱</w:t>
            </w:r>
            <w:r>
              <w:rPr>
                <w:color w:val="000000" w:themeColor="text1"/>
                <w:sz w:val="15"/>
                <w:szCs w:val="15"/>
                <w14:textFill>
                  <w14:solidFill>
                    <w14:schemeClr w14:val="tx1"/>
                  </w14:solidFill>
                </w14:textFill>
              </w:rPr>
              <w:t>I</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DE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DE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DE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DE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DE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DE6">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DE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DE8">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DE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DE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DE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DEC">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DE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DE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DE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DF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DF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DF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DF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DF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DF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DF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DF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DF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DF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BAFDFA">
            <w:pPr>
              <w:adjustRightInd w:val="0"/>
              <w:snapToGrid w:val="0"/>
              <w:spacing w:line="240" w:lineRule="atLeast"/>
              <w:jc w:val="center"/>
              <w:rPr>
                <w:color w:val="000000" w:themeColor="text1"/>
                <w:sz w:val="15"/>
                <w:szCs w:val="15"/>
                <w14:textFill>
                  <w14:solidFill>
                    <w14:schemeClr w14:val="tx1"/>
                  </w14:solidFill>
                </w14:textFill>
              </w:rPr>
            </w:pPr>
          </w:p>
        </w:tc>
      </w:tr>
      <w:tr w14:paraId="09BAFE17">
        <w:tblPrEx>
          <w:tblCellMar>
            <w:top w:w="0" w:type="dxa"/>
            <w:left w:w="108" w:type="dxa"/>
            <w:bottom w:w="0" w:type="dxa"/>
            <w:right w:w="108" w:type="dxa"/>
          </w:tblCellMar>
        </w:tblPrEx>
        <w:trPr>
          <w:trHeight w:val="340" w:hRule="atLeast"/>
        </w:trPr>
        <w:tc>
          <w:tcPr>
            <w:tcW w:w="2119" w:type="dxa"/>
            <w:tcBorders>
              <w:top w:val="single" w:color="auto" w:sz="4" w:space="0"/>
              <w:left w:val="single" w:color="auto" w:sz="4" w:space="0"/>
              <w:bottom w:val="single" w:color="auto" w:sz="4" w:space="0"/>
              <w:right w:val="single" w:color="auto" w:sz="4" w:space="0"/>
            </w:tcBorders>
            <w:shd w:val="clear" w:color="auto" w:fill="auto"/>
            <w:vAlign w:val="center"/>
          </w:tcPr>
          <w:p w14:paraId="09BAFDFC">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形体训练</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DF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DF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DF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0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0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02">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0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04">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0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0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0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08">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0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0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0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0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0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0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0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1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1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1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1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1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1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16">
            <w:pPr>
              <w:adjustRightInd w:val="0"/>
              <w:snapToGrid w:val="0"/>
              <w:spacing w:line="240" w:lineRule="atLeast"/>
              <w:jc w:val="center"/>
              <w:rPr>
                <w:color w:val="000000" w:themeColor="text1"/>
                <w:sz w:val="15"/>
                <w:szCs w:val="15"/>
                <w14:textFill>
                  <w14:solidFill>
                    <w14:schemeClr w14:val="tx1"/>
                  </w14:solidFill>
                </w14:textFill>
              </w:rPr>
            </w:pPr>
          </w:p>
        </w:tc>
      </w:tr>
      <w:tr w14:paraId="09BAFE33">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E18">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民族民间舞蹈</w:t>
            </w:r>
            <w:r>
              <w:rPr>
                <w:color w:val="000000" w:themeColor="text1"/>
                <w:sz w:val="15"/>
                <w:szCs w:val="15"/>
                <w14:textFill>
                  <w14:solidFill>
                    <w14:schemeClr w14:val="tx1"/>
                  </w14:solidFill>
                </w14:textFill>
              </w:rPr>
              <w:t>I</w:t>
            </w:r>
          </w:p>
        </w:tc>
        <w:tc>
          <w:tcPr>
            <w:tcW w:w="485" w:type="dxa"/>
            <w:tcBorders>
              <w:top w:val="nil"/>
              <w:left w:val="nil"/>
              <w:bottom w:val="single" w:color="auto" w:sz="4" w:space="0"/>
              <w:right w:val="single" w:color="auto" w:sz="4" w:space="0"/>
            </w:tcBorders>
            <w:shd w:val="clear" w:color="auto" w:fill="auto"/>
            <w:noWrap/>
            <w:vAlign w:val="center"/>
          </w:tcPr>
          <w:p w14:paraId="09BAFE1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1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1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1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1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1E">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w:t>
            </w:r>
          </w:p>
        </w:tc>
        <w:tc>
          <w:tcPr>
            <w:tcW w:w="485" w:type="dxa"/>
            <w:tcBorders>
              <w:top w:val="nil"/>
              <w:left w:val="nil"/>
              <w:bottom w:val="single" w:color="auto" w:sz="4" w:space="0"/>
              <w:right w:val="single" w:color="auto" w:sz="4" w:space="0"/>
            </w:tcBorders>
            <w:shd w:val="clear" w:color="auto" w:fill="auto"/>
            <w:noWrap/>
            <w:vAlign w:val="center"/>
          </w:tcPr>
          <w:p w14:paraId="09BAFE1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20">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E2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2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2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24">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E2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2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2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2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2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2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2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2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2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2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2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3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3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32">
            <w:pPr>
              <w:adjustRightInd w:val="0"/>
              <w:snapToGrid w:val="0"/>
              <w:spacing w:line="240" w:lineRule="atLeast"/>
              <w:jc w:val="center"/>
              <w:rPr>
                <w:color w:val="000000" w:themeColor="text1"/>
                <w:sz w:val="15"/>
                <w:szCs w:val="15"/>
                <w14:textFill>
                  <w14:solidFill>
                    <w14:schemeClr w14:val="tx1"/>
                  </w14:solidFill>
                </w14:textFill>
              </w:rPr>
            </w:pPr>
          </w:p>
        </w:tc>
      </w:tr>
      <w:tr w14:paraId="09BAFE4F">
        <w:tblPrEx>
          <w:tblCellMar>
            <w:top w:w="0" w:type="dxa"/>
            <w:left w:w="108" w:type="dxa"/>
            <w:bottom w:w="0" w:type="dxa"/>
            <w:right w:w="108" w:type="dxa"/>
          </w:tblCellMar>
        </w:tblPrEx>
        <w:trPr>
          <w:trHeight w:val="308"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E34">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美术基础</w:t>
            </w:r>
          </w:p>
        </w:tc>
        <w:tc>
          <w:tcPr>
            <w:tcW w:w="485" w:type="dxa"/>
            <w:tcBorders>
              <w:top w:val="nil"/>
              <w:left w:val="nil"/>
              <w:bottom w:val="single" w:color="auto" w:sz="4" w:space="0"/>
              <w:right w:val="single" w:color="auto" w:sz="4" w:space="0"/>
            </w:tcBorders>
            <w:shd w:val="clear" w:color="auto" w:fill="auto"/>
            <w:noWrap/>
            <w:vAlign w:val="center"/>
          </w:tcPr>
          <w:p w14:paraId="09BAFE3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3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3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3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3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3A">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w:t>
            </w:r>
          </w:p>
        </w:tc>
        <w:tc>
          <w:tcPr>
            <w:tcW w:w="485" w:type="dxa"/>
            <w:tcBorders>
              <w:top w:val="nil"/>
              <w:left w:val="nil"/>
              <w:bottom w:val="single" w:color="auto" w:sz="4" w:space="0"/>
              <w:right w:val="single" w:color="auto" w:sz="4" w:space="0"/>
            </w:tcBorders>
            <w:shd w:val="clear" w:color="auto" w:fill="auto"/>
            <w:noWrap/>
            <w:vAlign w:val="center"/>
          </w:tcPr>
          <w:p w14:paraId="09BAFE3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3C">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E3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3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3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40">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E4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4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4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4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4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4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4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4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4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4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4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4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4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4E">
            <w:pPr>
              <w:adjustRightInd w:val="0"/>
              <w:snapToGrid w:val="0"/>
              <w:spacing w:line="240" w:lineRule="atLeast"/>
              <w:jc w:val="center"/>
              <w:rPr>
                <w:color w:val="000000" w:themeColor="text1"/>
                <w:sz w:val="15"/>
                <w:szCs w:val="15"/>
                <w14:textFill>
                  <w14:solidFill>
                    <w14:schemeClr w14:val="tx1"/>
                  </w14:solidFill>
                </w14:textFill>
              </w:rPr>
            </w:pPr>
          </w:p>
        </w:tc>
      </w:tr>
      <w:tr w14:paraId="09BAFE6B">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E50">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幼儿园实用美术</w:t>
            </w:r>
          </w:p>
        </w:tc>
        <w:tc>
          <w:tcPr>
            <w:tcW w:w="485" w:type="dxa"/>
            <w:tcBorders>
              <w:top w:val="nil"/>
              <w:left w:val="nil"/>
              <w:bottom w:val="single" w:color="auto" w:sz="4" w:space="0"/>
              <w:right w:val="single" w:color="auto" w:sz="4" w:space="0"/>
            </w:tcBorders>
            <w:shd w:val="clear" w:color="auto" w:fill="auto"/>
            <w:noWrap/>
            <w:vAlign w:val="center"/>
          </w:tcPr>
          <w:p w14:paraId="09BAFE5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5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5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5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5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56">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w:t>
            </w:r>
          </w:p>
        </w:tc>
        <w:tc>
          <w:tcPr>
            <w:tcW w:w="485" w:type="dxa"/>
            <w:tcBorders>
              <w:top w:val="nil"/>
              <w:left w:val="nil"/>
              <w:bottom w:val="single" w:color="auto" w:sz="4" w:space="0"/>
              <w:right w:val="single" w:color="auto" w:sz="4" w:space="0"/>
            </w:tcBorders>
            <w:shd w:val="clear" w:color="auto" w:fill="auto"/>
            <w:noWrap/>
            <w:vAlign w:val="center"/>
          </w:tcPr>
          <w:p w14:paraId="09BAFE5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58">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E5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5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5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5C">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E5D">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E5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5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6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6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6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6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6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6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6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6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6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6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6A">
            <w:pPr>
              <w:adjustRightInd w:val="0"/>
              <w:snapToGrid w:val="0"/>
              <w:spacing w:line="240" w:lineRule="atLeast"/>
              <w:jc w:val="center"/>
              <w:rPr>
                <w:color w:val="000000" w:themeColor="text1"/>
                <w:sz w:val="15"/>
                <w:szCs w:val="15"/>
                <w14:textFill>
                  <w14:solidFill>
                    <w14:schemeClr w14:val="tx1"/>
                  </w14:solidFill>
                </w14:textFill>
              </w:rPr>
            </w:pPr>
          </w:p>
        </w:tc>
      </w:tr>
      <w:tr w14:paraId="09BAFE87">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E6C">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幼儿园手工制作</w:t>
            </w:r>
            <w:r>
              <w:rPr>
                <w:color w:val="000000" w:themeColor="text1"/>
                <w:sz w:val="15"/>
                <w:szCs w:val="15"/>
                <w14:textFill>
                  <w14:solidFill>
                    <w14:schemeClr w14:val="tx1"/>
                  </w14:solidFill>
                </w14:textFill>
              </w:rPr>
              <w:t>(Q)</w:t>
            </w:r>
          </w:p>
        </w:tc>
        <w:tc>
          <w:tcPr>
            <w:tcW w:w="485" w:type="dxa"/>
            <w:tcBorders>
              <w:top w:val="nil"/>
              <w:left w:val="nil"/>
              <w:bottom w:val="single" w:color="auto" w:sz="4" w:space="0"/>
              <w:right w:val="single" w:color="auto" w:sz="4" w:space="0"/>
            </w:tcBorders>
            <w:shd w:val="clear" w:color="auto" w:fill="auto"/>
            <w:noWrap/>
            <w:vAlign w:val="center"/>
          </w:tcPr>
          <w:p w14:paraId="09BAFE6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6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6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7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7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72">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w:t>
            </w:r>
          </w:p>
        </w:tc>
        <w:tc>
          <w:tcPr>
            <w:tcW w:w="485" w:type="dxa"/>
            <w:tcBorders>
              <w:top w:val="nil"/>
              <w:left w:val="nil"/>
              <w:bottom w:val="single" w:color="auto" w:sz="4" w:space="0"/>
              <w:right w:val="single" w:color="auto" w:sz="4" w:space="0"/>
            </w:tcBorders>
            <w:shd w:val="clear" w:color="auto" w:fill="auto"/>
            <w:noWrap/>
            <w:vAlign w:val="center"/>
          </w:tcPr>
          <w:p w14:paraId="09BAFE7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74">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E7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7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7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78">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E79">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E7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7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7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7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7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7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8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8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8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8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8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8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86">
            <w:pPr>
              <w:adjustRightInd w:val="0"/>
              <w:snapToGrid w:val="0"/>
              <w:spacing w:line="240" w:lineRule="atLeast"/>
              <w:jc w:val="center"/>
              <w:rPr>
                <w:color w:val="000000" w:themeColor="text1"/>
                <w:sz w:val="15"/>
                <w:szCs w:val="15"/>
                <w14:textFill>
                  <w14:solidFill>
                    <w14:schemeClr w14:val="tx1"/>
                  </w14:solidFill>
                </w14:textFill>
              </w:rPr>
            </w:pPr>
          </w:p>
        </w:tc>
      </w:tr>
      <w:tr w14:paraId="09BAFEA3">
        <w:tblPrEx>
          <w:tblCellMar>
            <w:top w:w="0" w:type="dxa"/>
            <w:left w:w="108" w:type="dxa"/>
            <w:bottom w:w="0" w:type="dxa"/>
            <w:right w:w="108" w:type="dxa"/>
          </w:tblCellMar>
        </w:tblPrEx>
        <w:trPr>
          <w:trHeight w:val="340" w:hRule="atLeast"/>
        </w:trPr>
        <w:tc>
          <w:tcPr>
            <w:tcW w:w="2119" w:type="dxa"/>
            <w:tcBorders>
              <w:top w:val="single" w:color="auto" w:sz="4" w:space="0"/>
              <w:left w:val="single" w:color="auto" w:sz="4" w:space="0"/>
              <w:bottom w:val="single" w:color="auto" w:sz="4" w:space="0"/>
              <w:right w:val="single" w:color="auto" w:sz="4" w:space="0"/>
            </w:tcBorders>
            <w:shd w:val="clear" w:color="auto" w:fill="auto"/>
            <w:vAlign w:val="center"/>
          </w:tcPr>
          <w:p w14:paraId="09BAFE88">
            <w:pPr>
              <w:adjustRightInd w:val="0"/>
              <w:snapToGrid w:val="0"/>
              <w:spacing w:line="240" w:lineRule="atLeast"/>
              <w:rPr>
                <w:rFonts w:hAnsi="宋体"/>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儿童舞蹈表演与创编</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8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8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8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8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8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8E">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8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90">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9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9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9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94">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9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9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9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9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9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9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9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9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9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9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9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A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A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A2">
            <w:pPr>
              <w:adjustRightInd w:val="0"/>
              <w:snapToGrid w:val="0"/>
              <w:spacing w:line="240" w:lineRule="atLeast"/>
              <w:jc w:val="center"/>
              <w:rPr>
                <w:color w:val="000000" w:themeColor="text1"/>
                <w:sz w:val="15"/>
                <w:szCs w:val="15"/>
                <w14:textFill>
                  <w14:solidFill>
                    <w14:schemeClr w14:val="tx1"/>
                  </w14:solidFill>
                </w14:textFill>
              </w:rPr>
            </w:pPr>
          </w:p>
        </w:tc>
      </w:tr>
      <w:tr w14:paraId="09BAFEBF">
        <w:tblPrEx>
          <w:tblCellMar>
            <w:top w:w="0" w:type="dxa"/>
            <w:left w:w="108" w:type="dxa"/>
            <w:bottom w:w="0" w:type="dxa"/>
            <w:right w:w="108" w:type="dxa"/>
          </w:tblCellMar>
        </w:tblPrEx>
        <w:trPr>
          <w:trHeight w:val="340" w:hRule="atLeast"/>
        </w:trPr>
        <w:tc>
          <w:tcPr>
            <w:tcW w:w="2119" w:type="dxa"/>
            <w:tcBorders>
              <w:top w:val="single" w:color="auto" w:sz="4" w:space="0"/>
              <w:left w:val="single" w:color="auto" w:sz="4" w:space="0"/>
              <w:bottom w:val="single" w:color="auto" w:sz="4" w:space="0"/>
              <w:right w:val="single" w:color="auto" w:sz="4" w:space="0"/>
            </w:tcBorders>
            <w:shd w:val="clear" w:color="auto" w:fill="auto"/>
            <w:vAlign w:val="center"/>
          </w:tcPr>
          <w:p w14:paraId="09BAFEA4">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民族民间舞蹈</w:t>
            </w:r>
            <w:r>
              <w:rPr>
                <w:color w:val="000000" w:themeColor="text1"/>
                <w:sz w:val="15"/>
                <w:szCs w:val="15"/>
                <w14:textFill>
                  <w14:solidFill>
                    <w14:schemeClr w14:val="tx1"/>
                  </w14:solidFill>
                </w14:textFill>
              </w:rPr>
              <w:t>II</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A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A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A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A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A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AA">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A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AC">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A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A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A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B0">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B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B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B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B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B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B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B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B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B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B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B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B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B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BAFEBE">
            <w:pPr>
              <w:adjustRightInd w:val="0"/>
              <w:snapToGrid w:val="0"/>
              <w:spacing w:line="240" w:lineRule="atLeast"/>
              <w:jc w:val="center"/>
              <w:rPr>
                <w:color w:val="000000" w:themeColor="text1"/>
                <w:sz w:val="15"/>
                <w:szCs w:val="15"/>
                <w14:textFill>
                  <w14:solidFill>
                    <w14:schemeClr w14:val="tx1"/>
                  </w14:solidFill>
                </w14:textFill>
              </w:rPr>
            </w:pPr>
          </w:p>
        </w:tc>
      </w:tr>
      <w:tr w14:paraId="09BAFEDB">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EC0">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现代教育技术</w:t>
            </w:r>
          </w:p>
        </w:tc>
        <w:tc>
          <w:tcPr>
            <w:tcW w:w="485" w:type="dxa"/>
            <w:tcBorders>
              <w:top w:val="nil"/>
              <w:left w:val="nil"/>
              <w:bottom w:val="single" w:color="auto" w:sz="4" w:space="0"/>
              <w:right w:val="single" w:color="auto" w:sz="4" w:space="0"/>
            </w:tcBorders>
            <w:shd w:val="clear" w:color="auto" w:fill="auto"/>
            <w:noWrap/>
            <w:vAlign w:val="center"/>
          </w:tcPr>
          <w:p w14:paraId="09BAFEC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C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C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C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C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C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C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C8">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EC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C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C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CC">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EC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C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C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D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D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D2">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ED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D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D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D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D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D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D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DA">
            <w:pPr>
              <w:adjustRightInd w:val="0"/>
              <w:snapToGrid w:val="0"/>
              <w:spacing w:line="240" w:lineRule="atLeast"/>
              <w:jc w:val="center"/>
              <w:rPr>
                <w:color w:val="000000" w:themeColor="text1"/>
                <w:sz w:val="15"/>
                <w:szCs w:val="15"/>
                <w14:textFill>
                  <w14:solidFill>
                    <w14:schemeClr w14:val="tx1"/>
                  </w14:solidFill>
                </w14:textFill>
              </w:rPr>
            </w:pPr>
          </w:p>
        </w:tc>
      </w:tr>
      <w:tr w14:paraId="09BAFEF7">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EDC">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儿童歌曲弹唱</w:t>
            </w:r>
            <w:r>
              <w:rPr>
                <w:color w:val="000000" w:themeColor="text1"/>
                <w:sz w:val="15"/>
                <w:szCs w:val="15"/>
                <w14:textFill>
                  <w14:solidFill>
                    <w14:schemeClr w14:val="tx1"/>
                  </w14:solidFill>
                </w14:textFill>
              </w:rPr>
              <w:t>II</w:t>
            </w:r>
          </w:p>
        </w:tc>
        <w:tc>
          <w:tcPr>
            <w:tcW w:w="485" w:type="dxa"/>
            <w:tcBorders>
              <w:top w:val="nil"/>
              <w:left w:val="nil"/>
              <w:bottom w:val="single" w:color="auto" w:sz="4" w:space="0"/>
              <w:right w:val="single" w:color="auto" w:sz="4" w:space="0"/>
            </w:tcBorders>
            <w:shd w:val="clear" w:color="auto" w:fill="auto"/>
            <w:noWrap/>
            <w:vAlign w:val="center"/>
          </w:tcPr>
          <w:p w14:paraId="09BAFED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D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D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E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E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E2">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L</w:t>
            </w:r>
          </w:p>
        </w:tc>
        <w:tc>
          <w:tcPr>
            <w:tcW w:w="485" w:type="dxa"/>
            <w:tcBorders>
              <w:top w:val="nil"/>
              <w:left w:val="nil"/>
              <w:bottom w:val="single" w:color="auto" w:sz="4" w:space="0"/>
              <w:right w:val="single" w:color="auto" w:sz="4" w:space="0"/>
            </w:tcBorders>
            <w:shd w:val="clear" w:color="auto" w:fill="auto"/>
            <w:noWrap/>
            <w:vAlign w:val="center"/>
          </w:tcPr>
          <w:p w14:paraId="09BAFEE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E4">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EE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E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E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E8">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EE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E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E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E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E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E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E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F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F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F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F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F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F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F6">
            <w:pPr>
              <w:adjustRightInd w:val="0"/>
              <w:snapToGrid w:val="0"/>
              <w:spacing w:line="240" w:lineRule="atLeast"/>
              <w:jc w:val="center"/>
              <w:rPr>
                <w:color w:val="000000" w:themeColor="text1"/>
                <w:sz w:val="15"/>
                <w:szCs w:val="15"/>
                <w14:textFill>
                  <w14:solidFill>
                    <w14:schemeClr w14:val="tx1"/>
                  </w14:solidFill>
                </w14:textFill>
              </w:rPr>
            </w:pPr>
          </w:p>
        </w:tc>
      </w:tr>
      <w:tr w14:paraId="09BAFF13">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EF8">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教育见习（</w:t>
            </w:r>
            <w:r>
              <w:rPr>
                <w:color w:val="000000" w:themeColor="text1"/>
                <w:sz w:val="15"/>
                <w:szCs w:val="15"/>
                <w14:textFill>
                  <w14:solidFill>
                    <w14:schemeClr w14:val="tx1"/>
                  </w14:solidFill>
                </w14:textFill>
              </w:rPr>
              <w:t>Q</w:t>
            </w:r>
            <w:r>
              <w:rPr>
                <w:rFonts w:hAnsi="宋体"/>
                <w:color w:val="000000" w:themeColor="text1"/>
                <w:sz w:val="15"/>
                <w:szCs w:val="15"/>
                <w14:textFill>
                  <w14:solidFill>
                    <w14:schemeClr w14:val="tx1"/>
                  </w14:solidFill>
                </w14:textFill>
              </w:rPr>
              <w:t>）</w:t>
            </w:r>
          </w:p>
        </w:tc>
        <w:tc>
          <w:tcPr>
            <w:tcW w:w="485" w:type="dxa"/>
            <w:tcBorders>
              <w:top w:val="nil"/>
              <w:left w:val="nil"/>
              <w:bottom w:val="single" w:color="auto" w:sz="4" w:space="0"/>
              <w:right w:val="single" w:color="auto" w:sz="4" w:space="0"/>
            </w:tcBorders>
            <w:shd w:val="clear" w:color="auto" w:fill="auto"/>
            <w:noWrap/>
            <w:vAlign w:val="center"/>
          </w:tcPr>
          <w:p w14:paraId="09BAFEF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F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F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FC">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EFD">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EF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EFF">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F0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0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02">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F0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0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0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0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07">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F08">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F0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0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0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0C">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F0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0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0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10">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F11">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F12">
            <w:pPr>
              <w:adjustRightInd w:val="0"/>
              <w:snapToGrid w:val="0"/>
              <w:spacing w:line="240" w:lineRule="atLeast"/>
              <w:jc w:val="center"/>
              <w:rPr>
                <w:color w:val="000000" w:themeColor="text1"/>
                <w:sz w:val="15"/>
                <w:szCs w:val="15"/>
                <w14:textFill>
                  <w14:solidFill>
                    <w14:schemeClr w14:val="tx1"/>
                  </w14:solidFill>
                </w14:textFill>
              </w:rPr>
            </w:pPr>
          </w:p>
        </w:tc>
      </w:tr>
      <w:tr w14:paraId="09BAFF2F">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F14">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教育实习（</w:t>
            </w:r>
            <w:r>
              <w:rPr>
                <w:color w:val="000000" w:themeColor="text1"/>
                <w:sz w:val="15"/>
                <w:szCs w:val="15"/>
                <w14:textFill>
                  <w14:solidFill>
                    <w14:schemeClr w14:val="tx1"/>
                  </w14:solidFill>
                </w14:textFill>
              </w:rPr>
              <w:t>Q</w:t>
            </w:r>
            <w:r>
              <w:rPr>
                <w:rFonts w:hAnsi="宋体"/>
                <w:color w:val="000000" w:themeColor="text1"/>
                <w:sz w:val="15"/>
                <w:szCs w:val="15"/>
                <w14:textFill>
                  <w14:solidFill>
                    <w14:schemeClr w14:val="tx1"/>
                  </w14:solidFill>
                </w14:textFill>
              </w:rPr>
              <w:t>）</w:t>
            </w:r>
          </w:p>
        </w:tc>
        <w:tc>
          <w:tcPr>
            <w:tcW w:w="485" w:type="dxa"/>
            <w:tcBorders>
              <w:top w:val="nil"/>
              <w:left w:val="nil"/>
              <w:bottom w:val="single" w:color="auto" w:sz="4" w:space="0"/>
              <w:right w:val="single" w:color="auto" w:sz="4" w:space="0"/>
            </w:tcBorders>
            <w:shd w:val="clear" w:color="auto" w:fill="auto"/>
            <w:noWrap/>
            <w:vAlign w:val="center"/>
          </w:tcPr>
          <w:p w14:paraId="09BAFF1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1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1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18">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F19">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F1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1B">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F1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1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1E">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F1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2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2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2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23">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F24">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F2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2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2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28">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F2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2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2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2C">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F2D">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F2E">
            <w:pPr>
              <w:adjustRightInd w:val="0"/>
              <w:snapToGrid w:val="0"/>
              <w:spacing w:line="240" w:lineRule="atLeast"/>
              <w:jc w:val="center"/>
              <w:rPr>
                <w:color w:val="000000" w:themeColor="text1"/>
                <w:sz w:val="15"/>
                <w:szCs w:val="15"/>
                <w14:textFill>
                  <w14:solidFill>
                    <w14:schemeClr w14:val="tx1"/>
                  </w14:solidFill>
                </w14:textFill>
              </w:rPr>
            </w:pPr>
          </w:p>
        </w:tc>
      </w:tr>
      <w:tr w14:paraId="09BAFF4B">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F30">
            <w:pPr>
              <w:adjustRightInd w:val="0"/>
              <w:snapToGrid w:val="0"/>
              <w:spacing w:line="240" w:lineRule="atLeast"/>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教育研习</w:t>
            </w:r>
            <w:r>
              <w:rPr>
                <w:rFonts w:hAnsi="宋体"/>
                <w:color w:val="000000" w:themeColor="text1"/>
                <w:sz w:val="15"/>
                <w:szCs w:val="15"/>
                <w14:textFill>
                  <w14:solidFill>
                    <w14:schemeClr w14:val="tx1"/>
                  </w14:solidFill>
                </w14:textFill>
              </w:rPr>
              <w:t>（</w:t>
            </w:r>
            <w:r>
              <w:rPr>
                <w:color w:val="000000" w:themeColor="text1"/>
                <w:sz w:val="15"/>
                <w:szCs w:val="15"/>
                <w14:textFill>
                  <w14:solidFill>
                    <w14:schemeClr w14:val="tx1"/>
                  </w14:solidFill>
                </w14:textFill>
              </w:rPr>
              <w:t>Q</w:t>
            </w:r>
            <w:r>
              <w:rPr>
                <w:rFonts w:hAnsi="宋体"/>
                <w:color w:val="000000" w:themeColor="text1"/>
                <w:sz w:val="15"/>
                <w:szCs w:val="15"/>
                <w14:textFill>
                  <w14:solidFill>
                    <w14:schemeClr w14:val="tx1"/>
                  </w14:solidFill>
                </w14:textFill>
              </w:rPr>
              <w:t>）</w:t>
            </w:r>
          </w:p>
        </w:tc>
        <w:tc>
          <w:tcPr>
            <w:tcW w:w="485" w:type="dxa"/>
            <w:tcBorders>
              <w:top w:val="nil"/>
              <w:left w:val="nil"/>
              <w:bottom w:val="single" w:color="auto" w:sz="4" w:space="0"/>
              <w:right w:val="single" w:color="auto" w:sz="4" w:space="0"/>
            </w:tcBorders>
            <w:shd w:val="clear" w:color="auto" w:fill="auto"/>
            <w:noWrap/>
            <w:vAlign w:val="center"/>
          </w:tcPr>
          <w:p w14:paraId="09BAFF3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3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3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34">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F35">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F3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37">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F3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3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3A">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F3B">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3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3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3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3F">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F40">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F4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4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4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44">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F4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4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4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48">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F49">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F4A">
            <w:pPr>
              <w:adjustRightInd w:val="0"/>
              <w:snapToGrid w:val="0"/>
              <w:spacing w:line="240" w:lineRule="atLeast"/>
              <w:jc w:val="center"/>
              <w:rPr>
                <w:color w:val="000000" w:themeColor="text1"/>
                <w:sz w:val="15"/>
                <w:szCs w:val="15"/>
                <w14:textFill>
                  <w14:solidFill>
                    <w14:schemeClr w14:val="tx1"/>
                  </w14:solidFill>
                </w14:textFill>
              </w:rPr>
            </w:pPr>
          </w:p>
        </w:tc>
      </w:tr>
      <w:tr w14:paraId="09BAFF67">
        <w:tblPrEx>
          <w:tblCellMar>
            <w:top w:w="0" w:type="dxa"/>
            <w:left w:w="108" w:type="dxa"/>
            <w:bottom w:w="0" w:type="dxa"/>
            <w:right w:w="108" w:type="dxa"/>
          </w:tblCellMar>
        </w:tblPrEx>
        <w:trPr>
          <w:trHeight w:val="308"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F4C">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毕业实习（顶岗）</w:t>
            </w:r>
          </w:p>
        </w:tc>
        <w:tc>
          <w:tcPr>
            <w:tcW w:w="485" w:type="dxa"/>
            <w:tcBorders>
              <w:top w:val="nil"/>
              <w:left w:val="nil"/>
              <w:bottom w:val="single" w:color="auto" w:sz="4" w:space="0"/>
              <w:right w:val="single" w:color="auto" w:sz="4" w:space="0"/>
            </w:tcBorders>
            <w:shd w:val="clear" w:color="auto" w:fill="auto"/>
            <w:noWrap/>
            <w:vAlign w:val="center"/>
          </w:tcPr>
          <w:p w14:paraId="09BAFF4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4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4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50">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F51">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F5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53">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F5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5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56">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F57">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58">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5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5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5B">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F5C">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F5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5E">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5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60">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F61">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6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6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64">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F65">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F66">
            <w:pPr>
              <w:adjustRightInd w:val="0"/>
              <w:snapToGrid w:val="0"/>
              <w:spacing w:line="240" w:lineRule="atLeast"/>
              <w:jc w:val="center"/>
              <w:rPr>
                <w:color w:val="000000" w:themeColor="text1"/>
                <w:sz w:val="15"/>
                <w:szCs w:val="15"/>
                <w14:textFill>
                  <w14:solidFill>
                    <w14:schemeClr w14:val="tx1"/>
                  </w14:solidFill>
                </w14:textFill>
              </w:rPr>
            </w:pPr>
          </w:p>
        </w:tc>
      </w:tr>
      <w:tr w14:paraId="09BAFF83">
        <w:tblPrEx>
          <w:tblCellMar>
            <w:top w:w="0" w:type="dxa"/>
            <w:left w:w="108" w:type="dxa"/>
            <w:bottom w:w="0" w:type="dxa"/>
            <w:right w:w="108" w:type="dxa"/>
          </w:tblCellMar>
        </w:tblPrEx>
        <w:trPr>
          <w:trHeight w:val="340"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9BAFF68">
            <w:pPr>
              <w:adjustRightInd w:val="0"/>
              <w:snapToGrid w:val="0"/>
              <w:spacing w:line="240" w:lineRule="atLeast"/>
              <w:rPr>
                <w:color w:val="000000" w:themeColor="text1"/>
                <w:sz w:val="15"/>
                <w:szCs w:val="15"/>
                <w14:textFill>
                  <w14:solidFill>
                    <w14:schemeClr w14:val="tx1"/>
                  </w14:solidFill>
                </w14:textFill>
              </w:rPr>
            </w:pPr>
            <w:r>
              <w:rPr>
                <w:rFonts w:hAnsi="宋体"/>
                <w:color w:val="000000" w:themeColor="text1"/>
                <w:sz w:val="15"/>
                <w:szCs w:val="15"/>
                <w14:textFill>
                  <w14:solidFill>
                    <w14:schemeClr w14:val="tx1"/>
                  </w14:solidFill>
                </w14:textFill>
              </w:rPr>
              <w:t>毕业论文</w:t>
            </w:r>
          </w:p>
        </w:tc>
        <w:tc>
          <w:tcPr>
            <w:tcW w:w="485" w:type="dxa"/>
            <w:tcBorders>
              <w:top w:val="nil"/>
              <w:left w:val="nil"/>
              <w:bottom w:val="single" w:color="auto" w:sz="4" w:space="0"/>
              <w:right w:val="single" w:color="auto" w:sz="4" w:space="0"/>
            </w:tcBorders>
            <w:shd w:val="clear" w:color="auto" w:fill="auto"/>
            <w:noWrap/>
            <w:vAlign w:val="center"/>
          </w:tcPr>
          <w:p w14:paraId="09BAFF6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6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6B">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F6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6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6E">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F6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70">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71">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F72">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73">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74">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75">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76">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77">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F78">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F79">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7A">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7B">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F7C">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7D">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7E">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F7F">
            <w:pPr>
              <w:adjustRightInd w:val="0"/>
              <w:snapToGrid w:val="0"/>
              <w:spacing w:line="240" w:lineRule="atLeast"/>
              <w:jc w:val="center"/>
              <w:rPr>
                <w:color w:val="000000" w:themeColor="text1"/>
                <w:sz w:val="15"/>
                <w:szCs w:val="15"/>
                <w14:textFill>
                  <w14:solidFill>
                    <w14:schemeClr w14:val="tx1"/>
                  </w14:solidFill>
                </w14:textFill>
              </w:rPr>
            </w:pPr>
          </w:p>
        </w:tc>
        <w:tc>
          <w:tcPr>
            <w:tcW w:w="485" w:type="dxa"/>
            <w:tcBorders>
              <w:top w:val="nil"/>
              <w:left w:val="nil"/>
              <w:bottom w:val="single" w:color="auto" w:sz="4" w:space="0"/>
              <w:right w:val="single" w:color="auto" w:sz="4" w:space="0"/>
            </w:tcBorders>
            <w:shd w:val="clear" w:color="auto" w:fill="auto"/>
            <w:noWrap/>
            <w:vAlign w:val="center"/>
          </w:tcPr>
          <w:p w14:paraId="09BAFF80">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H</w:t>
            </w:r>
          </w:p>
        </w:tc>
        <w:tc>
          <w:tcPr>
            <w:tcW w:w="485" w:type="dxa"/>
            <w:tcBorders>
              <w:top w:val="nil"/>
              <w:left w:val="nil"/>
              <w:bottom w:val="single" w:color="auto" w:sz="4" w:space="0"/>
              <w:right w:val="single" w:color="auto" w:sz="4" w:space="0"/>
            </w:tcBorders>
            <w:shd w:val="clear" w:color="auto" w:fill="auto"/>
            <w:noWrap/>
            <w:vAlign w:val="center"/>
          </w:tcPr>
          <w:p w14:paraId="09BAFF81">
            <w:pPr>
              <w:adjustRightInd w:val="0"/>
              <w:snapToGrid w:val="0"/>
              <w:spacing w:line="240" w:lineRule="atLeast"/>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M</w:t>
            </w:r>
          </w:p>
        </w:tc>
        <w:tc>
          <w:tcPr>
            <w:tcW w:w="485" w:type="dxa"/>
            <w:tcBorders>
              <w:top w:val="nil"/>
              <w:left w:val="nil"/>
              <w:bottom w:val="single" w:color="auto" w:sz="4" w:space="0"/>
              <w:right w:val="single" w:color="auto" w:sz="4" w:space="0"/>
            </w:tcBorders>
            <w:shd w:val="clear" w:color="auto" w:fill="auto"/>
            <w:noWrap/>
            <w:vAlign w:val="center"/>
          </w:tcPr>
          <w:p w14:paraId="09BAFF82">
            <w:pPr>
              <w:adjustRightInd w:val="0"/>
              <w:snapToGrid w:val="0"/>
              <w:spacing w:line="240" w:lineRule="atLeast"/>
              <w:jc w:val="center"/>
              <w:rPr>
                <w:color w:val="000000" w:themeColor="text1"/>
                <w:sz w:val="15"/>
                <w:szCs w:val="15"/>
                <w14:textFill>
                  <w14:solidFill>
                    <w14:schemeClr w14:val="tx1"/>
                  </w14:solidFill>
                </w14:textFill>
              </w:rPr>
            </w:pPr>
          </w:p>
        </w:tc>
      </w:tr>
    </w:tbl>
    <w:p w14:paraId="09BAFF84">
      <w:pPr>
        <w:snapToGrid w:val="0"/>
        <w:rPr>
          <w:b/>
          <w:bCs/>
          <w:color w:val="000000" w:themeColor="text1"/>
          <w:szCs w:val="21"/>
          <w14:textFill>
            <w14:solidFill>
              <w14:schemeClr w14:val="tx1"/>
            </w14:solidFill>
          </w14:textFill>
        </w:rPr>
        <w:sectPr>
          <w:footerReference r:id="rId4" w:type="default"/>
          <w:pgSz w:w="16838" w:h="11906" w:orient="landscape"/>
          <w:pgMar w:top="1247" w:right="1247" w:bottom="1021" w:left="1247" w:header="851" w:footer="992" w:gutter="0"/>
          <w:cols w:space="720" w:num="1"/>
          <w:docGrid w:type="lines" w:linePitch="312" w:charSpace="0"/>
        </w:sectPr>
      </w:pPr>
    </w:p>
    <w:p w14:paraId="09BAFF85">
      <w:pPr>
        <w:rPr>
          <w:b/>
          <w:color w:val="000000" w:themeColor="text1"/>
          <w:sz w:val="28"/>
          <w:szCs w:val="28"/>
          <w14:textFill>
            <w14:solidFill>
              <w14:schemeClr w14:val="tx1"/>
            </w14:solidFill>
          </w14:textFill>
        </w:rPr>
      </w:pPr>
      <w:r>
        <w:rPr>
          <w:rFonts w:hAnsi="宋体"/>
          <w:b/>
          <w:color w:val="000000" w:themeColor="text1"/>
          <w14:textFill>
            <w14:solidFill>
              <w14:schemeClr w14:val="tx1"/>
            </w14:solidFill>
          </w14:textFill>
        </w:rPr>
        <w:t>附件</w:t>
      </w:r>
      <w:r>
        <w:rPr>
          <w:b/>
          <w:color w:val="000000" w:themeColor="text1"/>
          <w14:textFill>
            <w14:solidFill>
              <w14:schemeClr w14:val="tx1"/>
            </w14:solidFill>
          </w14:textFill>
        </w:rPr>
        <w:t>3</w:t>
      </w:r>
      <w:r>
        <w:rPr>
          <w:rFonts w:hAnsi="宋体"/>
          <w:b/>
          <w:color w:val="000000" w:themeColor="text1"/>
          <w14:textFill>
            <w14:solidFill>
              <w14:schemeClr w14:val="tx1"/>
            </w14:solidFill>
          </w14:textFill>
        </w:rPr>
        <w:t>：</w:t>
      </w:r>
      <w:r>
        <w:rPr>
          <w:rFonts w:hAnsi="宋体"/>
          <w:b/>
          <w:color w:val="000000" w:themeColor="text1"/>
          <w:sz w:val="28"/>
          <w:szCs w:val="28"/>
          <w14:textFill>
            <w14:solidFill>
              <w14:schemeClr w14:val="tx1"/>
            </w14:solidFill>
          </w14:textFill>
        </w:rPr>
        <w:t>学前教育专业</w:t>
      </w:r>
      <w:r>
        <w:rPr>
          <w:rFonts w:hint="eastAsia" w:hAnsi="宋体"/>
          <w:b/>
          <w:color w:val="000000" w:themeColor="text1"/>
          <w:sz w:val="28"/>
          <w:szCs w:val="28"/>
          <w14:textFill>
            <w14:solidFill>
              <w14:schemeClr w14:val="tx1"/>
            </w14:solidFill>
          </w14:textFill>
        </w:rPr>
        <w:t>产教融合</w:t>
      </w:r>
      <w:r>
        <w:rPr>
          <w:rFonts w:hAnsi="宋体"/>
          <w:b/>
          <w:color w:val="000000" w:themeColor="text1"/>
          <w:sz w:val="28"/>
          <w:szCs w:val="28"/>
          <w14:textFill>
            <w14:solidFill>
              <w14:schemeClr w14:val="tx1"/>
            </w14:solidFill>
          </w14:textFill>
        </w:rPr>
        <w:t>培养计划</w:t>
      </w:r>
    </w:p>
    <w:p w14:paraId="09BAFF86">
      <w:pPr>
        <w:ind w:firstLine="422" w:firstLineChars="175"/>
        <w:outlineLvl w:val="0"/>
        <w:rPr>
          <w:b/>
          <w:color w:val="000000" w:themeColor="text1"/>
          <w:sz w:val="20"/>
          <w:szCs w:val="20"/>
          <w14:textFill>
            <w14:solidFill>
              <w14:schemeClr w14:val="tx1"/>
            </w14:solidFill>
          </w14:textFill>
        </w:rPr>
      </w:pPr>
      <w:r>
        <w:rPr>
          <w:rFonts w:hAnsi="宋体"/>
          <w:b/>
          <w:color w:val="000000" w:themeColor="text1"/>
          <w14:textFill>
            <w14:solidFill>
              <w14:schemeClr w14:val="tx1"/>
            </w14:solidFill>
          </w14:textFill>
        </w:rPr>
        <w:t>一、产教融合型课程实施计划</w:t>
      </w:r>
    </w:p>
    <w:p w14:paraId="09BAFF87">
      <w:pPr>
        <w:spacing w:line="239" w:lineRule="auto"/>
        <w:ind w:left="440" w:firstLine="1200" w:firstLineChars="500"/>
        <w:rPr>
          <w:color w:val="000000" w:themeColor="text1"/>
          <w:szCs w:val="21"/>
          <w14:textFill>
            <w14:solidFill>
              <w14:schemeClr w14:val="tx1"/>
            </w14:solidFill>
          </w14:textFill>
        </w:rPr>
      </w:pPr>
    </w:p>
    <w:tbl>
      <w:tblPr>
        <w:tblStyle w:val="46"/>
        <w:tblW w:w="11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058"/>
        <w:gridCol w:w="2252"/>
        <w:gridCol w:w="663"/>
        <w:gridCol w:w="709"/>
        <w:gridCol w:w="709"/>
        <w:gridCol w:w="708"/>
        <w:gridCol w:w="709"/>
        <w:gridCol w:w="2594"/>
        <w:gridCol w:w="1074"/>
      </w:tblGrid>
      <w:tr w14:paraId="09BAF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restart"/>
            <w:shd w:val="clear" w:color="auto" w:fill="auto"/>
            <w:vAlign w:val="center"/>
          </w:tcPr>
          <w:p w14:paraId="09BAFF88">
            <w:pPr>
              <w:spacing w:line="360" w:lineRule="auto"/>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课程类型</w:t>
            </w:r>
          </w:p>
        </w:tc>
        <w:tc>
          <w:tcPr>
            <w:tcW w:w="1058" w:type="dxa"/>
            <w:vMerge w:val="restart"/>
            <w:shd w:val="clear" w:color="auto" w:fill="auto"/>
            <w:vAlign w:val="center"/>
          </w:tcPr>
          <w:p w14:paraId="09BAFF89">
            <w:pPr>
              <w:spacing w:line="360" w:lineRule="auto"/>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课程</w:t>
            </w:r>
          </w:p>
          <w:p w14:paraId="09BAFF8A">
            <w:pPr>
              <w:spacing w:line="360" w:lineRule="auto"/>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代码</w:t>
            </w:r>
          </w:p>
        </w:tc>
        <w:tc>
          <w:tcPr>
            <w:tcW w:w="2252" w:type="dxa"/>
            <w:vMerge w:val="restart"/>
            <w:shd w:val="clear" w:color="auto" w:fill="auto"/>
            <w:vAlign w:val="center"/>
          </w:tcPr>
          <w:p w14:paraId="09BAFF8B">
            <w:pPr>
              <w:spacing w:line="360" w:lineRule="auto"/>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课程名称</w:t>
            </w:r>
          </w:p>
        </w:tc>
        <w:tc>
          <w:tcPr>
            <w:tcW w:w="663" w:type="dxa"/>
            <w:vMerge w:val="restart"/>
            <w:shd w:val="clear" w:color="auto" w:fill="auto"/>
            <w:vAlign w:val="center"/>
          </w:tcPr>
          <w:p w14:paraId="09BAFF8C">
            <w:pPr>
              <w:spacing w:line="360" w:lineRule="auto"/>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学分</w:t>
            </w:r>
          </w:p>
        </w:tc>
        <w:tc>
          <w:tcPr>
            <w:tcW w:w="2126" w:type="dxa"/>
            <w:gridSpan w:val="3"/>
            <w:shd w:val="clear" w:color="auto" w:fill="auto"/>
            <w:vAlign w:val="center"/>
          </w:tcPr>
          <w:p w14:paraId="09BAFF8D">
            <w:pPr>
              <w:spacing w:line="360" w:lineRule="auto"/>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学时</w:t>
            </w:r>
          </w:p>
        </w:tc>
        <w:tc>
          <w:tcPr>
            <w:tcW w:w="709" w:type="dxa"/>
            <w:vMerge w:val="restart"/>
            <w:shd w:val="clear" w:color="auto" w:fill="auto"/>
            <w:vAlign w:val="center"/>
          </w:tcPr>
          <w:p w14:paraId="09BAFF8E">
            <w:pPr>
              <w:spacing w:line="360" w:lineRule="auto"/>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学期安排</w:t>
            </w:r>
          </w:p>
        </w:tc>
        <w:tc>
          <w:tcPr>
            <w:tcW w:w="2594" w:type="dxa"/>
            <w:vMerge w:val="restart"/>
            <w:shd w:val="clear" w:color="auto" w:fill="auto"/>
            <w:vAlign w:val="center"/>
          </w:tcPr>
          <w:p w14:paraId="09BAFF8F">
            <w:pPr>
              <w:spacing w:line="360" w:lineRule="auto"/>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承担企业名称</w:t>
            </w:r>
          </w:p>
        </w:tc>
        <w:tc>
          <w:tcPr>
            <w:tcW w:w="1074" w:type="dxa"/>
            <w:vMerge w:val="restart"/>
            <w:shd w:val="clear" w:color="auto" w:fill="auto"/>
            <w:vAlign w:val="center"/>
          </w:tcPr>
          <w:p w14:paraId="09BAFF90">
            <w:pPr>
              <w:spacing w:line="360" w:lineRule="auto"/>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考核方式</w:t>
            </w:r>
          </w:p>
        </w:tc>
      </w:tr>
      <w:tr w14:paraId="09BA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shd w:val="clear" w:color="auto" w:fill="auto"/>
            <w:vAlign w:val="center"/>
          </w:tcPr>
          <w:p w14:paraId="09BAFF92">
            <w:pPr>
              <w:spacing w:line="360" w:lineRule="auto"/>
              <w:jc w:val="center"/>
              <w:rPr>
                <w:color w:val="000000" w:themeColor="text1"/>
                <w:sz w:val="18"/>
                <w:szCs w:val="18"/>
                <w14:textFill>
                  <w14:solidFill>
                    <w14:schemeClr w14:val="tx1"/>
                  </w14:solidFill>
                </w14:textFill>
              </w:rPr>
            </w:pPr>
          </w:p>
        </w:tc>
        <w:tc>
          <w:tcPr>
            <w:tcW w:w="1058" w:type="dxa"/>
            <w:vMerge w:val="continue"/>
            <w:shd w:val="clear" w:color="auto" w:fill="auto"/>
            <w:vAlign w:val="center"/>
          </w:tcPr>
          <w:p w14:paraId="09BAFF93">
            <w:pPr>
              <w:spacing w:line="360" w:lineRule="auto"/>
              <w:jc w:val="center"/>
              <w:rPr>
                <w:color w:val="000000" w:themeColor="text1"/>
                <w:sz w:val="18"/>
                <w:szCs w:val="18"/>
                <w14:textFill>
                  <w14:solidFill>
                    <w14:schemeClr w14:val="tx1"/>
                  </w14:solidFill>
                </w14:textFill>
              </w:rPr>
            </w:pPr>
          </w:p>
        </w:tc>
        <w:tc>
          <w:tcPr>
            <w:tcW w:w="2252" w:type="dxa"/>
            <w:vMerge w:val="continue"/>
            <w:shd w:val="clear" w:color="auto" w:fill="auto"/>
            <w:vAlign w:val="center"/>
          </w:tcPr>
          <w:p w14:paraId="09BAFF94">
            <w:pPr>
              <w:spacing w:line="360" w:lineRule="auto"/>
              <w:jc w:val="center"/>
              <w:rPr>
                <w:color w:val="000000" w:themeColor="text1"/>
                <w:sz w:val="18"/>
                <w:szCs w:val="18"/>
                <w14:textFill>
                  <w14:solidFill>
                    <w14:schemeClr w14:val="tx1"/>
                  </w14:solidFill>
                </w14:textFill>
              </w:rPr>
            </w:pPr>
          </w:p>
        </w:tc>
        <w:tc>
          <w:tcPr>
            <w:tcW w:w="663" w:type="dxa"/>
            <w:vMerge w:val="continue"/>
            <w:shd w:val="clear" w:color="auto" w:fill="auto"/>
            <w:vAlign w:val="center"/>
          </w:tcPr>
          <w:p w14:paraId="09BAFF95">
            <w:pPr>
              <w:spacing w:line="360" w:lineRule="auto"/>
              <w:jc w:val="center"/>
              <w:rPr>
                <w:color w:val="000000" w:themeColor="text1"/>
                <w:sz w:val="18"/>
                <w:szCs w:val="18"/>
                <w14:textFill>
                  <w14:solidFill>
                    <w14:schemeClr w14:val="tx1"/>
                  </w14:solidFill>
                </w14:textFill>
              </w:rPr>
            </w:pPr>
          </w:p>
        </w:tc>
        <w:tc>
          <w:tcPr>
            <w:tcW w:w="709" w:type="dxa"/>
            <w:shd w:val="clear" w:color="auto" w:fill="auto"/>
            <w:vAlign w:val="center"/>
          </w:tcPr>
          <w:p w14:paraId="09BAFF96">
            <w:pPr>
              <w:spacing w:line="360" w:lineRule="auto"/>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理论</w:t>
            </w:r>
          </w:p>
        </w:tc>
        <w:tc>
          <w:tcPr>
            <w:tcW w:w="709" w:type="dxa"/>
            <w:shd w:val="clear" w:color="auto" w:fill="auto"/>
            <w:vAlign w:val="center"/>
          </w:tcPr>
          <w:p w14:paraId="09BAFF97">
            <w:pPr>
              <w:spacing w:line="360" w:lineRule="auto"/>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实验</w:t>
            </w:r>
          </w:p>
        </w:tc>
        <w:tc>
          <w:tcPr>
            <w:tcW w:w="708" w:type="dxa"/>
            <w:shd w:val="clear" w:color="auto" w:fill="auto"/>
            <w:vAlign w:val="center"/>
          </w:tcPr>
          <w:p w14:paraId="09BAFF98">
            <w:pPr>
              <w:spacing w:line="360" w:lineRule="auto"/>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实践</w:t>
            </w:r>
          </w:p>
        </w:tc>
        <w:tc>
          <w:tcPr>
            <w:tcW w:w="709" w:type="dxa"/>
            <w:vMerge w:val="continue"/>
            <w:shd w:val="clear" w:color="auto" w:fill="auto"/>
            <w:vAlign w:val="center"/>
          </w:tcPr>
          <w:p w14:paraId="09BAFF99">
            <w:pPr>
              <w:spacing w:line="360" w:lineRule="auto"/>
              <w:jc w:val="center"/>
              <w:rPr>
                <w:color w:val="000000" w:themeColor="text1"/>
                <w:sz w:val="18"/>
                <w:szCs w:val="18"/>
                <w14:textFill>
                  <w14:solidFill>
                    <w14:schemeClr w14:val="tx1"/>
                  </w14:solidFill>
                </w14:textFill>
              </w:rPr>
            </w:pPr>
          </w:p>
        </w:tc>
        <w:tc>
          <w:tcPr>
            <w:tcW w:w="2594" w:type="dxa"/>
            <w:vMerge w:val="continue"/>
            <w:shd w:val="clear" w:color="auto" w:fill="auto"/>
            <w:vAlign w:val="center"/>
          </w:tcPr>
          <w:p w14:paraId="09BAFF9A">
            <w:pPr>
              <w:spacing w:line="360" w:lineRule="auto"/>
              <w:jc w:val="center"/>
              <w:rPr>
                <w:color w:val="000000" w:themeColor="text1"/>
                <w:sz w:val="18"/>
                <w:szCs w:val="18"/>
                <w14:textFill>
                  <w14:solidFill>
                    <w14:schemeClr w14:val="tx1"/>
                  </w14:solidFill>
                </w14:textFill>
              </w:rPr>
            </w:pPr>
          </w:p>
        </w:tc>
        <w:tc>
          <w:tcPr>
            <w:tcW w:w="1074" w:type="dxa"/>
            <w:vMerge w:val="continue"/>
            <w:shd w:val="clear" w:color="auto" w:fill="auto"/>
            <w:vAlign w:val="center"/>
          </w:tcPr>
          <w:p w14:paraId="09BAFF9B">
            <w:pPr>
              <w:spacing w:line="360" w:lineRule="auto"/>
              <w:jc w:val="center"/>
              <w:rPr>
                <w:color w:val="000000" w:themeColor="text1"/>
                <w:sz w:val="18"/>
                <w:szCs w:val="18"/>
                <w14:textFill>
                  <w14:solidFill>
                    <w14:schemeClr w14:val="tx1"/>
                  </w14:solidFill>
                </w14:textFill>
              </w:rPr>
            </w:pPr>
          </w:p>
        </w:tc>
      </w:tr>
      <w:tr w14:paraId="09BA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53" w:type="dxa"/>
            <w:vMerge w:val="restart"/>
            <w:shd w:val="clear" w:color="auto" w:fill="auto"/>
            <w:vAlign w:val="center"/>
          </w:tcPr>
          <w:p w14:paraId="09BAFF9D">
            <w:pPr>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理论课程</w:t>
            </w:r>
          </w:p>
        </w:tc>
        <w:tc>
          <w:tcPr>
            <w:tcW w:w="1058" w:type="dxa"/>
            <w:shd w:val="clear" w:color="auto" w:fill="auto"/>
            <w:vAlign w:val="center"/>
          </w:tcPr>
          <w:p w14:paraId="09BAFF9E">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2402011</w:t>
            </w:r>
          </w:p>
        </w:tc>
        <w:tc>
          <w:tcPr>
            <w:tcW w:w="2252" w:type="dxa"/>
            <w:shd w:val="clear" w:color="auto" w:fill="auto"/>
            <w:vAlign w:val="center"/>
          </w:tcPr>
          <w:p w14:paraId="09BAFF9F">
            <w:pPr>
              <w:spacing w:line="360" w:lineRule="auto"/>
              <w:jc w:val="center"/>
              <w:rPr>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幼儿游戏与指导</w:t>
            </w:r>
            <w:r>
              <w:rPr>
                <w:color w:val="000000" w:themeColor="text1"/>
                <w:sz w:val="18"/>
                <w:szCs w:val="18"/>
                <w14:textFill>
                  <w14:solidFill>
                    <w14:schemeClr w14:val="tx1"/>
                  </w14:solidFill>
                </w14:textFill>
              </w:rPr>
              <w:t>(Q)</w:t>
            </w:r>
          </w:p>
        </w:tc>
        <w:tc>
          <w:tcPr>
            <w:tcW w:w="663" w:type="dxa"/>
            <w:shd w:val="clear" w:color="auto" w:fill="auto"/>
            <w:vAlign w:val="center"/>
          </w:tcPr>
          <w:p w14:paraId="09BAFFA0">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709" w:type="dxa"/>
            <w:shd w:val="clear" w:color="auto" w:fill="auto"/>
            <w:vAlign w:val="center"/>
          </w:tcPr>
          <w:p w14:paraId="09BAFFA1">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26</w:t>
            </w:r>
          </w:p>
        </w:tc>
        <w:tc>
          <w:tcPr>
            <w:tcW w:w="709" w:type="dxa"/>
            <w:shd w:val="clear" w:color="auto" w:fill="auto"/>
            <w:vAlign w:val="center"/>
          </w:tcPr>
          <w:p w14:paraId="09BAFFA2">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708" w:type="dxa"/>
            <w:shd w:val="clear" w:color="auto" w:fill="auto"/>
            <w:vAlign w:val="center"/>
          </w:tcPr>
          <w:p w14:paraId="09BAFFA3">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709" w:type="dxa"/>
            <w:shd w:val="clear" w:color="auto" w:fill="auto"/>
            <w:vAlign w:val="center"/>
          </w:tcPr>
          <w:p w14:paraId="09BAFFA4">
            <w:pPr>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四</w:t>
            </w:r>
          </w:p>
        </w:tc>
        <w:tc>
          <w:tcPr>
            <w:tcW w:w="2594" w:type="dxa"/>
            <w:shd w:val="clear" w:color="auto" w:fill="auto"/>
            <w:vAlign w:val="center"/>
          </w:tcPr>
          <w:p w14:paraId="09BAFFA5">
            <w:pPr>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常州市银河幼儿园</w:t>
            </w:r>
          </w:p>
        </w:tc>
        <w:tc>
          <w:tcPr>
            <w:tcW w:w="1074" w:type="dxa"/>
            <w:shd w:val="clear" w:color="auto" w:fill="auto"/>
            <w:vAlign w:val="center"/>
          </w:tcPr>
          <w:p w14:paraId="09BAFFA6">
            <w:pPr>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笔试</w:t>
            </w:r>
            <w:r>
              <w:rPr>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报告</w:t>
            </w:r>
          </w:p>
        </w:tc>
      </w:tr>
      <w:tr w14:paraId="09BA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53" w:type="dxa"/>
            <w:vMerge w:val="continue"/>
            <w:shd w:val="clear" w:color="auto" w:fill="auto"/>
            <w:vAlign w:val="center"/>
          </w:tcPr>
          <w:p w14:paraId="09BAFFA8">
            <w:pPr>
              <w:spacing w:line="360" w:lineRule="auto"/>
              <w:jc w:val="center"/>
              <w:rPr>
                <w:color w:val="000000" w:themeColor="text1"/>
                <w:sz w:val="18"/>
                <w:szCs w:val="18"/>
                <w14:textFill>
                  <w14:solidFill>
                    <w14:schemeClr w14:val="tx1"/>
                  </w14:solidFill>
                </w14:textFill>
              </w:rPr>
            </w:pPr>
          </w:p>
        </w:tc>
        <w:tc>
          <w:tcPr>
            <w:tcW w:w="1058" w:type="dxa"/>
            <w:shd w:val="clear" w:color="auto" w:fill="auto"/>
            <w:vAlign w:val="center"/>
          </w:tcPr>
          <w:p w14:paraId="09BAFFA9">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2402076</w:t>
            </w:r>
          </w:p>
        </w:tc>
        <w:tc>
          <w:tcPr>
            <w:tcW w:w="2252" w:type="dxa"/>
            <w:shd w:val="clear" w:color="auto" w:fill="auto"/>
            <w:vAlign w:val="center"/>
          </w:tcPr>
          <w:p w14:paraId="09BAFFAA">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0-3</w:t>
            </w:r>
            <w:r>
              <w:rPr>
                <w:rFonts w:hAnsi="宋体"/>
                <w:color w:val="000000" w:themeColor="text1"/>
                <w:sz w:val="18"/>
                <w:szCs w:val="18"/>
                <w14:textFill>
                  <w14:solidFill>
                    <w14:schemeClr w14:val="tx1"/>
                  </w14:solidFill>
                </w14:textFill>
              </w:rPr>
              <w:t>岁婴幼儿保育与教育</w:t>
            </w:r>
            <w:r>
              <w:rPr>
                <w:color w:val="000000" w:themeColor="text1"/>
                <w:sz w:val="18"/>
                <w:szCs w:val="18"/>
                <w14:textFill>
                  <w14:solidFill>
                    <w14:schemeClr w14:val="tx1"/>
                  </w14:solidFill>
                </w14:textFill>
              </w:rPr>
              <w:t>(Q)</w:t>
            </w:r>
          </w:p>
        </w:tc>
        <w:tc>
          <w:tcPr>
            <w:tcW w:w="663" w:type="dxa"/>
            <w:shd w:val="clear" w:color="auto" w:fill="auto"/>
            <w:vAlign w:val="center"/>
          </w:tcPr>
          <w:p w14:paraId="09BAFFAB">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709" w:type="dxa"/>
            <w:shd w:val="clear" w:color="auto" w:fill="auto"/>
            <w:vAlign w:val="center"/>
          </w:tcPr>
          <w:p w14:paraId="09BAFFAC">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709" w:type="dxa"/>
            <w:shd w:val="clear" w:color="auto" w:fill="auto"/>
            <w:vAlign w:val="center"/>
          </w:tcPr>
          <w:p w14:paraId="09BAFFAD">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708" w:type="dxa"/>
            <w:shd w:val="clear" w:color="auto" w:fill="auto"/>
            <w:vAlign w:val="center"/>
          </w:tcPr>
          <w:p w14:paraId="09BAFFAE">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709" w:type="dxa"/>
            <w:shd w:val="clear" w:color="auto" w:fill="auto"/>
            <w:vAlign w:val="center"/>
          </w:tcPr>
          <w:p w14:paraId="09BAFFAF">
            <w:pPr>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六</w:t>
            </w:r>
          </w:p>
        </w:tc>
        <w:tc>
          <w:tcPr>
            <w:tcW w:w="2594" w:type="dxa"/>
            <w:shd w:val="clear" w:color="auto" w:fill="auto"/>
            <w:vAlign w:val="center"/>
          </w:tcPr>
          <w:p w14:paraId="09BAFFB0">
            <w:pPr>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常州市悠悠爱早教中心</w:t>
            </w:r>
          </w:p>
        </w:tc>
        <w:tc>
          <w:tcPr>
            <w:tcW w:w="1074" w:type="dxa"/>
            <w:shd w:val="clear" w:color="auto" w:fill="auto"/>
            <w:vAlign w:val="center"/>
          </w:tcPr>
          <w:p w14:paraId="09BAFFB1">
            <w:pPr>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笔试</w:t>
            </w:r>
            <w:r>
              <w:rPr>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报告</w:t>
            </w:r>
          </w:p>
        </w:tc>
      </w:tr>
      <w:tr w14:paraId="09BA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653" w:type="dxa"/>
            <w:vMerge w:val="continue"/>
            <w:shd w:val="clear" w:color="auto" w:fill="auto"/>
            <w:vAlign w:val="center"/>
          </w:tcPr>
          <w:p w14:paraId="09BAFFB3">
            <w:pPr>
              <w:spacing w:line="360" w:lineRule="auto"/>
              <w:jc w:val="center"/>
              <w:rPr>
                <w:color w:val="000000" w:themeColor="text1"/>
                <w:sz w:val="18"/>
                <w:szCs w:val="18"/>
                <w14:textFill>
                  <w14:solidFill>
                    <w14:schemeClr w14:val="tx1"/>
                  </w14:solidFill>
                </w14:textFill>
              </w:rPr>
            </w:pPr>
          </w:p>
        </w:tc>
        <w:tc>
          <w:tcPr>
            <w:tcW w:w="1058" w:type="dxa"/>
            <w:shd w:val="clear" w:color="auto" w:fill="auto"/>
            <w:vAlign w:val="center"/>
          </w:tcPr>
          <w:p w14:paraId="09BAFFB4">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2402015</w:t>
            </w:r>
          </w:p>
        </w:tc>
        <w:tc>
          <w:tcPr>
            <w:tcW w:w="2252" w:type="dxa"/>
            <w:shd w:val="clear" w:color="auto" w:fill="auto"/>
            <w:vAlign w:val="center"/>
          </w:tcPr>
          <w:p w14:paraId="09BAFFB5">
            <w:pPr>
              <w:spacing w:line="360" w:lineRule="auto"/>
              <w:jc w:val="center"/>
              <w:rPr>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学前儿童语言教育</w:t>
            </w:r>
            <w:r>
              <w:rPr>
                <w:color w:val="000000" w:themeColor="text1"/>
                <w:sz w:val="18"/>
                <w:szCs w:val="18"/>
                <w14:textFill>
                  <w14:solidFill>
                    <w14:schemeClr w14:val="tx1"/>
                  </w14:solidFill>
                </w14:textFill>
              </w:rPr>
              <w:t>(Q)</w:t>
            </w:r>
          </w:p>
        </w:tc>
        <w:tc>
          <w:tcPr>
            <w:tcW w:w="663" w:type="dxa"/>
            <w:shd w:val="clear" w:color="auto" w:fill="auto"/>
            <w:vAlign w:val="center"/>
          </w:tcPr>
          <w:p w14:paraId="09BAFFB6">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709" w:type="dxa"/>
            <w:shd w:val="clear" w:color="auto" w:fill="auto"/>
            <w:vAlign w:val="center"/>
          </w:tcPr>
          <w:p w14:paraId="09BAFFB7">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709" w:type="dxa"/>
            <w:shd w:val="clear" w:color="auto" w:fill="auto"/>
            <w:vAlign w:val="center"/>
          </w:tcPr>
          <w:p w14:paraId="09BAFFB8">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708" w:type="dxa"/>
            <w:shd w:val="clear" w:color="auto" w:fill="auto"/>
            <w:vAlign w:val="center"/>
          </w:tcPr>
          <w:p w14:paraId="09BAFFB9">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709" w:type="dxa"/>
            <w:shd w:val="clear" w:color="auto" w:fill="auto"/>
            <w:vAlign w:val="center"/>
          </w:tcPr>
          <w:p w14:paraId="09BAFFBA">
            <w:pPr>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四</w:t>
            </w:r>
          </w:p>
        </w:tc>
        <w:tc>
          <w:tcPr>
            <w:tcW w:w="2594" w:type="dxa"/>
            <w:shd w:val="clear" w:color="auto" w:fill="auto"/>
            <w:vAlign w:val="center"/>
          </w:tcPr>
          <w:p w14:paraId="09BAFFBB">
            <w:pPr>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常州市红溪实验幼儿园</w:t>
            </w:r>
          </w:p>
        </w:tc>
        <w:tc>
          <w:tcPr>
            <w:tcW w:w="1074" w:type="dxa"/>
            <w:shd w:val="clear" w:color="auto" w:fill="auto"/>
            <w:vAlign w:val="center"/>
          </w:tcPr>
          <w:p w14:paraId="09BAFFBC">
            <w:pPr>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笔试</w:t>
            </w:r>
            <w:r>
              <w:rPr>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报告</w:t>
            </w:r>
          </w:p>
        </w:tc>
      </w:tr>
      <w:tr w14:paraId="09BA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53" w:type="dxa"/>
            <w:vMerge w:val="continue"/>
            <w:shd w:val="clear" w:color="auto" w:fill="auto"/>
            <w:vAlign w:val="center"/>
          </w:tcPr>
          <w:p w14:paraId="09BAFFBE">
            <w:pPr>
              <w:spacing w:line="360" w:lineRule="auto"/>
              <w:jc w:val="center"/>
              <w:rPr>
                <w:color w:val="000000" w:themeColor="text1"/>
                <w:sz w:val="18"/>
                <w:szCs w:val="18"/>
                <w14:textFill>
                  <w14:solidFill>
                    <w14:schemeClr w14:val="tx1"/>
                  </w14:solidFill>
                </w14:textFill>
              </w:rPr>
            </w:pPr>
          </w:p>
        </w:tc>
        <w:tc>
          <w:tcPr>
            <w:tcW w:w="1058" w:type="dxa"/>
            <w:shd w:val="clear" w:color="auto" w:fill="auto"/>
            <w:vAlign w:val="center"/>
          </w:tcPr>
          <w:p w14:paraId="09BAFFBF">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2402016</w:t>
            </w:r>
          </w:p>
        </w:tc>
        <w:tc>
          <w:tcPr>
            <w:tcW w:w="2252" w:type="dxa"/>
            <w:shd w:val="clear" w:color="auto" w:fill="auto"/>
            <w:vAlign w:val="center"/>
          </w:tcPr>
          <w:p w14:paraId="09BAFFC0">
            <w:pPr>
              <w:spacing w:line="360" w:lineRule="auto"/>
              <w:jc w:val="center"/>
              <w:rPr>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学前儿童健康教育</w:t>
            </w:r>
            <w:r>
              <w:rPr>
                <w:color w:val="000000" w:themeColor="text1"/>
                <w:sz w:val="18"/>
                <w:szCs w:val="18"/>
                <w14:textFill>
                  <w14:solidFill>
                    <w14:schemeClr w14:val="tx1"/>
                  </w14:solidFill>
                </w14:textFill>
              </w:rPr>
              <w:t>(Q)</w:t>
            </w:r>
          </w:p>
        </w:tc>
        <w:tc>
          <w:tcPr>
            <w:tcW w:w="663" w:type="dxa"/>
            <w:shd w:val="clear" w:color="auto" w:fill="auto"/>
            <w:vAlign w:val="center"/>
          </w:tcPr>
          <w:p w14:paraId="09BAFFC1">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709" w:type="dxa"/>
            <w:shd w:val="clear" w:color="auto" w:fill="auto"/>
            <w:vAlign w:val="center"/>
          </w:tcPr>
          <w:p w14:paraId="09BAFFC2">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709" w:type="dxa"/>
            <w:shd w:val="clear" w:color="auto" w:fill="auto"/>
            <w:vAlign w:val="center"/>
          </w:tcPr>
          <w:p w14:paraId="09BAFFC3">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708" w:type="dxa"/>
            <w:shd w:val="clear" w:color="auto" w:fill="auto"/>
            <w:vAlign w:val="center"/>
          </w:tcPr>
          <w:p w14:paraId="09BAFFC4">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709" w:type="dxa"/>
            <w:shd w:val="clear" w:color="auto" w:fill="auto"/>
            <w:vAlign w:val="center"/>
          </w:tcPr>
          <w:p w14:paraId="09BAFFC5">
            <w:pPr>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五</w:t>
            </w:r>
          </w:p>
        </w:tc>
        <w:tc>
          <w:tcPr>
            <w:tcW w:w="2594" w:type="dxa"/>
            <w:shd w:val="clear" w:color="auto" w:fill="auto"/>
            <w:vAlign w:val="center"/>
          </w:tcPr>
          <w:p w14:paraId="09BAFFC6">
            <w:pPr>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常州市机关幼儿园</w:t>
            </w:r>
          </w:p>
        </w:tc>
        <w:tc>
          <w:tcPr>
            <w:tcW w:w="1074" w:type="dxa"/>
            <w:shd w:val="clear" w:color="auto" w:fill="auto"/>
            <w:vAlign w:val="center"/>
          </w:tcPr>
          <w:p w14:paraId="09BAFFC7">
            <w:pPr>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笔试</w:t>
            </w:r>
            <w:r>
              <w:rPr>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报告</w:t>
            </w:r>
          </w:p>
        </w:tc>
      </w:tr>
      <w:tr w14:paraId="09BA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53" w:type="dxa"/>
            <w:vMerge w:val="continue"/>
            <w:shd w:val="clear" w:color="auto" w:fill="auto"/>
            <w:vAlign w:val="center"/>
          </w:tcPr>
          <w:p w14:paraId="09BAFFC9">
            <w:pPr>
              <w:spacing w:line="360" w:lineRule="auto"/>
              <w:jc w:val="center"/>
              <w:rPr>
                <w:color w:val="000000" w:themeColor="text1"/>
                <w:sz w:val="18"/>
                <w:szCs w:val="18"/>
                <w14:textFill>
                  <w14:solidFill>
                    <w14:schemeClr w14:val="tx1"/>
                  </w14:solidFill>
                </w14:textFill>
              </w:rPr>
            </w:pPr>
          </w:p>
        </w:tc>
        <w:tc>
          <w:tcPr>
            <w:tcW w:w="1058" w:type="dxa"/>
            <w:shd w:val="clear" w:color="auto" w:fill="auto"/>
            <w:vAlign w:val="center"/>
          </w:tcPr>
          <w:p w14:paraId="09BAFFCA">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2402017</w:t>
            </w:r>
          </w:p>
        </w:tc>
        <w:tc>
          <w:tcPr>
            <w:tcW w:w="2252" w:type="dxa"/>
            <w:shd w:val="clear" w:color="auto" w:fill="auto"/>
            <w:vAlign w:val="center"/>
          </w:tcPr>
          <w:p w14:paraId="09BAFFCB">
            <w:pPr>
              <w:spacing w:line="360" w:lineRule="auto"/>
              <w:jc w:val="center"/>
              <w:rPr>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学前儿童科学教育</w:t>
            </w:r>
            <w:r>
              <w:rPr>
                <w:color w:val="000000" w:themeColor="text1"/>
                <w:sz w:val="18"/>
                <w:szCs w:val="18"/>
                <w14:textFill>
                  <w14:solidFill>
                    <w14:schemeClr w14:val="tx1"/>
                  </w14:solidFill>
                </w14:textFill>
              </w:rPr>
              <w:t>(Q)</w:t>
            </w:r>
          </w:p>
        </w:tc>
        <w:tc>
          <w:tcPr>
            <w:tcW w:w="663" w:type="dxa"/>
            <w:shd w:val="clear" w:color="auto" w:fill="auto"/>
            <w:vAlign w:val="center"/>
          </w:tcPr>
          <w:p w14:paraId="09BAFFCC">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709" w:type="dxa"/>
            <w:shd w:val="clear" w:color="auto" w:fill="auto"/>
            <w:vAlign w:val="center"/>
          </w:tcPr>
          <w:p w14:paraId="09BAFFCD">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709" w:type="dxa"/>
            <w:shd w:val="clear" w:color="auto" w:fill="auto"/>
            <w:vAlign w:val="center"/>
          </w:tcPr>
          <w:p w14:paraId="09BAFFCE">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708" w:type="dxa"/>
            <w:shd w:val="clear" w:color="auto" w:fill="auto"/>
            <w:vAlign w:val="center"/>
          </w:tcPr>
          <w:p w14:paraId="09BAFFCF">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709" w:type="dxa"/>
            <w:shd w:val="clear" w:color="auto" w:fill="auto"/>
            <w:vAlign w:val="center"/>
          </w:tcPr>
          <w:p w14:paraId="09BAFFD0">
            <w:pPr>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五</w:t>
            </w:r>
          </w:p>
        </w:tc>
        <w:tc>
          <w:tcPr>
            <w:tcW w:w="2594" w:type="dxa"/>
            <w:shd w:val="clear" w:color="auto" w:fill="auto"/>
            <w:vAlign w:val="center"/>
          </w:tcPr>
          <w:p w14:paraId="09BAFFD1">
            <w:pPr>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常州市中央花园幼儿园</w:t>
            </w:r>
          </w:p>
        </w:tc>
        <w:tc>
          <w:tcPr>
            <w:tcW w:w="1074" w:type="dxa"/>
            <w:shd w:val="clear" w:color="auto" w:fill="auto"/>
            <w:vAlign w:val="center"/>
          </w:tcPr>
          <w:p w14:paraId="09BAFFD2">
            <w:pPr>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笔试</w:t>
            </w:r>
            <w:r>
              <w:rPr>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报告</w:t>
            </w:r>
          </w:p>
        </w:tc>
      </w:tr>
      <w:tr w14:paraId="09BAF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53" w:type="dxa"/>
            <w:vMerge w:val="continue"/>
            <w:shd w:val="clear" w:color="auto" w:fill="auto"/>
            <w:vAlign w:val="center"/>
          </w:tcPr>
          <w:p w14:paraId="09BAFFD4">
            <w:pPr>
              <w:spacing w:line="360" w:lineRule="auto"/>
              <w:jc w:val="center"/>
              <w:rPr>
                <w:color w:val="000000" w:themeColor="text1"/>
                <w:sz w:val="18"/>
                <w:szCs w:val="18"/>
                <w14:textFill>
                  <w14:solidFill>
                    <w14:schemeClr w14:val="tx1"/>
                  </w14:solidFill>
                </w14:textFill>
              </w:rPr>
            </w:pPr>
          </w:p>
        </w:tc>
        <w:tc>
          <w:tcPr>
            <w:tcW w:w="1058" w:type="dxa"/>
            <w:shd w:val="clear" w:color="auto" w:fill="auto"/>
            <w:vAlign w:val="center"/>
          </w:tcPr>
          <w:p w14:paraId="09BAFFD5">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2402018</w:t>
            </w:r>
          </w:p>
        </w:tc>
        <w:tc>
          <w:tcPr>
            <w:tcW w:w="2252" w:type="dxa"/>
            <w:shd w:val="clear" w:color="auto" w:fill="auto"/>
            <w:vAlign w:val="center"/>
          </w:tcPr>
          <w:p w14:paraId="09BAFFD6">
            <w:pPr>
              <w:spacing w:line="360" w:lineRule="auto"/>
              <w:jc w:val="center"/>
              <w:rPr>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学前儿童音乐教育</w:t>
            </w:r>
            <w:r>
              <w:rPr>
                <w:color w:val="000000" w:themeColor="text1"/>
                <w:sz w:val="18"/>
                <w:szCs w:val="18"/>
                <w14:textFill>
                  <w14:solidFill>
                    <w14:schemeClr w14:val="tx1"/>
                  </w14:solidFill>
                </w14:textFill>
              </w:rPr>
              <w:t>(Q)</w:t>
            </w:r>
          </w:p>
        </w:tc>
        <w:tc>
          <w:tcPr>
            <w:tcW w:w="663" w:type="dxa"/>
            <w:shd w:val="clear" w:color="auto" w:fill="auto"/>
            <w:vAlign w:val="center"/>
          </w:tcPr>
          <w:p w14:paraId="09BAFFD7">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709" w:type="dxa"/>
            <w:shd w:val="clear" w:color="auto" w:fill="auto"/>
            <w:vAlign w:val="center"/>
          </w:tcPr>
          <w:p w14:paraId="09BAFFD8">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709" w:type="dxa"/>
            <w:shd w:val="clear" w:color="auto" w:fill="auto"/>
            <w:vAlign w:val="center"/>
          </w:tcPr>
          <w:p w14:paraId="09BAFFD9">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708" w:type="dxa"/>
            <w:shd w:val="clear" w:color="auto" w:fill="auto"/>
            <w:vAlign w:val="center"/>
          </w:tcPr>
          <w:p w14:paraId="09BAFFDA">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709" w:type="dxa"/>
            <w:shd w:val="clear" w:color="auto" w:fill="auto"/>
            <w:vAlign w:val="center"/>
          </w:tcPr>
          <w:p w14:paraId="09BAFFDB">
            <w:pPr>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五</w:t>
            </w:r>
          </w:p>
        </w:tc>
        <w:tc>
          <w:tcPr>
            <w:tcW w:w="2594" w:type="dxa"/>
            <w:shd w:val="clear" w:color="auto" w:fill="auto"/>
            <w:vAlign w:val="center"/>
          </w:tcPr>
          <w:p w14:paraId="09BAFFDC">
            <w:pPr>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常州市新北区河海幼儿园</w:t>
            </w:r>
          </w:p>
        </w:tc>
        <w:tc>
          <w:tcPr>
            <w:tcW w:w="1074" w:type="dxa"/>
            <w:shd w:val="clear" w:color="auto" w:fill="auto"/>
            <w:vAlign w:val="center"/>
          </w:tcPr>
          <w:p w14:paraId="09BAFFDD">
            <w:pPr>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笔试</w:t>
            </w:r>
            <w:r>
              <w:rPr>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报告</w:t>
            </w:r>
          </w:p>
        </w:tc>
      </w:tr>
      <w:tr w14:paraId="09BA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53" w:type="dxa"/>
            <w:vMerge w:val="continue"/>
            <w:shd w:val="clear" w:color="auto" w:fill="auto"/>
            <w:vAlign w:val="center"/>
          </w:tcPr>
          <w:p w14:paraId="09BAFFDF">
            <w:pPr>
              <w:spacing w:line="360" w:lineRule="auto"/>
              <w:jc w:val="center"/>
              <w:rPr>
                <w:color w:val="000000" w:themeColor="text1"/>
                <w:sz w:val="18"/>
                <w:szCs w:val="18"/>
                <w14:textFill>
                  <w14:solidFill>
                    <w14:schemeClr w14:val="tx1"/>
                  </w14:solidFill>
                </w14:textFill>
              </w:rPr>
            </w:pPr>
          </w:p>
        </w:tc>
        <w:tc>
          <w:tcPr>
            <w:tcW w:w="1058" w:type="dxa"/>
            <w:shd w:val="clear" w:color="auto" w:fill="auto"/>
            <w:vAlign w:val="center"/>
          </w:tcPr>
          <w:p w14:paraId="09BAFFE0">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2402019</w:t>
            </w:r>
          </w:p>
        </w:tc>
        <w:tc>
          <w:tcPr>
            <w:tcW w:w="2252" w:type="dxa"/>
            <w:shd w:val="clear" w:color="auto" w:fill="auto"/>
            <w:vAlign w:val="center"/>
          </w:tcPr>
          <w:p w14:paraId="09BAFFE1">
            <w:pPr>
              <w:spacing w:line="360" w:lineRule="auto"/>
              <w:jc w:val="center"/>
              <w:rPr>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学前儿童美术教育</w:t>
            </w:r>
            <w:r>
              <w:rPr>
                <w:color w:val="000000" w:themeColor="text1"/>
                <w:sz w:val="18"/>
                <w:szCs w:val="18"/>
                <w14:textFill>
                  <w14:solidFill>
                    <w14:schemeClr w14:val="tx1"/>
                  </w14:solidFill>
                </w14:textFill>
              </w:rPr>
              <w:t>(Q)</w:t>
            </w:r>
          </w:p>
        </w:tc>
        <w:tc>
          <w:tcPr>
            <w:tcW w:w="663" w:type="dxa"/>
            <w:shd w:val="clear" w:color="auto" w:fill="auto"/>
            <w:vAlign w:val="center"/>
          </w:tcPr>
          <w:p w14:paraId="09BAFFE2">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709" w:type="dxa"/>
            <w:shd w:val="clear" w:color="auto" w:fill="auto"/>
            <w:vAlign w:val="center"/>
          </w:tcPr>
          <w:p w14:paraId="09BAFFE3">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709" w:type="dxa"/>
            <w:shd w:val="clear" w:color="auto" w:fill="auto"/>
            <w:vAlign w:val="center"/>
          </w:tcPr>
          <w:p w14:paraId="09BAFFE4">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708" w:type="dxa"/>
            <w:shd w:val="clear" w:color="auto" w:fill="auto"/>
            <w:vAlign w:val="center"/>
          </w:tcPr>
          <w:p w14:paraId="09BAFFE5">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709" w:type="dxa"/>
            <w:shd w:val="clear" w:color="auto" w:fill="auto"/>
            <w:vAlign w:val="center"/>
          </w:tcPr>
          <w:p w14:paraId="09BAFFE6">
            <w:pPr>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五</w:t>
            </w:r>
          </w:p>
        </w:tc>
        <w:tc>
          <w:tcPr>
            <w:tcW w:w="2594" w:type="dxa"/>
            <w:shd w:val="clear" w:color="auto" w:fill="auto"/>
            <w:vAlign w:val="center"/>
          </w:tcPr>
          <w:p w14:paraId="09BAFFE7">
            <w:pPr>
              <w:spacing w:line="360" w:lineRule="auto"/>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常州市新北区藻江花园幼儿园</w:t>
            </w:r>
          </w:p>
        </w:tc>
        <w:tc>
          <w:tcPr>
            <w:tcW w:w="1074" w:type="dxa"/>
            <w:shd w:val="clear" w:color="auto" w:fill="auto"/>
            <w:vAlign w:val="center"/>
          </w:tcPr>
          <w:p w14:paraId="09BAFFE8">
            <w:pPr>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笔试</w:t>
            </w:r>
            <w:r>
              <w:rPr>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报告</w:t>
            </w:r>
          </w:p>
        </w:tc>
      </w:tr>
      <w:tr w14:paraId="09BA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53" w:type="dxa"/>
            <w:vMerge w:val="continue"/>
            <w:shd w:val="clear" w:color="auto" w:fill="auto"/>
            <w:vAlign w:val="center"/>
          </w:tcPr>
          <w:p w14:paraId="09BAFFEA">
            <w:pPr>
              <w:spacing w:line="360" w:lineRule="auto"/>
              <w:jc w:val="center"/>
              <w:rPr>
                <w:color w:val="000000" w:themeColor="text1"/>
                <w:sz w:val="18"/>
                <w:szCs w:val="18"/>
                <w14:textFill>
                  <w14:solidFill>
                    <w14:schemeClr w14:val="tx1"/>
                  </w14:solidFill>
                </w14:textFill>
              </w:rPr>
            </w:pPr>
          </w:p>
        </w:tc>
        <w:tc>
          <w:tcPr>
            <w:tcW w:w="1058" w:type="dxa"/>
            <w:shd w:val="clear" w:color="auto" w:fill="auto"/>
            <w:vAlign w:val="center"/>
          </w:tcPr>
          <w:p w14:paraId="09BAFFEB">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2402021</w:t>
            </w:r>
          </w:p>
        </w:tc>
        <w:tc>
          <w:tcPr>
            <w:tcW w:w="2252" w:type="dxa"/>
            <w:shd w:val="clear" w:color="auto" w:fill="auto"/>
            <w:vAlign w:val="center"/>
          </w:tcPr>
          <w:p w14:paraId="09BAFFEC">
            <w:pPr>
              <w:spacing w:line="360" w:lineRule="auto"/>
              <w:jc w:val="center"/>
              <w:rPr>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学前儿童社会教育</w:t>
            </w:r>
            <w:r>
              <w:rPr>
                <w:color w:val="000000" w:themeColor="text1"/>
                <w:sz w:val="18"/>
                <w:szCs w:val="18"/>
                <w14:textFill>
                  <w14:solidFill>
                    <w14:schemeClr w14:val="tx1"/>
                  </w14:solidFill>
                </w14:textFill>
              </w:rPr>
              <w:t>(Q)</w:t>
            </w:r>
          </w:p>
        </w:tc>
        <w:tc>
          <w:tcPr>
            <w:tcW w:w="663" w:type="dxa"/>
            <w:shd w:val="clear" w:color="auto" w:fill="auto"/>
            <w:vAlign w:val="center"/>
          </w:tcPr>
          <w:p w14:paraId="09BAFFED">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709" w:type="dxa"/>
            <w:shd w:val="clear" w:color="auto" w:fill="auto"/>
            <w:vAlign w:val="center"/>
          </w:tcPr>
          <w:p w14:paraId="09BAFFEE">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709" w:type="dxa"/>
            <w:shd w:val="clear" w:color="auto" w:fill="auto"/>
            <w:vAlign w:val="center"/>
          </w:tcPr>
          <w:p w14:paraId="09BAFFEF">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708" w:type="dxa"/>
            <w:shd w:val="clear" w:color="auto" w:fill="auto"/>
            <w:vAlign w:val="center"/>
          </w:tcPr>
          <w:p w14:paraId="09BAFFF0">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709" w:type="dxa"/>
            <w:shd w:val="clear" w:color="auto" w:fill="auto"/>
            <w:vAlign w:val="center"/>
          </w:tcPr>
          <w:p w14:paraId="09BAFFF1">
            <w:pPr>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六</w:t>
            </w:r>
          </w:p>
        </w:tc>
        <w:tc>
          <w:tcPr>
            <w:tcW w:w="2594" w:type="dxa"/>
            <w:shd w:val="clear" w:color="auto" w:fill="auto"/>
            <w:vAlign w:val="center"/>
          </w:tcPr>
          <w:p w14:paraId="09BAFFF2">
            <w:pPr>
              <w:spacing w:line="360" w:lineRule="auto"/>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常州市中央花园幼儿园</w:t>
            </w:r>
          </w:p>
        </w:tc>
        <w:tc>
          <w:tcPr>
            <w:tcW w:w="1074" w:type="dxa"/>
            <w:shd w:val="clear" w:color="auto" w:fill="auto"/>
            <w:vAlign w:val="center"/>
          </w:tcPr>
          <w:p w14:paraId="09BAFFF3">
            <w:pPr>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笔试</w:t>
            </w:r>
            <w:r>
              <w:rPr>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报告</w:t>
            </w:r>
          </w:p>
        </w:tc>
      </w:tr>
      <w:tr w14:paraId="09BA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jc w:val="center"/>
        </w:trPr>
        <w:tc>
          <w:tcPr>
            <w:tcW w:w="653" w:type="dxa"/>
            <w:vMerge w:val="continue"/>
            <w:shd w:val="clear" w:color="auto" w:fill="auto"/>
            <w:vAlign w:val="center"/>
          </w:tcPr>
          <w:p w14:paraId="09BAFFF5">
            <w:pPr>
              <w:spacing w:line="360" w:lineRule="auto"/>
              <w:jc w:val="center"/>
              <w:rPr>
                <w:color w:val="000000" w:themeColor="text1"/>
                <w:sz w:val="18"/>
                <w:szCs w:val="18"/>
                <w14:textFill>
                  <w14:solidFill>
                    <w14:schemeClr w14:val="tx1"/>
                  </w14:solidFill>
                </w14:textFill>
              </w:rPr>
            </w:pPr>
          </w:p>
        </w:tc>
        <w:tc>
          <w:tcPr>
            <w:tcW w:w="1058" w:type="dxa"/>
            <w:shd w:val="clear" w:color="auto" w:fill="auto"/>
            <w:vAlign w:val="center"/>
          </w:tcPr>
          <w:p w14:paraId="09BAFFF6">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2402020</w:t>
            </w:r>
          </w:p>
        </w:tc>
        <w:tc>
          <w:tcPr>
            <w:tcW w:w="2252" w:type="dxa"/>
            <w:shd w:val="clear" w:color="auto" w:fill="auto"/>
            <w:vAlign w:val="center"/>
          </w:tcPr>
          <w:p w14:paraId="09BAFFF7">
            <w:pPr>
              <w:spacing w:line="360" w:lineRule="auto"/>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△学前儿童数学教育(Q)</w:t>
            </w:r>
          </w:p>
        </w:tc>
        <w:tc>
          <w:tcPr>
            <w:tcW w:w="663" w:type="dxa"/>
            <w:shd w:val="clear" w:color="auto" w:fill="auto"/>
            <w:vAlign w:val="center"/>
          </w:tcPr>
          <w:p w14:paraId="09BAFFF8">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709" w:type="dxa"/>
            <w:shd w:val="clear" w:color="auto" w:fill="auto"/>
            <w:vAlign w:val="center"/>
          </w:tcPr>
          <w:p w14:paraId="09BAFFF9">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709" w:type="dxa"/>
            <w:shd w:val="clear" w:color="auto" w:fill="auto"/>
            <w:vAlign w:val="center"/>
          </w:tcPr>
          <w:p w14:paraId="09BAFFFA">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708" w:type="dxa"/>
            <w:shd w:val="clear" w:color="auto" w:fill="auto"/>
            <w:vAlign w:val="center"/>
          </w:tcPr>
          <w:p w14:paraId="09BAFFFB">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709" w:type="dxa"/>
            <w:shd w:val="clear" w:color="auto" w:fill="auto"/>
            <w:vAlign w:val="center"/>
          </w:tcPr>
          <w:p w14:paraId="09BAFFFC">
            <w:pPr>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六</w:t>
            </w:r>
          </w:p>
        </w:tc>
        <w:tc>
          <w:tcPr>
            <w:tcW w:w="2594" w:type="dxa"/>
            <w:shd w:val="clear" w:color="auto" w:fill="auto"/>
            <w:vAlign w:val="center"/>
          </w:tcPr>
          <w:p w14:paraId="09BAFFFD">
            <w:pPr>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常州市新北区三井街道华山幼儿园</w:t>
            </w:r>
          </w:p>
        </w:tc>
        <w:tc>
          <w:tcPr>
            <w:tcW w:w="1074" w:type="dxa"/>
            <w:shd w:val="clear" w:color="auto" w:fill="auto"/>
            <w:vAlign w:val="center"/>
          </w:tcPr>
          <w:p w14:paraId="09BAFFFE">
            <w:pPr>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笔试</w:t>
            </w:r>
            <w:r>
              <w:rPr>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报告</w:t>
            </w:r>
          </w:p>
        </w:tc>
      </w:tr>
      <w:tr w14:paraId="09BB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53" w:type="dxa"/>
            <w:vMerge w:val="continue"/>
            <w:shd w:val="clear" w:color="auto" w:fill="auto"/>
            <w:vAlign w:val="center"/>
          </w:tcPr>
          <w:p w14:paraId="09BB0000">
            <w:pPr>
              <w:spacing w:line="360" w:lineRule="auto"/>
              <w:jc w:val="center"/>
              <w:rPr>
                <w:color w:val="000000" w:themeColor="text1"/>
                <w:sz w:val="18"/>
                <w:szCs w:val="18"/>
                <w14:textFill>
                  <w14:solidFill>
                    <w14:schemeClr w14:val="tx1"/>
                  </w14:solidFill>
                </w14:textFill>
              </w:rPr>
            </w:pPr>
          </w:p>
        </w:tc>
        <w:tc>
          <w:tcPr>
            <w:tcW w:w="1058" w:type="dxa"/>
            <w:shd w:val="clear" w:color="auto" w:fill="auto"/>
            <w:vAlign w:val="center"/>
          </w:tcPr>
          <w:p w14:paraId="09BB0001">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2402026</w:t>
            </w:r>
          </w:p>
        </w:tc>
        <w:tc>
          <w:tcPr>
            <w:tcW w:w="2252" w:type="dxa"/>
            <w:shd w:val="clear" w:color="auto" w:fill="auto"/>
            <w:vAlign w:val="center"/>
          </w:tcPr>
          <w:p w14:paraId="09BB0002">
            <w:pPr>
              <w:spacing w:line="360" w:lineRule="auto"/>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幼儿园环境创设(Q)</w:t>
            </w:r>
          </w:p>
        </w:tc>
        <w:tc>
          <w:tcPr>
            <w:tcW w:w="663" w:type="dxa"/>
            <w:shd w:val="clear" w:color="auto" w:fill="auto"/>
            <w:vAlign w:val="center"/>
          </w:tcPr>
          <w:p w14:paraId="09BB0003">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709" w:type="dxa"/>
            <w:shd w:val="clear" w:color="auto" w:fill="auto"/>
            <w:vAlign w:val="center"/>
          </w:tcPr>
          <w:p w14:paraId="09BB0004">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709" w:type="dxa"/>
            <w:shd w:val="clear" w:color="auto" w:fill="auto"/>
            <w:vAlign w:val="center"/>
          </w:tcPr>
          <w:p w14:paraId="09BB0005">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708" w:type="dxa"/>
            <w:shd w:val="clear" w:color="auto" w:fill="auto"/>
            <w:vAlign w:val="center"/>
          </w:tcPr>
          <w:p w14:paraId="09BB0006">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709" w:type="dxa"/>
            <w:shd w:val="clear" w:color="auto" w:fill="auto"/>
            <w:vAlign w:val="center"/>
          </w:tcPr>
          <w:p w14:paraId="09BB0007">
            <w:pPr>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七</w:t>
            </w:r>
          </w:p>
        </w:tc>
        <w:tc>
          <w:tcPr>
            <w:tcW w:w="2594" w:type="dxa"/>
            <w:shd w:val="clear" w:color="auto" w:fill="auto"/>
            <w:vAlign w:val="center"/>
          </w:tcPr>
          <w:p w14:paraId="09BB0008">
            <w:pPr>
              <w:spacing w:line="360" w:lineRule="auto"/>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常州市新北区藻江花园幼儿园</w:t>
            </w:r>
          </w:p>
        </w:tc>
        <w:tc>
          <w:tcPr>
            <w:tcW w:w="1074" w:type="dxa"/>
            <w:shd w:val="clear" w:color="auto" w:fill="auto"/>
            <w:vAlign w:val="center"/>
          </w:tcPr>
          <w:p w14:paraId="09BB0009">
            <w:pPr>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作品</w:t>
            </w:r>
            <w:r>
              <w:rPr>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报告</w:t>
            </w:r>
          </w:p>
        </w:tc>
      </w:tr>
      <w:tr w14:paraId="09BB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653" w:type="dxa"/>
            <w:vMerge w:val="continue"/>
            <w:shd w:val="clear" w:color="auto" w:fill="auto"/>
            <w:vAlign w:val="center"/>
          </w:tcPr>
          <w:p w14:paraId="09BB000B">
            <w:pPr>
              <w:spacing w:line="360" w:lineRule="auto"/>
              <w:jc w:val="center"/>
              <w:rPr>
                <w:color w:val="000000" w:themeColor="text1"/>
                <w:sz w:val="18"/>
                <w:szCs w:val="18"/>
                <w14:textFill>
                  <w14:solidFill>
                    <w14:schemeClr w14:val="tx1"/>
                  </w14:solidFill>
                </w14:textFill>
              </w:rPr>
            </w:pPr>
          </w:p>
        </w:tc>
        <w:tc>
          <w:tcPr>
            <w:tcW w:w="1058" w:type="dxa"/>
            <w:shd w:val="clear" w:color="auto" w:fill="auto"/>
            <w:vAlign w:val="center"/>
          </w:tcPr>
          <w:p w14:paraId="09BB000C">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2402025</w:t>
            </w:r>
          </w:p>
        </w:tc>
        <w:tc>
          <w:tcPr>
            <w:tcW w:w="2252" w:type="dxa"/>
            <w:shd w:val="clear" w:color="auto" w:fill="auto"/>
            <w:vAlign w:val="center"/>
          </w:tcPr>
          <w:p w14:paraId="09BB000D">
            <w:pPr>
              <w:spacing w:line="360" w:lineRule="auto"/>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学前班级管理（Q）</w:t>
            </w:r>
          </w:p>
        </w:tc>
        <w:tc>
          <w:tcPr>
            <w:tcW w:w="663" w:type="dxa"/>
            <w:shd w:val="clear" w:color="auto" w:fill="auto"/>
            <w:vAlign w:val="center"/>
          </w:tcPr>
          <w:p w14:paraId="09BB000E">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709" w:type="dxa"/>
            <w:shd w:val="clear" w:color="auto" w:fill="auto"/>
            <w:vAlign w:val="center"/>
          </w:tcPr>
          <w:p w14:paraId="09BB000F">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709" w:type="dxa"/>
            <w:shd w:val="clear" w:color="auto" w:fill="auto"/>
            <w:vAlign w:val="center"/>
          </w:tcPr>
          <w:p w14:paraId="09BB0010">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708" w:type="dxa"/>
            <w:shd w:val="clear" w:color="auto" w:fill="auto"/>
            <w:vAlign w:val="center"/>
          </w:tcPr>
          <w:p w14:paraId="09BB0011">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709" w:type="dxa"/>
            <w:shd w:val="clear" w:color="auto" w:fill="auto"/>
            <w:vAlign w:val="center"/>
          </w:tcPr>
          <w:p w14:paraId="09BB0012">
            <w:pPr>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七</w:t>
            </w:r>
          </w:p>
        </w:tc>
        <w:tc>
          <w:tcPr>
            <w:tcW w:w="2594" w:type="dxa"/>
            <w:shd w:val="clear" w:color="auto" w:fill="auto"/>
            <w:vAlign w:val="center"/>
          </w:tcPr>
          <w:p w14:paraId="09BB0013">
            <w:pPr>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常州市新北区河海幼儿园</w:t>
            </w:r>
          </w:p>
        </w:tc>
        <w:tc>
          <w:tcPr>
            <w:tcW w:w="1074" w:type="dxa"/>
            <w:shd w:val="clear" w:color="auto" w:fill="auto"/>
            <w:vAlign w:val="center"/>
          </w:tcPr>
          <w:p w14:paraId="09BB0014">
            <w:pPr>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研究</w:t>
            </w:r>
            <w:r>
              <w:rPr>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报告</w:t>
            </w:r>
          </w:p>
        </w:tc>
      </w:tr>
      <w:tr w14:paraId="09BB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653" w:type="dxa"/>
            <w:vMerge w:val="continue"/>
            <w:shd w:val="clear" w:color="auto" w:fill="auto"/>
            <w:vAlign w:val="center"/>
          </w:tcPr>
          <w:p w14:paraId="09BB0016">
            <w:pPr>
              <w:spacing w:line="360" w:lineRule="auto"/>
              <w:jc w:val="center"/>
              <w:rPr>
                <w:color w:val="000000" w:themeColor="text1"/>
                <w:sz w:val="18"/>
                <w:szCs w:val="18"/>
                <w14:textFill>
                  <w14:solidFill>
                    <w14:schemeClr w14:val="tx1"/>
                  </w14:solidFill>
                </w14:textFill>
              </w:rPr>
            </w:pPr>
          </w:p>
        </w:tc>
        <w:tc>
          <w:tcPr>
            <w:tcW w:w="1058" w:type="dxa"/>
            <w:shd w:val="clear" w:color="auto" w:fill="auto"/>
            <w:vAlign w:val="center"/>
          </w:tcPr>
          <w:p w14:paraId="09BB0017">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2402047</w:t>
            </w:r>
          </w:p>
        </w:tc>
        <w:tc>
          <w:tcPr>
            <w:tcW w:w="2252" w:type="dxa"/>
            <w:shd w:val="clear" w:color="auto" w:fill="auto"/>
            <w:vAlign w:val="center"/>
          </w:tcPr>
          <w:p w14:paraId="09BB0018">
            <w:pPr>
              <w:spacing w:line="360" w:lineRule="auto"/>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幼儿园手工制作(Q)</w:t>
            </w:r>
          </w:p>
        </w:tc>
        <w:tc>
          <w:tcPr>
            <w:tcW w:w="663" w:type="dxa"/>
            <w:shd w:val="clear" w:color="auto" w:fill="auto"/>
            <w:vAlign w:val="center"/>
          </w:tcPr>
          <w:p w14:paraId="09BB0019">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709" w:type="dxa"/>
            <w:shd w:val="clear" w:color="auto" w:fill="auto"/>
            <w:vAlign w:val="center"/>
          </w:tcPr>
          <w:p w14:paraId="09BB001A">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709" w:type="dxa"/>
            <w:shd w:val="clear" w:color="auto" w:fill="auto"/>
            <w:vAlign w:val="center"/>
          </w:tcPr>
          <w:p w14:paraId="09BB001B">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708" w:type="dxa"/>
            <w:shd w:val="clear" w:color="auto" w:fill="auto"/>
            <w:vAlign w:val="center"/>
          </w:tcPr>
          <w:p w14:paraId="09BB001C">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709" w:type="dxa"/>
            <w:shd w:val="clear" w:color="auto" w:fill="auto"/>
            <w:vAlign w:val="center"/>
          </w:tcPr>
          <w:p w14:paraId="09BB001D">
            <w:pPr>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三</w:t>
            </w:r>
          </w:p>
        </w:tc>
        <w:tc>
          <w:tcPr>
            <w:tcW w:w="2594" w:type="dxa"/>
            <w:shd w:val="clear" w:color="auto" w:fill="auto"/>
            <w:vAlign w:val="center"/>
          </w:tcPr>
          <w:p w14:paraId="09BB001E">
            <w:pPr>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常州市新北区三井街道中心</w:t>
            </w:r>
          </w:p>
          <w:p w14:paraId="09BB001F">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幼儿园</w:t>
            </w:r>
          </w:p>
        </w:tc>
        <w:tc>
          <w:tcPr>
            <w:tcW w:w="1074" w:type="dxa"/>
            <w:shd w:val="clear" w:color="auto" w:fill="auto"/>
            <w:vAlign w:val="center"/>
          </w:tcPr>
          <w:p w14:paraId="09BB0020">
            <w:pPr>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作品</w:t>
            </w:r>
            <w:r>
              <w:rPr>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报告</w:t>
            </w:r>
          </w:p>
        </w:tc>
      </w:tr>
      <w:tr w14:paraId="09BB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963" w:type="dxa"/>
            <w:gridSpan w:val="3"/>
            <w:shd w:val="clear" w:color="auto" w:fill="auto"/>
            <w:vAlign w:val="center"/>
          </w:tcPr>
          <w:p w14:paraId="09BB0022">
            <w:pPr>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小计</w:t>
            </w:r>
          </w:p>
        </w:tc>
        <w:tc>
          <w:tcPr>
            <w:tcW w:w="663" w:type="dxa"/>
            <w:shd w:val="clear" w:color="auto" w:fill="auto"/>
            <w:vAlign w:val="center"/>
          </w:tcPr>
          <w:p w14:paraId="09BB0023">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3</w:t>
            </w:r>
          </w:p>
        </w:tc>
        <w:tc>
          <w:tcPr>
            <w:tcW w:w="709" w:type="dxa"/>
            <w:shd w:val="clear" w:color="auto" w:fill="auto"/>
            <w:vAlign w:val="center"/>
          </w:tcPr>
          <w:p w14:paraId="09BB0024">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258</w:t>
            </w:r>
          </w:p>
        </w:tc>
        <w:tc>
          <w:tcPr>
            <w:tcW w:w="709" w:type="dxa"/>
            <w:shd w:val="clear" w:color="auto" w:fill="auto"/>
            <w:vAlign w:val="center"/>
          </w:tcPr>
          <w:p w14:paraId="09BB0025">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708" w:type="dxa"/>
            <w:shd w:val="clear" w:color="auto" w:fill="auto"/>
            <w:vAlign w:val="center"/>
          </w:tcPr>
          <w:p w14:paraId="09BB0026">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709" w:type="dxa"/>
            <w:shd w:val="clear" w:color="auto" w:fill="auto"/>
            <w:vAlign w:val="center"/>
          </w:tcPr>
          <w:p w14:paraId="09BB0027">
            <w:pPr>
              <w:spacing w:line="360" w:lineRule="auto"/>
              <w:jc w:val="center"/>
              <w:rPr>
                <w:color w:val="000000" w:themeColor="text1"/>
                <w:sz w:val="18"/>
                <w:szCs w:val="18"/>
                <w14:textFill>
                  <w14:solidFill>
                    <w14:schemeClr w14:val="tx1"/>
                  </w14:solidFill>
                </w14:textFill>
              </w:rPr>
            </w:pPr>
          </w:p>
        </w:tc>
        <w:tc>
          <w:tcPr>
            <w:tcW w:w="2594" w:type="dxa"/>
            <w:shd w:val="clear" w:color="auto" w:fill="auto"/>
            <w:vAlign w:val="center"/>
          </w:tcPr>
          <w:p w14:paraId="09BB0028">
            <w:pPr>
              <w:spacing w:line="360" w:lineRule="auto"/>
              <w:jc w:val="center"/>
              <w:rPr>
                <w:color w:val="000000" w:themeColor="text1"/>
                <w:sz w:val="18"/>
                <w:szCs w:val="18"/>
                <w14:textFill>
                  <w14:solidFill>
                    <w14:schemeClr w14:val="tx1"/>
                  </w14:solidFill>
                </w14:textFill>
              </w:rPr>
            </w:pPr>
          </w:p>
        </w:tc>
        <w:tc>
          <w:tcPr>
            <w:tcW w:w="1074" w:type="dxa"/>
            <w:shd w:val="clear" w:color="auto" w:fill="auto"/>
            <w:vAlign w:val="center"/>
          </w:tcPr>
          <w:p w14:paraId="09BB0029">
            <w:pPr>
              <w:spacing w:line="360" w:lineRule="auto"/>
              <w:jc w:val="center"/>
              <w:rPr>
                <w:color w:val="000000" w:themeColor="text1"/>
                <w:sz w:val="18"/>
                <w:szCs w:val="18"/>
                <w14:textFill>
                  <w14:solidFill>
                    <w14:schemeClr w14:val="tx1"/>
                  </w14:solidFill>
                </w14:textFill>
              </w:rPr>
            </w:pPr>
          </w:p>
        </w:tc>
      </w:tr>
      <w:tr w14:paraId="09BB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53" w:type="dxa"/>
            <w:vMerge w:val="restart"/>
            <w:shd w:val="clear" w:color="auto" w:fill="auto"/>
            <w:vAlign w:val="center"/>
          </w:tcPr>
          <w:p w14:paraId="09BB002B">
            <w:pPr>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实践课程</w:t>
            </w:r>
          </w:p>
        </w:tc>
        <w:tc>
          <w:tcPr>
            <w:tcW w:w="1058" w:type="dxa"/>
            <w:shd w:val="clear" w:color="auto" w:fill="auto"/>
            <w:vAlign w:val="center"/>
          </w:tcPr>
          <w:p w14:paraId="09BB002C">
            <w:pPr>
              <w:adjustRightInd w:val="0"/>
              <w:snapToGrid w:val="0"/>
              <w:spacing w:line="360" w:lineRule="auto"/>
              <w:jc w:val="center"/>
              <w:rPr>
                <w:color w:val="000000" w:themeColor="text1"/>
                <w:sz w:val="18"/>
                <w:szCs w:val="18"/>
                <w14:textFill>
                  <w14:solidFill>
                    <w14:schemeClr w14:val="tx1"/>
                  </w14:solidFill>
                </w14:textFill>
              </w:rPr>
            </w:pPr>
            <w:r>
              <w:t>2402084</w:t>
            </w:r>
          </w:p>
        </w:tc>
        <w:tc>
          <w:tcPr>
            <w:tcW w:w="2252" w:type="dxa"/>
            <w:shd w:val="clear" w:color="auto" w:fill="auto"/>
            <w:vAlign w:val="center"/>
          </w:tcPr>
          <w:p w14:paraId="09BB002D">
            <w:pPr>
              <w:adjustRightInd w:val="0"/>
              <w:snapToGrid w:val="0"/>
              <w:spacing w:line="360" w:lineRule="auto"/>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保教感知（认知</w:t>
            </w:r>
            <w:r>
              <w:rPr>
                <w:color w:val="000000" w:themeColor="text1"/>
                <w:sz w:val="18"/>
                <w:szCs w:val="18"/>
                <w14:textFill>
                  <w14:solidFill>
                    <w14:schemeClr w14:val="tx1"/>
                  </w14:solidFill>
                </w14:textFill>
              </w:rPr>
              <w:t>Q</w:t>
            </w:r>
            <w:r>
              <w:rPr>
                <w:rFonts w:hAnsi="宋体"/>
                <w:color w:val="000000" w:themeColor="text1"/>
                <w:sz w:val="18"/>
                <w:szCs w:val="18"/>
                <w14:textFill>
                  <w14:solidFill>
                    <w14:schemeClr w14:val="tx1"/>
                  </w14:solidFill>
                </w14:textFill>
              </w:rPr>
              <w:t>）</w:t>
            </w:r>
          </w:p>
        </w:tc>
        <w:tc>
          <w:tcPr>
            <w:tcW w:w="663" w:type="dxa"/>
            <w:shd w:val="clear" w:color="auto" w:fill="auto"/>
            <w:vAlign w:val="center"/>
          </w:tcPr>
          <w:p w14:paraId="09BB002E">
            <w:pPr>
              <w:adjustRightInd w:val="0"/>
              <w:snapToGrid w:val="0"/>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709" w:type="dxa"/>
            <w:shd w:val="clear" w:color="auto" w:fill="auto"/>
            <w:vAlign w:val="center"/>
          </w:tcPr>
          <w:p w14:paraId="09BB002F">
            <w:pPr>
              <w:adjustRightInd w:val="0"/>
              <w:snapToGrid w:val="0"/>
              <w:spacing w:line="360" w:lineRule="auto"/>
              <w:jc w:val="center"/>
              <w:rPr>
                <w:color w:val="000000" w:themeColor="text1"/>
                <w:sz w:val="18"/>
                <w:szCs w:val="18"/>
                <w14:textFill>
                  <w14:solidFill>
                    <w14:schemeClr w14:val="tx1"/>
                  </w14:solidFill>
                </w14:textFill>
              </w:rPr>
            </w:pPr>
          </w:p>
        </w:tc>
        <w:tc>
          <w:tcPr>
            <w:tcW w:w="709" w:type="dxa"/>
            <w:shd w:val="clear" w:color="auto" w:fill="auto"/>
            <w:vAlign w:val="center"/>
          </w:tcPr>
          <w:p w14:paraId="09BB0030">
            <w:pPr>
              <w:adjustRightInd w:val="0"/>
              <w:snapToGrid w:val="0"/>
              <w:spacing w:line="360" w:lineRule="auto"/>
              <w:jc w:val="center"/>
              <w:rPr>
                <w:color w:val="000000" w:themeColor="text1"/>
                <w:sz w:val="18"/>
                <w:szCs w:val="18"/>
                <w14:textFill>
                  <w14:solidFill>
                    <w14:schemeClr w14:val="tx1"/>
                  </w14:solidFill>
                </w14:textFill>
              </w:rPr>
            </w:pPr>
          </w:p>
        </w:tc>
        <w:tc>
          <w:tcPr>
            <w:tcW w:w="708" w:type="dxa"/>
            <w:shd w:val="clear" w:color="auto" w:fill="auto"/>
            <w:vAlign w:val="center"/>
          </w:tcPr>
          <w:p w14:paraId="09BB0031">
            <w:pPr>
              <w:adjustRightInd w:val="0"/>
              <w:snapToGrid w:val="0"/>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r>
              <w:rPr>
                <w:rFonts w:hAnsi="宋体"/>
                <w:color w:val="000000" w:themeColor="text1"/>
                <w:sz w:val="18"/>
                <w:szCs w:val="18"/>
                <w14:textFill>
                  <w14:solidFill>
                    <w14:schemeClr w14:val="tx1"/>
                  </w14:solidFill>
                </w14:textFill>
              </w:rPr>
              <w:t>周</w:t>
            </w:r>
          </w:p>
        </w:tc>
        <w:tc>
          <w:tcPr>
            <w:tcW w:w="709" w:type="dxa"/>
            <w:shd w:val="clear" w:color="auto" w:fill="auto"/>
            <w:vAlign w:val="center"/>
          </w:tcPr>
          <w:p w14:paraId="09BB0032">
            <w:pPr>
              <w:adjustRightInd w:val="0"/>
              <w:snapToGrid w:val="0"/>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二</w:t>
            </w:r>
          </w:p>
        </w:tc>
        <w:tc>
          <w:tcPr>
            <w:tcW w:w="2594" w:type="dxa"/>
            <w:shd w:val="clear" w:color="auto" w:fill="auto"/>
            <w:vAlign w:val="center"/>
          </w:tcPr>
          <w:p w14:paraId="09BB0033">
            <w:pPr>
              <w:adjustRightInd w:val="0"/>
              <w:snapToGrid w:val="0"/>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常州市新北区河海幼儿园</w:t>
            </w:r>
            <w:r>
              <w:rPr>
                <w:rFonts w:hint="eastAsia" w:hAnsi="宋体"/>
                <w:color w:val="000000" w:themeColor="text1"/>
                <w:sz w:val="18"/>
                <w:szCs w:val="18"/>
                <w14:textFill>
                  <w14:solidFill>
                    <w14:schemeClr w14:val="tx1"/>
                  </w14:solidFill>
                </w14:textFill>
              </w:rPr>
              <w:t>等</w:t>
            </w:r>
          </w:p>
        </w:tc>
        <w:tc>
          <w:tcPr>
            <w:tcW w:w="1074" w:type="dxa"/>
            <w:shd w:val="clear" w:color="auto" w:fill="auto"/>
            <w:vAlign w:val="center"/>
          </w:tcPr>
          <w:p w14:paraId="09BB0034">
            <w:pPr>
              <w:adjustRightInd w:val="0"/>
              <w:snapToGrid w:val="0"/>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报告</w:t>
            </w:r>
          </w:p>
        </w:tc>
      </w:tr>
      <w:tr w14:paraId="09BB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653" w:type="dxa"/>
            <w:vMerge w:val="continue"/>
            <w:shd w:val="clear" w:color="auto" w:fill="auto"/>
            <w:vAlign w:val="center"/>
          </w:tcPr>
          <w:p w14:paraId="09BB0036">
            <w:pPr>
              <w:spacing w:line="360" w:lineRule="auto"/>
              <w:jc w:val="center"/>
              <w:rPr>
                <w:color w:val="000000" w:themeColor="text1"/>
                <w:sz w:val="18"/>
                <w:szCs w:val="18"/>
                <w14:textFill>
                  <w14:solidFill>
                    <w14:schemeClr w14:val="tx1"/>
                  </w14:solidFill>
                </w14:textFill>
              </w:rPr>
            </w:pPr>
          </w:p>
        </w:tc>
        <w:tc>
          <w:tcPr>
            <w:tcW w:w="1058" w:type="dxa"/>
            <w:shd w:val="clear" w:color="auto" w:fill="auto"/>
            <w:vAlign w:val="center"/>
          </w:tcPr>
          <w:p w14:paraId="09BB0037">
            <w:pPr>
              <w:jc w:val="center"/>
            </w:pPr>
            <w:r>
              <w:rPr>
                <w:rStyle w:val="256"/>
                <w:rFonts w:hint="default"/>
              </w:rPr>
              <w:t>2402056</w:t>
            </w:r>
          </w:p>
          <w:p w14:paraId="09BB0038">
            <w:pPr>
              <w:adjustRightInd w:val="0"/>
              <w:snapToGrid w:val="0"/>
              <w:spacing w:line="360" w:lineRule="auto"/>
              <w:jc w:val="center"/>
              <w:rPr>
                <w:color w:val="000000" w:themeColor="text1"/>
                <w:sz w:val="18"/>
                <w:szCs w:val="18"/>
                <w14:textFill>
                  <w14:solidFill>
                    <w14:schemeClr w14:val="tx1"/>
                  </w14:solidFill>
                </w14:textFill>
              </w:rPr>
            </w:pPr>
          </w:p>
        </w:tc>
        <w:tc>
          <w:tcPr>
            <w:tcW w:w="2252" w:type="dxa"/>
            <w:shd w:val="clear" w:color="auto" w:fill="auto"/>
            <w:vAlign w:val="center"/>
          </w:tcPr>
          <w:p w14:paraId="09BB0039">
            <w:pPr>
              <w:adjustRightInd w:val="0"/>
              <w:snapToGrid w:val="0"/>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教育见习</w:t>
            </w:r>
            <w:r>
              <w:rPr>
                <w:rFonts w:ascii="宋体" w:hAnsi="宋体"/>
                <w:color w:val="000000" w:themeColor="text1"/>
                <w:sz w:val="18"/>
                <w:szCs w:val="18"/>
                <w14:textFill>
                  <w14:solidFill>
                    <w14:schemeClr w14:val="tx1"/>
                  </w14:solidFill>
                </w14:textFill>
              </w:rPr>
              <w:t>Ⅰ</w:t>
            </w:r>
            <w:r>
              <w:rPr>
                <w:rFonts w:hint="eastAsia" w:hAnsi="宋体"/>
                <w:color w:val="000000" w:themeColor="text1"/>
                <w:sz w:val="18"/>
                <w:szCs w:val="18"/>
                <w14:textFill>
                  <w14:solidFill>
                    <w14:schemeClr w14:val="tx1"/>
                  </w14:solidFill>
                </w14:textFill>
              </w:rPr>
              <w:t>（观摩</w:t>
            </w:r>
            <w:r>
              <w:rPr>
                <w:color w:val="000000" w:themeColor="text1"/>
                <w:sz w:val="18"/>
                <w:szCs w:val="18"/>
                <w14:textFill>
                  <w14:solidFill>
                    <w14:schemeClr w14:val="tx1"/>
                  </w14:solidFill>
                </w14:textFill>
              </w:rPr>
              <w:t>Q</w:t>
            </w:r>
            <w:r>
              <w:rPr>
                <w:rFonts w:hAnsi="宋体"/>
                <w:color w:val="000000" w:themeColor="text1"/>
                <w:sz w:val="18"/>
                <w:szCs w:val="18"/>
                <w14:textFill>
                  <w14:solidFill>
                    <w14:schemeClr w14:val="tx1"/>
                  </w14:solidFill>
                </w14:textFill>
              </w:rPr>
              <w:t>）</w:t>
            </w:r>
          </w:p>
        </w:tc>
        <w:tc>
          <w:tcPr>
            <w:tcW w:w="663" w:type="dxa"/>
            <w:shd w:val="clear" w:color="auto" w:fill="auto"/>
            <w:vAlign w:val="center"/>
          </w:tcPr>
          <w:p w14:paraId="09BB003A">
            <w:pPr>
              <w:adjustRightInd w:val="0"/>
              <w:snapToGrid w:val="0"/>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709" w:type="dxa"/>
            <w:shd w:val="clear" w:color="auto" w:fill="auto"/>
            <w:vAlign w:val="center"/>
          </w:tcPr>
          <w:p w14:paraId="09BB003B">
            <w:pPr>
              <w:adjustRightInd w:val="0"/>
              <w:snapToGrid w:val="0"/>
              <w:spacing w:line="360" w:lineRule="auto"/>
              <w:ind w:firstLine="90"/>
              <w:jc w:val="center"/>
              <w:rPr>
                <w:color w:val="000000" w:themeColor="text1"/>
                <w:sz w:val="18"/>
                <w:szCs w:val="18"/>
                <w14:textFill>
                  <w14:solidFill>
                    <w14:schemeClr w14:val="tx1"/>
                  </w14:solidFill>
                </w14:textFill>
              </w:rPr>
            </w:pPr>
          </w:p>
        </w:tc>
        <w:tc>
          <w:tcPr>
            <w:tcW w:w="709" w:type="dxa"/>
            <w:shd w:val="clear" w:color="auto" w:fill="auto"/>
            <w:vAlign w:val="center"/>
          </w:tcPr>
          <w:p w14:paraId="09BB003C">
            <w:pPr>
              <w:adjustRightInd w:val="0"/>
              <w:snapToGrid w:val="0"/>
              <w:spacing w:line="360" w:lineRule="auto"/>
              <w:jc w:val="center"/>
              <w:rPr>
                <w:color w:val="000000" w:themeColor="text1"/>
                <w:sz w:val="18"/>
                <w:szCs w:val="18"/>
                <w14:textFill>
                  <w14:solidFill>
                    <w14:schemeClr w14:val="tx1"/>
                  </w14:solidFill>
                </w14:textFill>
              </w:rPr>
            </w:pPr>
          </w:p>
        </w:tc>
        <w:tc>
          <w:tcPr>
            <w:tcW w:w="708" w:type="dxa"/>
            <w:shd w:val="clear" w:color="auto" w:fill="auto"/>
            <w:vAlign w:val="center"/>
          </w:tcPr>
          <w:p w14:paraId="09BB003D">
            <w:pPr>
              <w:adjustRightInd w:val="0"/>
              <w:snapToGrid w:val="0"/>
              <w:spacing w:line="360" w:lineRule="auto"/>
              <w:ind w:firstLine="9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r>
              <w:rPr>
                <w:rFonts w:hAnsi="宋体"/>
                <w:color w:val="000000" w:themeColor="text1"/>
                <w:sz w:val="18"/>
                <w:szCs w:val="18"/>
                <w14:textFill>
                  <w14:solidFill>
                    <w14:schemeClr w14:val="tx1"/>
                  </w14:solidFill>
                </w14:textFill>
              </w:rPr>
              <w:t>周</w:t>
            </w:r>
          </w:p>
        </w:tc>
        <w:tc>
          <w:tcPr>
            <w:tcW w:w="709" w:type="dxa"/>
            <w:shd w:val="clear" w:color="auto" w:fill="auto"/>
            <w:vAlign w:val="center"/>
          </w:tcPr>
          <w:p w14:paraId="09BB003E">
            <w:pPr>
              <w:adjustRightInd w:val="0"/>
              <w:snapToGrid w:val="0"/>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三</w:t>
            </w:r>
          </w:p>
        </w:tc>
        <w:tc>
          <w:tcPr>
            <w:tcW w:w="2594" w:type="dxa"/>
            <w:shd w:val="clear" w:color="auto" w:fill="auto"/>
            <w:vAlign w:val="center"/>
          </w:tcPr>
          <w:p w14:paraId="09BB003F">
            <w:pPr>
              <w:adjustRightInd w:val="0"/>
              <w:snapToGrid w:val="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常州市新北区</w:t>
            </w:r>
            <w:r>
              <w:rPr>
                <w:rFonts w:hint="eastAsia" w:hAnsi="宋体"/>
                <w:color w:val="000000" w:themeColor="text1"/>
                <w:sz w:val="18"/>
                <w:szCs w:val="18"/>
                <w14:textFill>
                  <w14:solidFill>
                    <w14:schemeClr w14:val="tx1"/>
                  </w14:solidFill>
                </w14:textFill>
              </w:rPr>
              <w:t>藻江花园等</w:t>
            </w:r>
          </w:p>
        </w:tc>
        <w:tc>
          <w:tcPr>
            <w:tcW w:w="1074" w:type="dxa"/>
            <w:shd w:val="clear" w:color="auto" w:fill="auto"/>
            <w:vAlign w:val="center"/>
          </w:tcPr>
          <w:p w14:paraId="09BB0040">
            <w:pPr>
              <w:adjustRightInd w:val="0"/>
              <w:snapToGrid w:val="0"/>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报告</w:t>
            </w:r>
          </w:p>
        </w:tc>
      </w:tr>
      <w:tr w14:paraId="09BB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53" w:type="dxa"/>
            <w:vMerge w:val="continue"/>
            <w:shd w:val="clear" w:color="auto" w:fill="auto"/>
            <w:vAlign w:val="center"/>
          </w:tcPr>
          <w:p w14:paraId="09BB0042">
            <w:pPr>
              <w:spacing w:line="360" w:lineRule="auto"/>
              <w:jc w:val="center"/>
              <w:rPr>
                <w:color w:val="000000" w:themeColor="text1"/>
                <w:sz w:val="18"/>
                <w:szCs w:val="18"/>
                <w14:textFill>
                  <w14:solidFill>
                    <w14:schemeClr w14:val="tx1"/>
                  </w14:solidFill>
                </w14:textFill>
              </w:rPr>
            </w:pPr>
          </w:p>
        </w:tc>
        <w:tc>
          <w:tcPr>
            <w:tcW w:w="1058" w:type="dxa"/>
            <w:shd w:val="clear" w:color="auto" w:fill="auto"/>
            <w:vAlign w:val="center"/>
          </w:tcPr>
          <w:p w14:paraId="09BB0043">
            <w:pPr>
              <w:jc w:val="center"/>
            </w:pPr>
            <w:r>
              <w:rPr>
                <w:rStyle w:val="256"/>
                <w:rFonts w:hint="default"/>
              </w:rPr>
              <w:t>2402057</w:t>
            </w:r>
          </w:p>
          <w:p w14:paraId="09BB0044">
            <w:pPr>
              <w:adjustRightInd w:val="0"/>
              <w:snapToGrid w:val="0"/>
              <w:spacing w:line="360" w:lineRule="auto"/>
              <w:jc w:val="center"/>
              <w:rPr>
                <w:color w:val="000000" w:themeColor="text1"/>
                <w:sz w:val="18"/>
                <w:szCs w:val="18"/>
                <w14:textFill>
                  <w14:solidFill>
                    <w14:schemeClr w14:val="tx1"/>
                  </w14:solidFill>
                </w14:textFill>
              </w:rPr>
            </w:pPr>
          </w:p>
        </w:tc>
        <w:tc>
          <w:tcPr>
            <w:tcW w:w="2252" w:type="dxa"/>
            <w:shd w:val="clear" w:color="auto" w:fill="auto"/>
            <w:vAlign w:val="center"/>
          </w:tcPr>
          <w:p w14:paraId="09BB0045">
            <w:pPr>
              <w:adjustRightInd w:val="0"/>
              <w:snapToGrid w:val="0"/>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教育见习</w:t>
            </w:r>
            <w:r>
              <w:rPr>
                <w:rFonts w:ascii="宋体" w:hAnsi="宋体"/>
                <w:color w:val="000000" w:themeColor="text1"/>
                <w:sz w:val="18"/>
                <w:szCs w:val="18"/>
                <w14:textFill>
                  <w14:solidFill>
                    <w14:schemeClr w14:val="tx1"/>
                  </w14:solidFill>
                </w14:textFill>
              </w:rPr>
              <w:t>Ⅱ</w:t>
            </w:r>
            <w:r>
              <w:rPr>
                <w:rFonts w:hint="eastAsia" w:hAnsi="宋体"/>
                <w:color w:val="000000" w:themeColor="text1"/>
                <w:sz w:val="18"/>
                <w:szCs w:val="18"/>
                <w14:textFill>
                  <w14:solidFill>
                    <w14:schemeClr w14:val="tx1"/>
                  </w14:solidFill>
                </w14:textFill>
              </w:rPr>
              <w:t>（观摩</w:t>
            </w:r>
            <w:r>
              <w:rPr>
                <w:color w:val="000000" w:themeColor="text1"/>
                <w:sz w:val="18"/>
                <w:szCs w:val="18"/>
                <w14:textFill>
                  <w14:solidFill>
                    <w14:schemeClr w14:val="tx1"/>
                  </w14:solidFill>
                </w14:textFill>
              </w:rPr>
              <w:t>Q</w:t>
            </w:r>
            <w:r>
              <w:rPr>
                <w:rFonts w:hAnsi="宋体"/>
                <w:color w:val="000000" w:themeColor="text1"/>
                <w:sz w:val="18"/>
                <w:szCs w:val="18"/>
                <w14:textFill>
                  <w14:solidFill>
                    <w14:schemeClr w14:val="tx1"/>
                  </w14:solidFill>
                </w14:textFill>
              </w:rPr>
              <w:t>）</w:t>
            </w:r>
          </w:p>
        </w:tc>
        <w:tc>
          <w:tcPr>
            <w:tcW w:w="663" w:type="dxa"/>
            <w:shd w:val="clear" w:color="auto" w:fill="auto"/>
            <w:vAlign w:val="center"/>
          </w:tcPr>
          <w:p w14:paraId="09BB0046">
            <w:pPr>
              <w:adjustRightInd w:val="0"/>
              <w:snapToGrid w:val="0"/>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709" w:type="dxa"/>
            <w:shd w:val="clear" w:color="auto" w:fill="auto"/>
            <w:vAlign w:val="center"/>
          </w:tcPr>
          <w:p w14:paraId="09BB0047">
            <w:pPr>
              <w:adjustRightInd w:val="0"/>
              <w:snapToGrid w:val="0"/>
              <w:spacing w:line="360" w:lineRule="auto"/>
              <w:jc w:val="center"/>
              <w:rPr>
                <w:color w:val="000000" w:themeColor="text1"/>
                <w:sz w:val="18"/>
                <w:szCs w:val="18"/>
                <w14:textFill>
                  <w14:solidFill>
                    <w14:schemeClr w14:val="tx1"/>
                  </w14:solidFill>
                </w14:textFill>
              </w:rPr>
            </w:pPr>
          </w:p>
        </w:tc>
        <w:tc>
          <w:tcPr>
            <w:tcW w:w="709" w:type="dxa"/>
            <w:shd w:val="clear" w:color="auto" w:fill="auto"/>
            <w:vAlign w:val="center"/>
          </w:tcPr>
          <w:p w14:paraId="09BB0048">
            <w:pPr>
              <w:adjustRightInd w:val="0"/>
              <w:snapToGrid w:val="0"/>
              <w:spacing w:line="360" w:lineRule="auto"/>
              <w:jc w:val="center"/>
              <w:rPr>
                <w:color w:val="000000" w:themeColor="text1"/>
                <w:sz w:val="18"/>
                <w:szCs w:val="18"/>
                <w14:textFill>
                  <w14:solidFill>
                    <w14:schemeClr w14:val="tx1"/>
                  </w14:solidFill>
                </w14:textFill>
              </w:rPr>
            </w:pPr>
          </w:p>
        </w:tc>
        <w:tc>
          <w:tcPr>
            <w:tcW w:w="708" w:type="dxa"/>
            <w:shd w:val="clear" w:color="auto" w:fill="auto"/>
            <w:vAlign w:val="center"/>
          </w:tcPr>
          <w:p w14:paraId="09BB0049">
            <w:pPr>
              <w:adjustRightInd w:val="0"/>
              <w:snapToGrid w:val="0"/>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r>
              <w:rPr>
                <w:rFonts w:hAnsi="宋体"/>
                <w:color w:val="000000" w:themeColor="text1"/>
                <w:sz w:val="18"/>
                <w:szCs w:val="18"/>
                <w14:textFill>
                  <w14:solidFill>
                    <w14:schemeClr w14:val="tx1"/>
                  </w14:solidFill>
                </w14:textFill>
              </w:rPr>
              <w:t>周</w:t>
            </w:r>
          </w:p>
        </w:tc>
        <w:tc>
          <w:tcPr>
            <w:tcW w:w="709" w:type="dxa"/>
            <w:shd w:val="clear" w:color="auto" w:fill="auto"/>
            <w:vAlign w:val="center"/>
          </w:tcPr>
          <w:p w14:paraId="09BB004A">
            <w:pPr>
              <w:adjustRightInd w:val="0"/>
              <w:snapToGrid w:val="0"/>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四</w:t>
            </w:r>
          </w:p>
        </w:tc>
        <w:tc>
          <w:tcPr>
            <w:tcW w:w="2594" w:type="dxa"/>
            <w:shd w:val="clear" w:color="auto" w:fill="auto"/>
            <w:vAlign w:val="center"/>
          </w:tcPr>
          <w:p w14:paraId="09BB004B">
            <w:pPr>
              <w:adjustRightInd w:val="0"/>
              <w:snapToGrid w:val="0"/>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常州市</w:t>
            </w:r>
            <w:r>
              <w:rPr>
                <w:rFonts w:hint="eastAsia" w:hAnsi="宋体"/>
                <w:color w:val="000000" w:themeColor="text1"/>
                <w:sz w:val="18"/>
                <w:szCs w:val="18"/>
                <w14:textFill>
                  <w14:solidFill>
                    <w14:schemeClr w14:val="tx1"/>
                  </w14:solidFill>
                </w14:textFill>
              </w:rPr>
              <w:t>机关</w:t>
            </w:r>
            <w:r>
              <w:rPr>
                <w:rFonts w:hAnsi="宋体"/>
                <w:color w:val="000000" w:themeColor="text1"/>
                <w:sz w:val="18"/>
                <w:szCs w:val="18"/>
                <w14:textFill>
                  <w14:solidFill>
                    <w14:schemeClr w14:val="tx1"/>
                  </w14:solidFill>
                </w14:textFill>
              </w:rPr>
              <w:t>幼儿园</w:t>
            </w:r>
            <w:r>
              <w:rPr>
                <w:rFonts w:hint="eastAsia" w:hAnsi="宋体"/>
                <w:color w:val="000000" w:themeColor="text1"/>
                <w:sz w:val="18"/>
                <w:szCs w:val="18"/>
                <w14:textFill>
                  <w14:solidFill>
                    <w14:schemeClr w14:val="tx1"/>
                  </w14:solidFill>
                </w14:textFill>
              </w:rPr>
              <w:t>等</w:t>
            </w:r>
          </w:p>
        </w:tc>
        <w:tc>
          <w:tcPr>
            <w:tcW w:w="1074" w:type="dxa"/>
            <w:shd w:val="clear" w:color="auto" w:fill="auto"/>
            <w:vAlign w:val="center"/>
          </w:tcPr>
          <w:p w14:paraId="09BB004C">
            <w:pPr>
              <w:adjustRightInd w:val="0"/>
              <w:snapToGrid w:val="0"/>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报告</w:t>
            </w:r>
          </w:p>
        </w:tc>
      </w:tr>
      <w:tr w14:paraId="09BB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53" w:type="dxa"/>
            <w:vMerge w:val="continue"/>
            <w:shd w:val="clear" w:color="auto" w:fill="auto"/>
            <w:vAlign w:val="center"/>
          </w:tcPr>
          <w:p w14:paraId="09BB004E">
            <w:pPr>
              <w:spacing w:line="360" w:lineRule="auto"/>
              <w:jc w:val="center"/>
              <w:rPr>
                <w:color w:val="000000" w:themeColor="text1"/>
                <w:sz w:val="18"/>
                <w:szCs w:val="18"/>
                <w14:textFill>
                  <w14:solidFill>
                    <w14:schemeClr w14:val="tx1"/>
                  </w14:solidFill>
                </w14:textFill>
              </w:rPr>
            </w:pPr>
          </w:p>
        </w:tc>
        <w:tc>
          <w:tcPr>
            <w:tcW w:w="1058" w:type="dxa"/>
            <w:shd w:val="clear" w:color="auto" w:fill="auto"/>
            <w:vAlign w:val="center"/>
          </w:tcPr>
          <w:p w14:paraId="09BB004F">
            <w:pPr>
              <w:jc w:val="center"/>
            </w:pPr>
            <w:r>
              <w:rPr>
                <w:rStyle w:val="256"/>
                <w:rFonts w:hint="default"/>
              </w:rPr>
              <w:t>2402060</w:t>
            </w:r>
          </w:p>
          <w:p w14:paraId="09BB0050">
            <w:pPr>
              <w:adjustRightInd w:val="0"/>
              <w:snapToGrid w:val="0"/>
              <w:spacing w:line="360" w:lineRule="auto"/>
              <w:jc w:val="center"/>
              <w:rPr>
                <w:color w:val="000000" w:themeColor="text1"/>
                <w:sz w:val="18"/>
                <w:szCs w:val="18"/>
                <w14:textFill>
                  <w14:solidFill>
                    <w14:schemeClr w14:val="tx1"/>
                  </w14:solidFill>
                </w14:textFill>
              </w:rPr>
            </w:pPr>
          </w:p>
        </w:tc>
        <w:tc>
          <w:tcPr>
            <w:tcW w:w="2252" w:type="dxa"/>
            <w:shd w:val="clear" w:color="auto" w:fill="auto"/>
            <w:vAlign w:val="center"/>
          </w:tcPr>
          <w:p w14:paraId="09BB0051">
            <w:pPr>
              <w:adjustRightInd w:val="0"/>
              <w:snapToGrid w:val="0"/>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教育</w:t>
            </w:r>
            <w:r>
              <w:rPr>
                <w:rFonts w:hint="eastAsia" w:hAnsi="宋体"/>
                <w:color w:val="000000" w:themeColor="text1"/>
                <w:sz w:val="18"/>
                <w:szCs w:val="18"/>
                <w14:textFill>
                  <w14:solidFill>
                    <w14:schemeClr w14:val="tx1"/>
                  </w14:solidFill>
                </w14:textFill>
              </w:rPr>
              <w:t>实</w:t>
            </w:r>
            <w:r>
              <w:rPr>
                <w:rFonts w:hAnsi="宋体"/>
                <w:color w:val="000000" w:themeColor="text1"/>
                <w:sz w:val="18"/>
                <w:szCs w:val="18"/>
                <w14:textFill>
                  <w14:solidFill>
                    <w14:schemeClr w14:val="tx1"/>
                  </w14:solidFill>
                </w14:textFill>
              </w:rPr>
              <w:t>习</w:t>
            </w:r>
            <w:r>
              <w:rPr>
                <w:rFonts w:ascii="宋体" w:hAnsi="宋体"/>
                <w:color w:val="000000" w:themeColor="text1"/>
                <w:sz w:val="18"/>
                <w:szCs w:val="18"/>
                <w14:textFill>
                  <w14:solidFill>
                    <w14:schemeClr w14:val="tx1"/>
                  </w14:solidFill>
                </w14:textFill>
              </w:rPr>
              <w:t>Ⅰ</w:t>
            </w:r>
            <w:r>
              <w:rPr>
                <w:rFonts w:hint="eastAsia" w:hAnsi="宋体"/>
                <w:color w:val="000000" w:themeColor="text1"/>
                <w:sz w:val="18"/>
                <w:szCs w:val="18"/>
                <w14:textFill>
                  <w14:solidFill>
                    <w14:schemeClr w14:val="tx1"/>
                  </w14:solidFill>
                </w14:textFill>
              </w:rPr>
              <w:t>（体验</w:t>
            </w:r>
            <w:r>
              <w:rPr>
                <w:color w:val="000000" w:themeColor="text1"/>
                <w:sz w:val="18"/>
                <w:szCs w:val="18"/>
                <w14:textFill>
                  <w14:solidFill>
                    <w14:schemeClr w14:val="tx1"/>
                  </w14:solidFill>
                </w14:textFill>
              </w:rPr>
              <w:t>Q</w:t>
            </w:r>
            <w:r>
              <w:rPr>
                <w:rFonts w:hAnsi="宋体"/>
                <w:color w:val="000000" w:themeColor="text1"/>
                <w:sz w:val="18"/>
                <w:szCs w:val="18"/>
                <w14:textFill>
                  <w14:solidFill>
                    <w14:schemeClr w14:val="tx1"/>
                  </w14:solidFill>
                </w14:textFill>
              </w:rPr>
              <w:t>）</w:t>
            </w:r>
            <w:r>
              <w:rPr>
                <w:rFonts w:hint="eastAsia" w:hAnsi="宋体"/>
                <w:color w:val="000000" w:themeColor="text1"/>
                <w:sz w:val="18"/>
                <w:szCs w:val="18"/>
                <w14:textFill>
                  <w14:solidFill>
                    <w14:schemeClr w14:val="tx1"/>
                  </w14:solidFill>
                </w14:textFill>
              </w:rPr>
              <w:t xml:space="preserve"> </w:t>
            </w:r>
          </w:p>
        </w:tc>
        <w:tc>
          <w:tcPr>
            <w:tcW w:w="663" w:type="dxa"/>
            <w:shd w:val="clear" w:color="auto" w:fill="auto"/>
            <w:vAlign w:val="center"/>
          </w:tcPr>
          <w:p w14:paraId="09BB0052">
            <w:pPr>
              <w:adjustRightInd w:val="0"/>
              <w:snapToGrid w:val="0"/>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709" w:type="dxa"/>
            <w:shd w:val="clear" w:color="auto" w:fill="auto"/>
            <w:vAlign w:val="center"/>
          </w:tcPr>
          <w:p w14:paraId="09BB0053">
            <w:pPr>
              <w:adjustRightInd w:val="0"/>
              <w:snapToGrid w:val="0"/>
              <w:spacing w:line="360" w:lineRule="auto"/>
              <w:jc w:val="center"/>
              <w:rPr>
                <w:color w:val="000000" w:themeColor="text1"/>
                <w:sz w:val="18"/>
                <w:szCs w:val="18"/>
                <w14:textFill>
                  <w14:solidFill>
                    <w14:schemeClr w14:val="tx1"/>
                  </w14:solidFill>
                </w14:textFill>
              </w:rPr>
            </w:pPr>
          </w:p>
        </w:tc>
        <w:tc>
          <w:tcPr>
            <w:tcW w:w="709" w:type="dxa"/>
            <w:shd w:val="clear" w:color="auto" w:fill="auto"/>
            <w:vAlign w:val="center"/>
          </w:tcPr>
          <w:p w14:paraId="09BB0054">
            <w:pPr>
              <w:adjustRightInd w:val="0"/>
              <w:snapToGrid w:val="0"/>
              <w:spacing w:line="360" w:lineRule="auto"/>
              <w:jc w:val="center"/>
              <w:rPr>
                <w:color w:val="000000" w:themeColor="text1"/>
                <w:sz w:val="18"/>
                <w:szCs w:val="18"/>
                <w14:textFill>
                  <w14:solidFill>
                    <w14:schemeClr w14:val="tx1"/>
                  </w14:solidFill>
                </w14:textFill>
              </w:rPr>
            </w:pPr>
          </w:p>
        </w:tc>
        <w:tc>
          <w:tcPr>
            <w:tcW w:w="708" w:type="dxa"/>
            <w:shd w:val="clear" w:color="auto" w:fill="auto"/>
            <w:vAlign w:val="center"/>
          </w:tcPr>
          <w:p w14:paraId="09BB0055">
            <w:pPr>
              <w:adjustRightInd w:val="0"/>
              <w:snapToGrid w:val="0"/>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r>
              <w:rPr>
                <w:rFonts w:hAnsi="宋体"/>
                <w:color w:val="000000" w:themeColor="text1"/>
                <w:sz w:val="18"/>
                <w:szCs w:val="18"/>
                <w14:textFill>
                  <w14:solidFill>
                    <w14:schemeClr w14:val="tx1"/>
                  </w14:solidFill>
                </w14:textFill>
              </w:rPr>
              <w:t>周</w:t>
            </w:r>
          </w:p>
        </w:tc>
        <w:tc>
          <w:tcPr>
            <w:tcW w:w="709" w:type="dxa"/>
            <w:shd w:val="clear" w:color="auto" w:fill="auto"/>
            <w:vAlign w:val="center"/>
          </w:tcPr>
          <w:p w14:paraId="09BB0056">
            <w:pPr>
              <w:adjustRightInd w:val="0"/>
              <w:snapToGrid w:val="0"/>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五</w:t>
            </w:r>
          </w:p>
        </w:tc>
        <w:tc>
          <w:tcPr>
            <w:tcW w:w="2594" w:type="dxa"/>
            <w:shd w:val="clear" w:color="auto" w:fill="auto"/>
            <w:vAlign w:val="center"/>
          </w:tcPr>
          <w:p w14:paraId="09BB0057">
            <w:pPr>
              <w:adjustRightInd w:val="0"/>
              <w:snapToGrid w:val="0"/>
              <w:spacing w:line="360" w:lineRule="auto"/>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常州市</w:t>
            </w:r>
            <w:r>
              <w:rPr>
                <w:rFonts w:hAnsi="宋体"/>
                <w:color w:val="000000" w:themeColor="text1"/>
                <w:sz w:val="18"/>
                <w:szCs w:val="18"/>
                <w14:textFill>
                  <w14:solidFill>
                    <w14:schemeClr w14:val="tx1"/>
                  </w14:solidFill>
                </w14:textFill>
              </w:rPr>
              <w:t>鸣珂巷幼儿园</w:t>
            </w:r>
            <w:r>
              <w:rPr>
                <w:rFonts w:hint="eastAsia" w:hAnsi="宋体"/>
                <w:color w:val="000000" w:themeColor="text1"/>
                <w:sz w:val="18"/>
                <w:szCs w:val="18"/>
                <w14:textFill>
                  <w14:solidFill>
                    <w14:schemeClr w14:val="tx1"/>
                  </w14:solidFill>
                </w14:textFill>
              </w:rPr>
              <w:t>等</w:t>
            </w:r>
          </w:p>
        </w:tc>
        <w:tc>
          <w:tcPr>
            <w:tcW w:w="1074" w:type="dxa"/>
            <w:shd w:val="clear" w:color="auto" w:fill="auto"/>
            <w:vAlign w:val="center"/>
          </w:tcPr>
          <w:p w14:paraId="09BB0058">
            <w:pPr>
              <w:adjustRightInd w:val="0"/>
              <w:snapToGrid w:val="0"/>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报告</w:t>
            </w:r>
          </w:p>
        </w:tc>
      </w:tr>
      <w:tr w14:paraId="09BB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653" w:type="dxa"/>
            <w:vMerge w:val="continue"/>
            <w:shd w:val="clear" w:color="auto" w:fill="auto"/>
            <w:vAlign w:val="center"/>
          </w:tcPr>
          <w:p w14:paraId="09BB005A">
            <w:pPr>
              <w:spacing w:line="360" w:lineRule="auto"/>
              <w:jc w:val="center"/>
              <w:rPr>
                <w:color w:val="000000" w:themeColor="text1"/>
                <w:sz w:val="18"/>
                <w:szCs w:val="18"/>
                <w14:textFill>
                  <w14:solidFill>
                    <w14:schemeClr w14:val="tx1"/>
                  </w14:solidFill>
                </w14:textFill>
              </w:rPr>
            </w:pPr>
          </w:p>
        </w:tc>
        <w:tc>
          <w:tcPr>
            <w:tcW w:w="1058" w:type="dxa"/>
            <w:shd w:val="clear" w:color="auto" w:fill="auto"/>
            <w:vAlign w:val="center"/>
          </w:tcPr>
          <w:p w14:paraId="09BB005B">
            <w:pPr>
              <w:jc w:val="center"/>
            </w:pPr>
            <w:r>
              <w:rPr>
                <w:rStyle w:val="256"/>
                <w:rFonts w:hint="default"/>
              </w:rPr>
              <w:t>24020611</w:t>
            </w:r>
          </w:p>
          <w:p w14:paraId="09BB005C">
            <w:pPr>
              <w:adjustRightInd w:val="0"/>
              <w:snapToGrid w:val="0"/>
              <w:spacing w:line="360" w:lineRule="auto"/>
              <w:jc w:val="center"/>
              <w:rPr>
                <w:color w:val="000000" w:themeColor="text1"/>
                <w:sz w:val="18"/>
                <w:szCs w:val="18"/>
                <w14:textFill>
                  <w14:solidFill>
                    <w14:schemeClr w14:val="tx1"/>
                  </w14:solidFill>
                </w14:textFill>
              </w:rPr>
            </w:pPr>
          </w:p>
        </w:tc>
        <w:tc>
          <w:tcPr>
            <w:tcW w:w="2252" w:type="dxa"/>
            <w:shd w:val="clear" w:color="auto" w:fill="auto"/>
            <w:vAlign w:val="center"/>
          </w:tcPr>
          <w:p w14:paraId="09BB005D">
            <w:pPr>
              <w:adjustRightInd w:val="0"/>
              <w:snapToGrid w:val="0"/>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教育实习</w:t>
            </w:r>
            <w:r>
              <w:rPr>
                <w:rFonts w:ascii="宋体" w:hAnsi="宋体"/>
                <w:color w:val="000000" w:themeColor="text1"/>
                <w:sz w:val="18"/>
                <w:szCs w:val="18"/>
                <w14:textFill>
                  <w14:solidFill>
                    <w14:schemeClr w14:val="tx1"/>
                  </w14:solidFill>
                </w14:textFill>
              </w:rPr>
              <w:t>Ⅱ</w:t>
            </w:r>
            <w:r>
              <w:rPr>
                <w:rFonts w:hint="eastAsia" w:hAnsi="宋体"/>
                <w:color w:val="000000" w:themeColor="text1"/>
                <w:sz w:val="18"/>
                <w:szCs w:val="18"/>
                <w14:textFill>
                  <w14:solidFill>
                    <w14:schemeClr w14:val="tx1"/>
                  </w14:solidFill>
                </w14:textFill>
              </w:rPr>
              <w:t>（体验</w:t>
            </w:r>
            <w:r>
              <w:rPr>
                <w:color w:val="000000" w:themeColor="text1"/>
                <w:sz w:val="18"/>
                <w:szCs w:val="18"/>
                <w14:textFill>
                  <w14:solidFill>
                    <w14:schemeClr w14:val="tx1"/>
                  </w14:solidFill>
                </w14:textFill>
              </w:rPr>
              <w:t>Q</w:t>
            </w:r>
            <w:r>
              <w:rPr>
                <w:rFonts w:hAnsi="宋体"/>
                <w:color w:val="000000" w:themeColor="text1"/>
                <w:sz w:val="18"/>
                <w:szCs w:val="18"/>
                <w14:textFill>
                  <w14:solidFill>
                    <w14:schemeClr w14:val="tx1"/>
                  </w14:solidFill>
                </w14:textFill>
              </w:rPr>
              <w:t>）</w:t>
            </w:r>
          </w:p>
        </w:tc>
        <w:tc>
          <w:tcPr>
            <w:tcW w:w="663" w:type="dxa"/>
            <w:shd w:val="clear" w:color="auto" w:fill="auto"/>
            <w:vAlign w:val="center"/>
          </w:tcPr>
          <w:p w14:paraId="09BB005E">
            <w:pPr>
              <w:adjustRightInd w:val="0"/>
              <w:snapToGrid w:val="0"/>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709" w:type="dxa"/>
            <w:shd w:val="clear" w:color="auto" w:fill="auto"/>
            <w:vAlign w:val="center"/>
          </w:tcPr>
          <w:p w14:paraId="09BB005F">
            <w:pPr>
              <w:adjustRightInd w:val="0"/>
              <w:snapToGrid w:val="0"/>
              <w:spacing w:line="360" w:lineRule="auto"/>
              <w:jc w:val="center"/>
              <w:rPr>
                <w:color w:val="000000" w:themeColor="text1"/>
                <w:sz w:val="18"/>
                <w:szCs w:val="18"/>
                <w14:textFill>
                  <w14:solidFill>
                    <w14:schemeClr w14:val="tx1"/>
                  </w14:solidFill>
                </w14:textFill>
              </w:rPr>
            </w:pPr>
          </w:p>
        </w:tc>
        <w:tc>
          <w:tcPr>
            <w:tcW w:w="709" w:type="dxa"/>
            <w:shd w:val="clear" w:color="auto" w:fill="auto"/>
            <w:vAlign w:val="center"/>
          </w:tcPr>
          <w:p w14:paraId="09BB0060">
            <w:pPr>
              <w:adjustRightInd w:val="0"/>
              <w:snapToGrid w:val="0"/>
              <w:spacing w:line="360" w:lineRule="auto"/>
              <w:jc w:val="center"/>
              <w:rPr>
                <w:color w:val="000000" w:themeColor="text1"/>
                <w:sz w:val="18"/>
                <w:szCs w:val="18"/>
                <w14:textFill>
                  <w14:solidFill>
                    <w14:schemeClr w14:val="tx1"/>
                  </w14:solidFill>
                </w14:textFill>
              </w:rPr>
            </w:pPr>
          </w:p>
        </w:tc>
        <w:tc>
          <w:tcPr>
            <w:tcW w:w="708" w:type="dxa"/>
            <w:shd w:val="clear" w:color="auto" w:fill="auto"/>
            <w:vAlign w:val="center"/>
          </w:tcPr>
          <w:p w14:paraId="09BB0061">
            <w:pPr>
              <w:adjustRightInd w:val="0"/>
              <w:snapToGrid w:val="0"/>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hAnsi="宋体"/>
                <w:color w:val="000000" w:themeColor="text1"/>
                <w:sz w:val="18"/>
                <w:szCs w:val="18"/>
                <w14:textFill>
                  <w14:solidFill>
                    <w14:schemeClr w14:val="tx1"/>
                  </w14:solidFill>
                </w14:textFill>
              </w:rPr>
              <w:t>周</w:t>
            </w:r>
          </w:p>
        </w:tc>
        <w:tc>
          <w:tcPr>
            <w:tcW w:w="709" w:type="dxa"/>
            <w:shd w:val="clear" w:color="auto" w:fill="auto"/>
            <w:vAlign w:val="center"/>
          </w:tcPr>
          <w:p w14:paraId="09BB0062">
            <w:pPr>
              <w:adjustRightInd w:val="0"/>
              <w:snapToGrid w:val="0"/>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六</w:t>
            </w:r>
          </w:p>
        </w:tc>
        <w:tc>
          <w:tcPr>
            <w:tcW w:w="2594" w:type="dxa"/>
            <w:shd w:val="clear" w:color="auto" w:fill="auto"/>
            <w:vAlign w:val="center"/>
          </w:tcPr>
          <w:p w14:paraId="09BB0063">
            <w:pPr>
              <w:adjustRightInd w:val="0"/>
              <w:snapToGrid w:val="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常州市银河幼儿园</w:t>
            </w:r>
            <w:r>
              <w:rPr>
                <w:rFonts w:hint="eastAsia" w:hAnsi="宋体"/>
                <w:color w:val="000000" w:themeColor="text1"/>
                <w:sz w:val="18"/>
                <w:szCs w:val="18"/>
                <w14:textFill>
                  <w14:solidFill>
                    <w14:schemeClr w14:val="tx1"/>
                  </w14:solidFill>
                </w14:textFill>
              </w:rPr>
              <w:t>等</w:t>
            </w:r>
          </w:p>
        </w:tc>
        <w:tc>
          <w:tcPr>
            <w:tcW w:w="1074" w:type="dxa"/>
            <w:shd w:val="clear" w:color="auto" w:fill="auto"/>
            <w:vAlign w:val="center"/>
          </w:tcPr>
          <w:p w14:paraId="09BB0064">
            <w:pPr>
              <w:adjustRightInd w:val="0"/>
              <w:snapToGrid w:val="0"/>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报告</w:t>
            </w:r>
          </w:p>
        </w:tc>
      </w:tr>
      <w:tr w14:paraId="09BB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653" w:type="dxa"/>
            <w:vMerge w:val="continue"/>
            <w:shd w:val="clear" w:color="auto" w:fill="auto"/>
            <w:vAlign w:val="center"/>
          </w:tcPr>
          <w:p w14:paraId="09BB0066">
            <w:pPr>
              <w:spacing w:line="360" w:lineRule="auto"/>
              <w:jc w:val="center"/>
              <w:rPr>
                <w:color w:val="000000" w:themeColor="text1"/>
                <w:sz w:val="18"/>
                <w:szCs w:val="18"/>
                <w14:textFill>
                  <w14:solidFill>
                    <w14:schemeClr w14:val="tx1"/>
                  </w14:solidFill>
                </w14:textFill>
              </w:rPr>
            </w:pPr>
          </w:p>
        </w:tc>
        <w:tc>
          <w:tcPr>
            <w:tcW w:w="1058" w:type="dxa"/>
            <w:shd w:val="clear" w:color="auto" w:fill="auto"/>
            <w:vAlign w:val="center"/>
          </w:tcPr>
          <w:p w14:paraId="09BB0067">
            <w:pPr>
              <w:adjustRightInd w:val="0"/>
              <w:snapToGrid w:val="0"/>
              <w:spacing w:line="360" w:lineRule="auto"/>
              <w:jc w:val="center"/>
              <w:rPr>
                <w:color w:val="000000" w:themeColor="text1"/>
                <w:sz w:val="18"/>
                <w:szCs w:val="18"/>
                <w14:textFill>
                  <w14:solidFill>
                    <w14:schemeClr w14:val="tx1"/>
                  </w14:solidFill>
                </w14:textFill>
              </w:rPr>
            </w:pPr>
            <w:r>
              <w:t>24020</w:t>
            </w:r>
            <w:r>
              <w:rPr>
                <w:rFonts w:hint="eastAsia"/>
              </w:rPr>
              <w:t>92</w:t>
            </w:r>
          </w:p>
        </w:tc>
        <w:tc>
          <w:tcPr>
            <w:tcW w:w="2252" w:type="dxa"/>
            <w:shd w:val="clear" w:color="auto" w:fill="auto"/>
            <w:vAlign w:val="center"/>
          </w:tcPr>
          <w:p w14:paraId="09BB0068">
            <w:pPr>
              <w:adjustRightInd w:val="0"/>
              <w:snapToGrid w:val="0"/>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教育</w:t>
            </w:r>
            <w:r>
              <w:rPr>
                <w:rFonts w:hint="eastAsia" w:hAnsi="宋体"/>
                <w:color w:val="000000" w:themeColor="text1"/>
                <w:sz w:val="18"/>
                <w:szCs w:val="18"/>
                <w14:textFill>
                  <w14:solidFill>
                    <w14:schemeClr w14:val="tx1"/>
                  </w14:solidFill>
                </w14:textFill>
              </w:rPr>
              <w:t>研习（探究</w:t>
            </w:r>
            <w:r>
              <w:rPr>
                <w:color w:val="000000" w:themeColor="text1"/>
                <w:sz w:val="18"/>
                <w:szCs w:val="18"/>
                <w14:textFill>
                  <w14:solidFill>
                    <w14:schemeClr w14:val="tx1"/>
                  </w14:solidFill>
                </w14:textFill>
              </w:rPr>
              <w:t>Q</w:t>
            </w:r>
            <w:r>
              <w:rPr>
                <w:rFonts w:hAnsi="宋体"/>
                <w:color w:val="000000" w:themeColor="text1"/>
                <w:sz w:val="18"/>
                <w:szCs w:val="18"/>
                <w14:textFill>
                  <w14:solidFill>
                    <w14:schemeClr w14:val="tx1"/>
                  </w14:solidFill>
                </w14:textFill>
              </w:rPr>
              <w:t>）</w:t>
            </w:r>
          </w:p>
        </w:tc>
        <w:tc>
          <w:tcPr>
            <w:tcW w:w="663" w:type="dxa"/>
            <w:shd w:val="clear" w:color="auto" w:fill="auto"/>
            <w:vAlign w:val="center"/>
          </w:tcPr>
          <w:p w14:paraId="09BB0069">
            <w:pPr>
              <w:adjustRightInd w:val="0"/>
              <w:snapToGrid w:val="0"/>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709" w:type="dxa"/>
            <w:shd w:val="clear" w:color="auto" w:fill="auto"/>
            <w:vAlign w:val="center"/>
          </w:tcPr>
          <w:p w14:paraId="09BB006A">
            <w:pPr>
              <w:adjustRightInd w:val="0"/>
              <w:snapToGrid w:val="0"/>
              <w:spacing w:line="360" w:lineRule="auto"/>
              <w:jc w:val="center"/>
              <w:rPr>
                <w:color w:val="000000" w:themeColor="text1"/>
                <w:sz w:val="18"/>
                <w:szCs w:val="18"/>
                <w14:textFill>
                  <w14:solidFill>
                    <w14:schemeClr w14:val="tx1"/>
                  </w14:solidFill>
                </w14:textFill>
              </w:rPr>
            </w:pPr>
          </w:p>
        </w:tc>
        <w:tc>
          <w:tcPr>
            <w:tcW w:w="709" w:type="dxa"/>
            <w:shd w:val="clear" w:color="auto" w:fill="auto"/>
            <w:vAlign w:val="center"/>
          </w:tcPr>
          <w:p w14:paraId="09BB006B">
            <w:pPr>
              <w:adjustRightInd w:val="0"/>
              <w:snapToGrid w:val="0"/>
              <w:spacing w:line="360" w:lineRule="auto"/>
              <w:jc w:val="center"/>
              <w:rPr>
                <w:color w:val="000000" w:themeColor="text1"/>
                <w:sz w:val="18"/>
                <w:szCs w:val="18"/>
                <w14:textFill>
                  <w14:solidFill>
                    <w14:schemeClr w14:val="tx1"/>
                  </w14:solidFill>
                </w14:textFill>
              </w:rPr>
            </w:pPr>
          </w:p>
        </w:tc>
        <w:tc>
          <w:tcPr>
            <w:tcW w:w="708" w:type="dxa"/>
            <w:shd w:val="clear" w:color="auto" w:fill="auto"/>
            <w:vAlign w:val="center"/>
          </w:tcPr>
          <w:p w14:paraId="09BB006C">
            <w:pPr>
              <w:adjustRightInd w:val="0"/>
              <w:snapToGrid w:val="0"/>
              <w:spacing w:line="360" w:lineRule="auto"/>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4</w:t>
            </w:r>
            <w:r>
              <w:rPr>
                <w:rFonts w:hAnsi="宋体"/>
                <w:color w:val="000000" w:themeColor="text1"/>
                <w:sz w:val="18"/>
                <w:szCs w:val="18"/>
                <w14:textFill>
                  <w14:solidFill>
                    <w14:schemeClr w14:val="tx1"/>
                  </w14:solidFill>
                </w14:textFill>
              </w:rPr>
              <w:t>周</w:t>
            </w:r>
          </w:p>
        </w:tc>
        <w:tc>
          <w:tcPr>
            <w:tcW w:w="709" w:type="dxa"/>
            <w:shd w:val="clear" w:color="auto" w:fill="auto"/>
            <w:vAlign w:val="center"/>
          </w:tcPr>
          <w:p w14:paraId="09BB006D">
            <w:pPr>
              <w:adjustRightInd w:val="0"/>
              <w:snapToGrid w:val="0"/>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七</w:t>
            </w:r>
          </w:p>
        </w:tc>
        <w:tc>
          <w:tcPr>
            <w:tcW w:w="2594" w:type="dxa"/>
            <w:shd w:val="clear" w:color="auto" w:fill="auto"/>
            <w:vAlign w:val="center"/>
          </w:tcPr>
          <w:p w14:paraId="09BB006E">
            <w:pPr>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常州市新北区三井街道中心</w:t>
            </w:r>
          </w:p>
          <w:p w14:paraId="09BB006F">
            <w:pPr>
              <w:adjustRightInd w:val="0"/>
              <w:snapToGrid w:val="0"/>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幼儿园</w:t>
            </w:r>
            <w:r>
              <w:rPr>
                <w:rFonts w:hint="eastAsia" w:hAnsi="宋体"/>
                <w:color w:val="000000" w:themeColor="text1"/>
                <w:sz w:val="18"/>
                <w:szCs w:val="18"/>
                <w14:textFill>
                  <w14:solidFill>
                    <w14:schemeClr w14:val="tx1"/>
                  </w14:solidFill>
                </w14:textFill>
              </w:rPr>
              <w:t>等</w:t>
            </w:r>
          </w:p>
        </w:tc>
        <w:tc>
          <w:tcPr>
            <w:tcW w:w="1074" w:type="dxa"/>
            <w:shd w:val="clear" w:color="auto" w:fill="auto"/>
            <w:vAlign w:val="center"/>
          </w:tcPr>
          <w:p w14:paraId="09BB0070">
            <w:pPr>
              <w:adjustRightInd w:val="0"/>
              <w:snapToGrid w:val="0"/>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报告</w:t>
            </w:r>
          </w:p>
        </w:tc>
      </w:tr>
      <w:tr w14:paraId="09BB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653" w:type="dxa"/>
            <w:vMerge w:val="continue"/>
            <w:shd w:val="clear" w:color="auto" w:fill="auto"/>
            <w:vAlign w:val="center"/>
          </w:tcPr>
          <w:p w14:paraId="09BB0072">
            <w:pPr>
              <w:spacing w:line="360" w:lineRule="auto"/>
              <w:jc w:val="center"/>
              <w:rPr>
                <w:color w:val="000000" w:themeColor="text1"/>
                <w:sz w:val="18"/>
                <w:szCs w:val="18"/>
                <w14:textFill>
                  <w14:solidFill>
                    <w14:schemeClr w14:val="tx1"/>
                  </w14:solidFill>
                </w14:textFill>
              </w:rPr>
            </w:pPr>
          </w:p>
        </w:tc>
        <w:tc>
          <w:tcPr>
            <w:tcW w:w="1058" w:type="dxa"/>
            <w:shd w:val="clear" w:color="auto" w:fill="auto"/>
            <w:vAlign w:val="center"/>
          </w:tcPr>
          <w:p w14:paraId="09BB0073">
            <w:pPr>
              <w:adjustRightInd w:val="0"/>
              <w:snapToGrid w:val="0"/>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2402062</w:t>
            </w:r>
          </w:p>
        </w:tc>
        <w:tc>
          <w:tcPr>
            <w:tcW w:w="2252" w:type="dxa"/>
            <w:shd w:val="clear" w:color="auto" w:fill="auto"/>
            <w:vAlign w:val="center"/>
          </w:tcPr>
          <w:p w14:paraId="09BB0074">
            <w:pPr>
              <w:adjustRightInd w:val="0"/>
              <w:snapToGrid w:val="0"/>
              <w:spacing w:line="360" w:lineRule="auto"/>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毕业</w:t>
            </w:r>
            <w:r>
              <w:rPr>
                <w:rFonts w:hAnsi="宋体"/>
                <w:color w:val="000000" w:themeColor="text1"/>
                <w:sz w:val="18"/>
                <w:szCs w:val="18"/>
                <w14:textFill>
                  <w14:solidFill>
                    <w14:schemeClr w14:val="tx1"/>
                  </w14:solidFill>
                </w14:textFill>
              </w:rPr>
              <w:t>实习</w:t>
            </w:r>
            <w:r>
              <w:rPr>
                <w:rFonts w:hint="eastAsia" w:hAnsi="宋体"/>
                <w:color w:val="000000" w:themeColor="text1"/>
                <w:sz w:val="18"/>
                <w:szCs w:val="18"/>
                <w14:textFill>
                  <w14:solidFill>
                    <w14:schemeClr w14:val="tx1"/>
                  </w14:solidFill>
                </w14:textFill>
              </w:rPr>
              <w:t>（顶岗</w:t>
            </w:r>
            <w:r>
              <w:rPr>
                <w:color w:val="000000" w:themeColor="text1"/>
                <w:sz w:val="18"/>
                <w:szCs w:val="18"/>
                <w14:textFill>
                  <w14:solidFill>
                    <w14:schemeClr w14:val="tx1"/>
                  </w14:solidFill>
                </w14:textFill>
              </w:rPr>
              <w:t>Q</w:t>
            </w:r>
            <w:r>
              <w:rPr>
                <w:rFonts w:hAnsi="宋体"/>
                <w:color w:val="000000" w:themeColor="text1"/>
                <w:sz w:val="18"/>
                <w:szCs w:val="18"/>
                <w14:textFill>
                  <w14:solidFill>
                    <w14:schemeClr w14:val="tx1"/>
                  </w14:solidFill>
                </w14:textFill>
              </w:rPr>
              <w:t>）</w:t>
            </w:r>
          </w:p>
        </w:tc>
        <w:tc>
          <w:tcPr>
            <w:tcW w:w="663" w:type="dxa"/>
            <w:shd w:val="clear" w:color="auto" w:fill="auto"/>
            <w:vAlign w:val="center"/>
          </w:tcPr>
          <w:p w14:paraId="09BB0075">
            <w:pPr>
              <w:adjustRightInd w:val="0"/>
              <w:snapToGrid w:val="0"/>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709" w:type="dxa"/>
            <w:shd w:val="clear" w:color="auto" w:fill="auto"/>
            <w:vAlign w:val="center"/>
          </w:tcPr>
          <w:p w14:paraId="09BB0076">
            <w:pPr>
              <w:adjustRightInd w:val="0"/>
              <w:snapToGrid w:val="0"/>
              <w:spacing w:line="360" w:lineRule="auto"/>
              <w:jc w:val="center"/>
              <w:rPr>
                <w:color w:val="000000" w:themeColor="text1"/>
                <w:sz w:val="18"/>
                <w:szCs w:val="18"/>
                <w14:textFill>
                  <w14:solidFill>
                    <w14:schemeClr w14:val="tx1"/>
                  </w14:solidFill>
                </w14:textFill>
              </w:rPr>
            </w:pPr>
          </w:p>
        </w:tc>
        <w:tc>
          <w:tcPr>
            <w:tcW w:w="709" w:type="dxa"/>
            <w:shd w:val="clear" w:color="auto" w:fill="auto"/>
            <w:vAlign w:val="center"/>
          </w:tcPr>
          <w:p w14:paraId="09BB0077">
            <w:pPr>
              <w:adjustRightInd w:val="0"/>
              <w:snapToGrid w:val="0"/>
              <w:spacing w:line="360" w:lineRule="auto"/>
              <w:jc w:val="center"/>
              <w:rPr>
                <w:color w:val="000000" w:themeColor="text1"/>
                <w:sz w:val="18"/>
                <w:szCs w:val="18"/>
                <w14:textFill>
                  <w14:solidFill>
                    <w14:schemeClr w14:val="tx1"/>
                  </w14:solidFill>
                </w14:textFill>
              </w:rPr>
            </w:pPr>
          </w:p>
        </w:tc>
        <w:tc>
          <w:tcPr>
            <w:tcW w:w="708" w:type="dxa"/>
            <w:shd w:val="clear" w:color="auto" w:fill="auto"/>
            <w:vAlign w:val="center"/>
          </w:tcPr>
          <w:p w14:paraId="09BB0078">
            <w:pPr>
              <w:adjustRightInd w:val="0"/>
              <w:snapToGrid w:val="0"/>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r>
              <w:rPr>
                <w:rFonts w:hAnsi="宋体"/>
                <w:color w:val="000000" w:themeColor="text1"/>
                <w:sz w:val="18"/>
                <w:szCs w:val="18"/>
                <w14:textFill>
                  <w14:solidFill>
                    <w14:schemeClr w14:val="tx1"/>
                  </w14:solidFill>
                </w14:textFill>
              </w:rPr>
              <w:t>周</w:t>
            </w:r>
          </w:p>
        </w:tc>
        <w:tc>
          <w:tcPr>
            <w:tcW w:w="709" w:type="dxa"/>
            <w:shd w:val="clear" w:color="auto" w:fill="auto"/>
            <w:vAlign w:val="center"/>
          </w:tcPr>
          <w:p w14:paraId="09BB0079">
            <w:pPr>
              <w:adjustRightInd w:val="0"/>
              <w:snapToGrid w:val="0"/>
              <w:spacing w:line="360" w:lineRule="auto"/>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八</w:t>
            </w:r>
          </w:p>
        </w:tc>
        <w:tc>
          <w:tcPr>
            <w:tcW w:w="2594" w:type="dxa"/>
            <w:shd w:val="clear" w:color="auto" w:fill="auto"/>
            <w:vAlign w:val="center"/>
          </w:tcPr>
          <w:p w14:paraId="09BB007A">
            <w:pPr>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学生、学院和保教机构三方协定等</w:t>
            </w:r>
          </w:p>
        </w:tc>
        <w:tc>
          <w:tcPr>
            <w:tcW w:w="1074" w:type="dxa"/>
            <w:shd w:val="clear" w:color="auto" w:fill="auto"/>
            <w:vAlign w:val="center"/>
          </w:tcPr>
          <w:p w14:paraId="09BB007B">
            <w:pPr>
              <w:adjustRightInd w:val="0"/>
              <w:snapToGrid w:val="0"/>
              <w:spacing w:line="360" w:lineRule="auto"/>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报告</w:t>
            </w:r>
          </w:p>
        </w:tc>
      </w:tr>
      <w:tr w14:paraId="09BB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963" w:type="dxa"/>
            <w:gridSpan w:val="3"/>
            <w:shd w:val="clear" w:color="auto" w:fill="auto"/>
            <w:vAlign w:val="center"/>
          </w:tcPr>
          <w:p w14:paraId="09BB007D">
            <w:pPr>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小计</w:t>
            </w:r>
          </w:p>
        </w:tc>
        <w:tc>
          <w:tcPr>
            <w:tcW w:w="663" w:type="dxa"/>
            <w:shd w:val="clear" w:color="auto" w:fill="auto"/>
            <w:vAlign w:val="center"/>
          </w:tcPr>
          <w:p w14:paraId="09BB007E">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2</w:t>
            </w:r>
          </w:p>
        </w:tc>
        <w:tc>
          <w:tcPr>
            <w:tcW w:w="709" w:type="dxa"/>
            <w:shd w:val="clear" w:color="auto" w:fill="auto"/>
            <w:vAlign w:val="center"/>
          </w:tcPr>
          <w:p w14:paraId="09BB007F">
            <w:pPr>
              <w:spacing w:line="360" w:lineRule="auto"/>
              <w:jc w:val="center"/>
              <w:rPr>
                <w:color w:val="000000" w:themeColor="text1"/>
                <w:sz w:val="18"/>
                <w:szCs w:val="18"/>
                <w14:textFill>
                  <w14:solidFill>
                    <w14:schemeClr w14:val="tx1"/>
                  </w14:solidFill>
                </w14:textFill>
              </w:rPr>
            </w:pPr>
          </w:p>
        </w:tc>
        <w:tc>
          <w:tcPr>
            <w:tcW w:w="709" w:type="dxa"/>
            <w:shd w:val="clear" w:color="auto" w:fill="auto"/>
            <w:vAlign w:val="center"/>
          </w:tcPr>
          <w:p w14:paraId="09BB0080">
            <w:pPr>
              <w:spacing w:line="360" w:lineRule="auto"/>
              <w:jc w:val="center"/>
              <w:rPr>
                <w:color w:val="000000" w:themeColor="text1"/>
                <w:sz w:val="18"/>
                <w:szCs w:val="18"/>
                <w14:textFill>
                  <w14:solidFill>
                    <w14:schemeClr w14:val="tx1"/>
                  </w14:solidFill>
                </w14:textFill>
              </w:rPr>
            </w:pPr>
          </w:p>
        </w:tc>
        <w:tc>
          <w:tcPr>
            <w:tcW w:w="708" w:type="dxa"/>
            <w:shd w:val="clear" w:color="auto" w:fill="auto"/>
            <w:vAlign w:val="center"/>
          </w:tcPr>
          <w:p w14:paraId="09BB0081">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w:t>
            </w:r>
            <w:r>
              <w:rPr>
                <w:rFonts w:hAnsi="宋体"/>
                <w:color w:val="000000" w:themeColor="text1"/>
                <w:sz w:val="18"/>
                <w:szCs w:val="18"/>
                <w14:textFill>
                  <w14:solidFill>
                    <w14:schemeClr w14:val="tx1"/>
                  </w14:solidFill>
                </w14:textFill>
              </w:rPr>
              <w:t>周</w:t>
            </w:r>
          </w:p>
        </w:tc>
        <w:tc>
          <w:tcPr>
            <w:tcW w:w="709" w:type="dxa"/>
            <w:shd w:val="clear" w:color="auto" w:fill="auto"/>
            <w:vAlign w:val="center"/>
          </w:tcPr>
          <w:p w14:paraId="09BB0082">
            <w:pPr>
              <w:spacing w:line="360" w:lineRule="auto"/>
              <w:jc w:val="center"/>
              <w:rPr>
                <w:color w:val="000000" w:themeColor="text1"/>
                <w:sz w:val="18"/>
                <w:szCs w:val="18"/>
                <w14:textFill>
                  <w14:solidFill>
                    <w14:schemeClr w14:val="tx1"/>
                  </w14:solidFill>
                </w14:textFill>
              </w:rPr>
            </w:pPr>
          </w:p>
        </w:tc>
        <w:tc>
          <w:tcPr>
            <w:tcW w:w="2594" w:type="dxa"/>
            <w:shd w:val="clear" w:color="auto" w:fill="auto"/>
            <w:vAlign w:val="center"/>
          </w:tcPr>
          <w:p w14:paraId="09BB0083">
            <w:pPr>
              <w:spacing w:line="360" w:lineRule="auto"/>
              <w:jc w:val="center"/>
              <w:rPr>
                <w:color w:val="000000" w:themeColor="text1"/>
                <w:sz w:val="18"/>
                <w:szCs w:val="18"/>
                <w14:textFill>
                  <w14:solidFill>
                    <w14:schemeClr w14:val="tx1"/>
                  </w14:solidFill>
                </w14:textFill>
              </w:rPr>
            </w:pPr>
          </w:p>
        </w:tc>
        <w:tc>
          <w:tcPr>
            <w:tcW w:w="1074" w:type="dxa"/>
            <w:shd w:val="clear" w:color="auto" w:fill="auto"/>
            <w:vAlign w:val="center"/>
          </w:tcPr>
          <w:p w14:paraId="09BB0084">
            <w:pPr>
              <w:spacing w:line="360" w:lineRule="auto"/>
              <w:jc w:val="center"/>
              <w:rPr>
                <w:color w:val="000000" w:themeColor="text1"/>
                <w:sz w:val="18"/>
                <w:szCs w:val="18"/>
                <w14:textFill>
                  <w14:solidFill>
                    <w14:schemeClr w14:val="tx1"/>
                  </w14:solidFill>
                </w14:textFill>
              </w:rPr>
            </w:pPr>
          </w:p>
        </w:tc>
      </w:tr>
      <w:tr w14:paraId="09BB0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963" w:type="dxa"/>
            <w:gridSpan w:val="3"/>
            <w:shd w:val="clear" w:color="auto" w:fill="auto"/>
            <w:vAlign w:val="center"/>
          </w:tcPr>
          <w:p w14:paraId="09BB0086">
            <w:pPr>
              <w:spacing w:line="360" w:lineRule="auto"/>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总计</w:t>
            </w:r>
          </w:p>
        </w:tc>
        <w:tc>
          <w:tcPr>
            <w:tcW w:w="663" w:type="dxa"/>
            <w:shd w:val="clear" w:color="auto" w:fill="auto"/>
            <w:vAlign w:val="center"/>
          </w:tcPr>
          <w:p w14:paraId="09BB0087">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5</w:t>
            </w:r>
          </w:p>
        </w:tc>
        <w:tc>
          <w:tcPr>
            <w:tcW w:w="6503" w:type="dxa"/>
            <w:gridSpan w:val="6"/>
            <w:shd w:val="clear" w:color="auto" w:fill="auto"/>
            <w:vAlign w:val="center"/>
          </w:tcPr>
          <w:p w14:paraId="09BB0088">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产教融合型课程学分占总学分21.4%</w:t>
            </w:r>
          </w:p>
        </w:tc>
      </w:tr>
    </w:tbl>
    <w:p w14:paraId="09BB008A">
      <w:pPr>
        <w:spacing w:line="360" w:lineRule="auto"/>
        <w:rPr>
          <w:color w:val="000000"/>
          <w:sz w:val="20"/>
          <w:szCs w:val="20"/>
        </w:rPr>
      </w:pPr>
      <w:r>
        <w:rPr>
          <w:color w:val="000000"/>
          <w:szCs w:val="21"/>
        </w:rPr>
        <w:t>说明：</w:t>
      </w:r>
    </w:p>
    <w:p w14:paraId="09BB008B">
      <w:pPr>
        <w:spacing w:line="360" w:lineRule="auto"/>
        <w:ind w:left="20" w:right="100" w:firstLine="420"/>
        <w:rPr>
          <w:color w:val="000000"/>
          <w:sz w:val="21"/>
          <w:szCs w:val="21"/>
        </w:rPr>
      </w:pPr>
      <w:r>
        <w:rPr>
          <w:color w:val="000000"/>
          <w:sz w:val="21"/>
          <w:szCs w:val="21"/>
        </w:rPr>
        <w:t>1.</w:t>
      </w:r>
      <w:r>
        <w:rPr>
          <w:rFonts w:hint="eastAsia"/>
          <w:color w:val="000000"/>
          <w:sz w:val="21"/>
          <w:szCs w:val="21"/>
        </w:rPr>
        <w:t xml:space="preserve"> 产教融合</w:t>
      </w:r>
      <w:r>
        <w:rPr>
          <w:color w:val="000000"/>
          <w:sz w:val="21"/>
          <w:szCs w:val="21"/>
        </w:rPr>
        <w:t>课程指</w:t>
      </w:r>
      <w:r>
        <w:rPr>
          <w:rFonts w:hint="eastAsia"/>
          <w:color w:val="000000"/>
          <w:sz w:val="21"/>
          <w:szCs w:val="21"/>
        </w:rPr>
        <w:t>行业</w:t>
      </w:r>
      <w:r>
        <w:rPr>
          <w:color w:val="000000"/>
          <w:sz w:val="21"/>
          <w:szCs w:val="21"/>
        </w:rPr>
        <w:t>企业参与学生能力培养的各类课程或培养环节，</w:t>
      </w:r>
      <w:r>
        <w:rPr>
          <w:rFonts w:hint="eastAsia"/>
          <w:color w:val="000000"/>
          <w:sz w:val="21"/>
          <w:szCs w:val="21"/>
        </w:rPr>
        <w:t>行业</w:t>
      </w:r>
      <w:r>
        <w:rPr>
          <w:color w:val="000000"/>
          <w:sz w:val="21"/>
          <w:szCs w:val="21"/>
        </w:rPr>
        <w:t>企业参与方式为：共同开发课程，产业教授、</w:t>
      </w:r>
      <w:r>
        <w:rPr>
          <w:rFonts w:hint="eastAsia"/>
          <w:color w:val="000000"/>
          <w:sz w:val="21"/>
          <w:szCs w:val="21"/>
        </w:rPr>
        <w:t>行业企业</w:t>
      </w:r>
      <w:r>
        <w:rPr>
          <w:color w:val="000000"/>
          <w:sz w:val="21"/>
          <w:szCs w:val="21"/>
        </w:rPr>
        <w:t>兼职教师授课，</w:t>
      </w:r>
      <w:r>
        <w:rPr>
          <w:rFonts w:hint="eastAsia"/>
          <w:color w:val="000000"/>
          <w:sz w:val="21"/>
          <w:szCs w:val="21"/>
        </w:rPr>
        <w:t>行业企业</w:t>
      </w:r>
      <w:r>
        <w:rPr>
          <w:color w:val="000000"/>
          <w:sz w:val="21"/>
          <w:szCs w:val="21"/>
        </w:rPr>
        <w:t>实习与现场指导，毕业设计（论文）指导，全程参与等。</w:t>
      </w:r>
    </w:p>
    <w:p w14:paraId="09BB008C">
      <w:pPr>
        <w:spacing w:line="360" w:lineRule="auto"/>
        <w:ind w:left="440"/>
        <w:rPr>
          <w:color w:val="000000"/>
          <w:sz w:val="21"/>
          <w:szCs w:val="21"/>
        </w:rPr>
      </w:pPr>
      <w:r>
        <w:rPr>
          <w:color w:val="000000"/>
          <w:sz w:val="21"/>
          <w:szCs w:val="21"/>
        </w:rPr>
        <w:t>2.考核方式：笔试、报告、论文、</w:t>
      </w:r>
      <w:r>
        <w:rPr>
          <w:rFonts w:hint="eastAsia"/>
          <w:color w:val="000000"/>
          <w:sz w:val="21"/>
          <w:szCs w:val="21"/>
        </w:rPr>
        <w:t>作品、</w:t>
      </w:r>
      <w:r>
        <w:rPr>
          <w:color w:val="000000"/>
          <w:sz w:val="21"/>
          <w:szCs w:val="21"/>
        </w:rPr>
        <w:t>答辩等，可任意组合。</w:t>
      </w:r>
    </w:p>
    <w:p w14:paraId="09BB008D">
      <w:pPr>
        <w:spacing w:line="360" w:lineRule="auto"/>
        <w:ind w:left="440"/>
        <w:rPr>
          <w:color w:val="000000"/>
          <w:sz w:val="21"/>
          <w:szCs w:val="21"/>
        </w:rPr>
      </w:pPr>
      <w:r>
        <w:rPr>
          <w:color w:val="000000"/>
          <w:sz w:val="21"/>
          <w:szCs w:val="21"/>
        </w:rPr>
        <w:t>3.表内信息需与培养方案一致。</w:t>
      </w:r>
    </w:p>
    <w:p w14:paraId="09BB008E">
      <w:pPr>
        <w:ind w:firstLine="424" w:firstLineChars="176"/>
        <w:rPr>
          <w:b/>
          <w:color w:val="000000" w:themeColor="text1"/>
          <w14:textFill>
            <w14:solidFill>
              <w14:schemeClr w14:val="tx1"/>
            </w14:solidFill>
          </w14:textFill>
        </w:rPr>
      </w:pPr>
      <w:r>
        <w:rPr>
          <w:rFonts w:hAnsi="宋体"/>
          <w:b/>
          <w:color w:val="000000" w:themeColor="text1"/>
          <w14:textFill>
            <w14:solidFill>
              <w14:schemeClr w14:val="tx1"/>
            </w14:solidFill>
          </w14:textFill>
        </w:rPr>
        <w:t>二、产教融合型课程实施周历</w:t>
      </w:r>
    </w:p>
    <w:tbl>
      <w:tblPr>
        <w:tblStyle w:val="46"/>
        <w:tblW w:w="10919"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1296"/>
        <w:gridCol w:w="2986"/>
        <w:gridCol w:w="1276"/>
        <w:gridCol w:w="1276"/>
        <w:gridCol w:w="2126"/>
      </w:tblGrid>
      <w:tr w14:paraId="09BB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59" w:type="dxa"/>
            <w:shd w:val="clear" w:color="auto" w:fill="auto"/>
            <w:vAlign w:val="center"/>
          </w:tcPr>
          <w:p w14:paraId="09BB008F">
            <w:pPr>
              <w:spacing w:line="255" w:lineRule="exact"/>
              <w:ind w:left="120"/>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时间</w:t>
            </w:r>
            <w:r>
              <w:rPr>
                <w:b/>
                <w:bCs/>
                <w:color w:val="000000" w:themeColor="text1"/>
                <w:sz w:val="18"/>
                <w:szCs w:val="18"/>
                <w14:textFill>
                  <w14:solidFill>
                    <w14:schemeClr w14:val="tx1"/>
                  </w14:solidFill>
                </w14:textFill>
              </w:rPr>
              <w:t>/</w:t>
            </w:r>
            <w:r>
              <w:rPr>
                <w:rFonts w:hAnsi="宋体"/>
                <w:b/>
                <w:bCs/>
                <w:color w:val="000000" w:themeColor="text1"/>
                <w:sz w:val="18"/>
                <w:szCs w:val="18"/>
                <w14:textFill>
                  <w14:solidFill>
                    <w14:schemeClr w14:val="tx1"/>
                  </w14:solidFill>
                </w14:textFill>
              </w:rPr>
              <w:t>周</w:t>
            </w:r>
          </w:p>
        </w:tc>
        <w:tc>
          <w:tcPr>
            <w:tcW w:w="1296" w:type="dxa"/>
            <w:shd w:val="clear" w:color="auto" w:fill="auto"/>
            <w:vAlign w:val="center"/>
          </w:tcPr>
          <w:p w14:paraId="09BB0090">
            <w:pPr>
              <w:spacing w:line="239" w:lineRule="exact"/>
              <w:ind w:left="100"/>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实践内容</w:t>
            </w:r>
          </w:p>
        </w:tc>
        <w:tc>
          <w:tcPr>
            <w:tcW w:w="2986" w:type="dxa"/>
            <w:shd w:val="clear" w:color="auto" w:fill="auto"/>
            <w:vAlign w:val="center"/>
          </w:tcPr>
          <w:p w14:paraId="09BB0091">
            <w:pPr>
              <w:spacing w:line="239" w:lineRule="exact"/>
              <w:ind w:left="80"/>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学习内容</w:t>
            </w:r>
          </w:p>
        </w:tc>
        <w:tc>
          <w:tcPr>
            <w:tcW w:w="1276" w:type="dxa"/>
            <w:shd w:val="clear" w:color="auto" w:fill="auto"/>
            <w:vAlign w:val="center"/>
          </w:tcPr>
          <w:p w14:paraId="09BB0092">
            <w:pPr>
              <w:spacing w:line="239" w:lineRule="exact"/>
              <w:ind w:left="100"/>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考核形式</w:t>
            </w:r>
          </w:p>
        </w:tc>
        <w:tc>
          <w:tcPr>
            <w:tcW w:w="1276" w:type="dxa"/>
            <w:shd w:val="clear" w:color="auto" w:fill="auto"/>
            <w:vAlign w:val="center"/>
          </w:tcPr>
          <w:p w14:paraId="09BB0093">
            <w:pPr>
              <w:spacing w:line="239" w:lineRule="exact"/>
              <w:ind w:left="100"/>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授课人员</w:t>
            </w:r>
          </w:p>
        </w:tc>
        <w:tc>
          <w:tcPr>
            <w:tcW w:w="2126" w:type="dxa"/>
            <w:shd w:val="clear" w:color="auto" w:fill="auto"/>
            <w:vAlign w:val="center"/>
          </w:tcPr>
          <w:p w14:paraId="09BB0094">
            <w:pPr>
              <w:spacing w:line="239" w:lineRule="exact"/>
              <w:ind w:left="100"/>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实施地点</w:t>
            </w:r>
          </w:p>
        </w:tc>
      </w:tr>
      <w:tr w14:paraId="09BB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919" w:type="dxa"/>
            <w:gridSpan w:val="6"/>
            <w:shd w:val="clear" w:color="auto" w:fill="auto"/>
            <w:vAlign w:val="center"/>
          </w:tcPr>
          <w:p w14:paraId="09BB0096">
            <w:pPr>
              <w:spacing w:line="239" w:lineRule="exact"/>
              <w:ind w:left="120"/>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第</w:t>
            </w:r>
            <w:r>
              <w:rPr>
                <w:b/>
                <w:color w:val="000000" w:themeColor="text1"/>
                <w:sz w:val="18"/>
                <w:szCs w:val="18"/>
                <w14:textFill>
                  <w14:solidFill>
                    <w14:schemeClr w14:val="tx1"/>
                  </w14:solidFill>
                </w14:textFill>
              </w:rPr>
              <w:t>2</w:t>
            </w:r>
            <w:r>
              <w:rPr>
                <w:rFonts w:hAnsi="宋体"/>
                <w:b/>
                <w:color w:val="000000" w:themeColor="text1"/>
                <w:sz w:val="18"/>
                <w:szCs w:val="18"/>
                <w14:textFill>
                  <w14:solidFill>
                    <w14:schemeClr w14:val="tx1"/>
                  </w14:solidFill>
                </w14:textFill>
              </w:rPr>
              <w:t>学期（共</w:t>
            </w:r>
            <w:r>
              <w:rPr>
                <w:b/>
                <w:color w:val="000000" w:themeColor="text1"/>
                <w:sz w:val="18"/>
                <w:szCs w:val="18"/>
                <w14:textFill>
                  <w14:solidFill>
                    <w14:schemeClr w14:val="tx1"/>
                  </w14:solidFill>
                </w14:textFill>
              </w:rPr>
              <w:t xml:space="preserve">2 </w:t>
            </w:r>
            <w:r>
              <w:rPr>
                <w:rFonts w:hAnsi="宋体"/>
                <w:b/>
                <w:color w:val="000000" w:themeColor="text1"/>
                <w:sz w:val="18"/>
                <w:szCs w:val="18"/>
                <w14:textFill>
                  <w14:solidFill>
                    <w14:schemeClr w14:val="tx1"/>
                  </w14:solidFill>
                </w14:textFill>
              </w:rPr>
              <w:t>周）</w:t>
            </w:r>
            <w:r>
              <w:rPr>
                <w:b/>
                <w:color w:val="000000" w:themeColor="text1"/>
                <w:sz w:val="18"/>
                <w:szCs w:val="18"/>
                <w14:textFill>
                  <w14:solidFill>
                    <w14:schemeClr w14:val="tx1"/>
                  </w14:solidFill>
                </w14:textFill>
              </w:rPr>
              <w:t>-</w:t>
            </w:r>
            <w:r>
              <w:rPr>
                <w:rFonts w:hint="eastAsia"/>
                <w:b/>
                <w:color w:val="000000" w:themeColor="text1"/>
                <w:sz w:val="18"/>
                <w:szCs w:val="18"/>
                <w14:textFill>
                  <w14:solidFill>
                    <w14:schemeClr w14:val="tx1"/>
                  </w14:solidFill>
                </w14:textFill>
              </w:rPr>
              <w:t>保教感知，</w:t>
            </w:r>
            <w:r>
              <w:rPr>
                <w:rFonts w:hAnsi="宋体"/>
                <w:b/>
                <w:color w:val="000000" w:themeColor="text1"/>
                <w:sz w:val="18"/>
                <w:szCs w:val="18"/>
                <w14:textFill>
                  <w14:solidFill>
                    <w14:schemeClr w14:val="tx1"/>
                  </w14:solidFill>
                </w14:textFill>
              </w:rPr>
              <w:t>儿童行为观察</w:t>
            </w:r>
          </w:p>
        </w:tc>
      </w:tr>
      <w:tr w14:paraId="09BB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59" w:type="dxa"/>
            <w:shd w:val="clear" w:color="auto" w:fill="auto"/>
            <w:vAlign w:val="center"/>
          </w:tcPr>
          <w:p w14:paraId="09BB0098">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第</w:t>
            </w:r>
            <w:r>
              <w:rPr>
                <w:color w:val="000000" w:themeColor="text1"/>
                <w:sz w:val="18"/>
                <w:szCs w:val="18"/>
                <w14:textFill>
                  <w14:solidFill>
                    <w14:schemeClr w14:val="tx1"/>
                  </w14:solidFill>
                </w14:textFill>
              </w:rPr>
              <w:t>12</w:t>
            </w:r>
            <w:r>
              <w:rPr>
                <w:rFonts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13</w:t>
            </w:r>
            <w:r>
              <w:rPr>
                <w:rFonts w:hAnsi="宋体"/>
                <w:color w:val="000000" w:themeColor="text1"/>
                <w:sz w:val="18"/>
                <w:szCs w:val="18"/>
                <w14:textFill>
                  <w14:solidFill>
                    <w14:schemeClr w14:val="tx1"/>
                  </w14:solidFill>
                </w14:textFill>
              </w:rPr>
              <w:t>周</w:t>
            </w:r>
          </w:p>
        </w:tc>
        <w:tc>
          <w:tcPr>
            <w:tcW w:w="1296" w:type="dxa"/>
            <w:shd w:val="clear" w:color="auto" w:fill="auto"/>
            <w:vAlign w:val="center"/>
          </w:tcPr>
          <w:p w14:paraId="09BB0099">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幼儿园保育教育</w:t>
            </w:r>
            <w:r>
              <w:rPr>
                <w:rFonts w:hint="eastAsia" w:hAnsi="宋体"/>
                <w:color w:val="000000" w:themeColor="text1"/>
                <w:sz w:val="18"/>
                <w:szCs w:val="18"/>
                <w14:textFill>
                  <w14:solidFill>
                    <w14:schemeClr w14:val="tx1"/>
                  </w14:solidFill>
                </w14:textFill>
              </w:rPr>
              <w:t>认识</w:t>
            </w:r>
          </w:p>
        </w:tc>
        <w:tc>
          <w:tcPr>
            <w:tcW w:w="2986" w:type="dxa"/>
            <w:shd w:val="clear" w:color="auto" w:fill="auto"/>
            <w:vAlign w:val="center"/>
          </w:tcPr>
          <w:p w14:paraId="09BB009A">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通过视频、基地参观，了解班级一日常规，幼儿的保育教育，与家长沟通的注意事项</w:t>
            </w:r>
            <w:r>
              <w:rPr>
                <w:rFonts w:hint="eastAsia" w:hAnsi="宋体"/>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家园合作共育</w:t>
            </w:r>
            <w:r>
              <w:rPr>
                <w:rFonts w:hint="eastAsia" w:hAnsi="宋体"/>
                <w:color w:val="000000" w:themeColor="text1"/>
                <w:sz w:val="18"/>
                <w:szCs w:val="18"/>
                <w14:textFill>
                  <w14:solidFill>
                    <w14:schemeClr w14:val="tx1"/>
                  </w14:solidFill>
                </w14:textFill>
              </w:rPr>
              <w:t>等感受与认识</w:t>
            </w:r>
          </w:p>
        </w:tc>
        <w:tc>
          <w:tcPr>
            <w:tcW w:w="1276" w:type="dxa"/>
            <w:shd w:val="clear" w:color="auto" w:fill="auto"/>
            <w:vAlign w:val="center"/>
          </w:tcPr>
          <w:p w14:paraId="09BB009B">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实践报告、实习（研习）报告</w:t>
            </w:r>
          </w:p>
        </w:tc>
        <w:tc>
          <w:tcPr>
            <w:tcW w:w="1276" w:type="dxa"/>
            <w:shd w:val="clear" w:color="auto" w:fill="auto"/>
            <w:vAlign w:val="center"/>
          </w:tcPr>
          <w:p w14:paraId="09BB009C">
            <w:pPr>
              <w:spacing w:line="239" w:lineRule="exact"/>
              <w:ind w:left="120"/>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实践</w:t>
            </w:r>
            <w:r>
              <w:rPr>
                <w:rFonts w:hAnsi="宋体"/>
                <w:color w:val="000000" w:themeColor="text1"/>
                <w:sz w:val="18"/>
                <w:szCs w:val="18"/>
                <w14:textFill>
                  <w14:solidFill>
                    <w14:schemeClr w14:val="tx1"/>
                  </w14:solidFill>
                </w14:textFill>
              </w:rPr>
              <w:t>导师、理论导师等</w:t>
            </w:r>
          </w:p>
        </w:tc>
        <w:tc>
          <w:tcPr>
            <w:tcW w:w="2126" w:type="dxa"/>
            <w:shd w:val="clear" w:color="auto" w:fill="auto"/>
            <w:vAlign w:val="center"/>
          </w:tcPr>
          <w:p w14:paraId="09BB009D">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常州市新北区河海幼儿园</w:t>
            </w:r>
          </w:p>
        </w:tc>
      </w:tr>
      <w:tr w14:paraId="09BB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919" w:type="dxa"/>
            <w:gridSpan w:val="6"/>
            <w:shd w:val="clear" w:color="auto" w:fill="auto"/>
            <w:vAlign w:val="center"/>
          </w:tcPr>
          <w:p w14:paraId="09BB009F">
            <w:pPr>
              <w:spacing w:line="239" w:lineRule="exact"/>
              <w:ind w:left="120"/>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第</w:t>
            </w:r>
            <w:r>
              <w:rPr>
                <w:b/>
                <w:color w:val="000000" w:themeColor="text1"/>
                <w:sz w:val="18"/>
                <w:szCs w:val="18"/>
                <w14:textFill>
                  <w14:solidFill>
                    <w14:schemeClr w14:val="tx1"/>
                  </w14:solidFill>
                </w14:textFill>
              </w:rPr>
              <w:t>3</w:t>
            </w:r>
            <w:r>
              <w:rPr>
                <w:rFonts w:hAnsi="宋体"/>
                <w:b/>
                <w:color w:val="000000" w:themeColor="text1"/>
                <w:sz w:val="18"/>
                <w:szCs w:val="18"/>
                <w14:textFill>
                  <w14:solidFill>
                    <w14:schemeClr w14:val="tx1"/>
                  </w14:solidFill>
                </w14:textFill>
              </w:rPr>
              <w:t>学期（共</w:t>
            </w:r>
            <w:r>
              <w:rPr>
                <w:b/>
                <w:color w:val="000000" w:themeColor="text1"/>
                <w:sz w:val="18"/>
                <w:szCs w:val="18"/>
                <w14:textFill>
                  <w14:solidFill>
                    <w14:schemeClr w14:val="tx1"/>
                  </w14:solidFill>
                </w14:textFill>
              </w:rPr>
              <w:t xml:space="preserve">2 </w:t>
            </w:r>
            <w:r>
              <w:rPr>
                <w:rFonts w:hAnsi="宋体"/>
                <w:b/>
                <w:color w:val="000000" w:themeColor="text1"/>
                <w:sz w:val="18"/>
                <w:szCs w:val="18"/>
                <w14:textFill>
                  <w14:solidFill>
                    <w14:schemeClr w14:val="tx1"/>
                  </w14:solidFill>
                </w14:textFill>
              </w:rPr>
              <w:t>周）</w:t>
            </w:r>
            <w:r>
              <w:rPr>
                <w:b/>
                <w:color w:val="000000" w:themeColor="text1"/>
                <w:sz w:val="18"/>
                <w:szCs w:val="18"/>
                <w14:textFill>
                  <w14:solidFill>
                    <w14:schemeClr w14:val="tx1"/>
                  </w14:solidFill>
                </w14:textFill>
              </w:rPr>
              <w:t>-</w:t>
            </w:r>
            <w:r>
              <w:rPr>
                <w:rFonts w:hAnsi="宋体"/>
                <w:b/>
                <w:color w:val="000000" w:themeColor="text1"/>
                <w:sz w:val="18"/>
                <w:szCs w:val="18"/>
                <w14:textFill>
                  <w14:solidFill>
                    <w14:schemeClr w14:val="tx1"/>
                  </w14:solidFill>
                </w14:textFill>
              </w:rPr>
              <w:t>教育见习</w:t>
            </w:r>
            <w:r>
              <w:rPr>
                <w:rFonts w:hint="eastAsia" w:hAnsi="宋体"/>
                <w:b/>
                <w:color w:val="000000" w:themeColor="text1"/>
                <w:sz w:val="18"/>
                <w:szCs w:val="18"/>
                <w14:textFill>
                  <w14:solidFill>
                    <w14:schemeClr w14:val="tx1"/>
                  </w14:solidFill>
                </w14:textFill>
              </w:rPr>
              <w:t>I</w:t>
            </w:r>
            <w:r>
              <w:rPr>
                <w:rFonts w:hAnsi="宋体"/>
                <w:b/>
                <w:color w:val="000000" w:themeColor="text1"/>
                <w:sz w:val="18"/>
                <w:szCs w:val="18"/>
                <w14:textFill>
                  <w14:solidFill>
                    <w14:schemeClr w14:val="tx1"/>
                  </w14:solidFill>
                </w14:textFill>
              </w:rPr>
              <w:t>，幼儿园手工制作</w:t>
            </w:r>
            <w:r>
              <w:rPr>
                <w:b/>
                <w:color w:val="000000" w:themeColor="text1"/>
                <w:sz w:val="18"/>
                <w:szCs w:val="18"/>
                <w14:textFill>
                  <w14:solidFill>
                    <w14:schemeClr w14:val="tx1"/>
                  </w14:solidFill>
                </w14:textFill>
              </w:rPr>
              <w:t>(Q)</w:t>
            </w:r>
          </w:p>
        </w:tc>
      </w:tr>
      <w:tr w14:paraId="09BB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59" w:type="dxa"/>
            <w:shd w:val="clear" w:color="auto" w:fill="auto"/>
            <w:vAlign w:val="center"/>
          </w:tcPr>
          <w:p w14:paraId="09BB00A1">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第</w:t>
            </w:r>
            <w:r>
              <w:rPr>
                <w:color w:val="000000" w:themeColor="text1"/>
                <w:sz w:val="18"/>
                <w:szCs w:val="18"/>
                <w14:textFill>
                  <w14:solidFill>
                    <w14:schemeClr w14:val="tx1"/>
                  </w14:solidFill>
                </w14:textFill>
              </w:rPr>
              <w:t>12</w:t>
            </w:r>
            <w:r>
              <w:rPr>
                <w:rFonts w:hAnsi="宋体"/>
                <w:color w:val="000000" w:themeColor="text1"/>
                <w:sz w:val="18"/>
                <w:szCs w:val="18"/>
                <w14:textFill>
                  <w14:solidFill>
                    <w14:schemeClr w14:val="tx1"/>
                  </w14:solidFill>
                </w14:textFill>
              </w:rPr>
              <w:t>周</w:t>
            </w:r>
          </w:p>
        </w:tc>
        <w:tc>
          <w:tcPr>
            <w:tcW w:w="1296" w:type="dxa"/>
            <w:shd w:val="clear" w:color="auto" w:fill="auto"/>
            <w:vAlign w:val="center"/>
          </w:tcPr>
          <w:p w14:paraId="09BB00A2">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幼儿园保育教育见习实操</w:t>
            </w:r>
          </w:p>
        </w:tc>
        <w:tc>
          <w:tcPr>
            <w:tcW w:w="2986" w:type="dxa"/>
            <w:shd w:val="clear" w:color="auto" w:fill="auto"/>
            <w:vAlign w:val="center"/>
          </w:tcPr>
          <w:p w14:paraId="09BB00A3">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了解班级一日流程</w:t>
            </w:r>
          </w:p>
          <w:p w14:paraId="09BB00A4">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协助班级活动组织</w:t>
            </w:r>
          </w:p>
          <w:p w14:paraId="09BB00A5">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学习幼儿管理</w:t>
            </w:r>
          </w:p>
        </w:tc>
        <w:tc>
          <w:tcPr>
            <w:tcW w:w="1276" w:type="dxa"/>
            <w:shd w:val="clear" w:color="auto" w:fill="auto"/>
            <w:vAlign w:val="center"/>
          </w:tcPr>
          <w:p w14:paraId="09BB00A6">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实践报告、实习（研习）报告</w:t>
            </w:r>
          </w:p>
        </w:tc>
        <w:tc>
          <w:tcPr>
            <w:tcW w:w="1276" w:type="dxa"/>
            <w:shd w:val="clear" w:color="auto" w:fill="auto"/>
            <w:vAlign w:val="center"/>
          </w:tcPr>
          <w:p w14:paraId="09BB00A7">
            <w:pPr>
              <w:spacing w:line="239" w:lineRule="exact"/>
              <w:ind w:left="120"/>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实践</w:t>
            </w:r>
            <w:r>
              <w:rPr>
                <w:rFonts w:hAnsi="宋体"/>
                <w:color w:val="000000" w:themeColor="text1"/>
                <w:sz w:val="18"/>
                <w:szCs w:val="18"/>
                <w14:textFill>
                  <w14:solidFill>
                    <w14:schemeClr w14:val="tx1"/>
                  </w14:solidFill>
                </w14:textFill>
              </w:rPr>
              <w:t>导师、理论导师等</w:t>
            </w:r>
          </w:p>
        </w:tc>
        <w:tc>
          <w:tcPr>
            <w:tcW w:w="2126" w:type="dxa"/>
            <w:shd w:val="clear" w:color="auto" w:fill="auto"/>
            <w:vAlign w:val="center"/>
          </w:tcPr>
          <w:p w14:paraId="09BB00A8">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常州市新北区三井街道中心幼儿园</w:t>
            </w:r>
          </w:p>
        </w:tc>
      </w:tr>
      <w:tr w14:paraId="09BB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59" w:type="dxa"/>
            <w:shd w:val="clear" w:color="auto" w:fill="auto"/>
            <w:vAlign w:val="center"/>
          </w:tcPr>
          <w:p w14:paraId="09BB00AA">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第</w:t>
            </w:r>
            <w:r>
              <w:rPr>
                <w:color w:val="000000" w:themeColor="text1"/>
                <w:sz w:val="18"/>
                <w:szCs w:val="18"/>
                <w14:textFill>
                  <w14:solidFill>
                    <w14:schemeClr w14:val="tx1"/>
                  </w14:solidFill>
                </w14:textFill>
              </w:rPr>
              <w:t>13</w:t>
            </w:r>
            <w:r>
              <w:rPr>
                <w:rFonts w:hAnsi="宋体"/>
                <w:color w:val="000000" w:themeColor="text1"/>
                <w:sz w:val="18"/>
                <w:szCs w:val="18"/>
                <w14:textFill>
                  <w14:solidFill>
                    <w14:schemeClr w14:val="tx1"/>
                  </w14:solidFill>
                </w14:textFill>
              </w:rPr>
              <w:t>周</w:t>
            </w:r>
          </w:p>
        </w:tc>
        <w:tc>
          <w:tcPr>
            <w:tcW w:w="1296" w:type="dxa"/>
            <w:shd w:val="clear" w:color="auto" w:fill="auto"/>
            <w:vAlign w:val="center"/>
          </w:tcPr>
          <w:p w14:paraId="09BB00AB">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幼儿园手工制作观摩</w:t>
            </w:r>
          </w:p>
        </w:tc>
        <w:tc>
          <w:tcPr>
            <w:tcW w:w="2986" w:type="dxa"/>
            <w:shd w:val="clear" w:color="auto" w:fill="auto"/>
            <w:vAlign w:val="center"/>
          </w:tcPr>
          <w:p w14:paraId="09BB00AC">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幼儿园手工作品欣赏、观摩与评价</w:t>
            </w:r>
          </w:p>
        </w:tc>
        <w:tc>
          <w:tcPr>
            <w:tcW w:w="1276" w:type="dxa"/>
            <w:shd w:val="clear" w:color="auto" w:fill="auto"/>
            <w:vAlign w:val="center"/>
          </w:tcPr>
          <w:p w14:paraId="09BB00AD">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观摩报告</w:t>
            </w:r>
          </w:p>
        </w:tc>
        <w:tc>
          <w:tcPr>
            <w:tcW w:w="1276" w:type="dxa"/>
            <w:shd w:val="clear" w:color="auto" w:fill="auto"/>
            <w:vAlign w:val="center"/>
          </w:tcPr>
          <w:p w14:paraId="09BB00AE">
            <w:pPr>
              <w:spacing w:line="239" w:lineRule="exact"/>
              <w:ind w:left="120"/>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实践</w:t>
            </w:r>
            <w:r>
              <w:rPr>
                <w:rFonts w:hAnsi="宋体"/>
                <w:color w:val="000000" w:themeColor="text1"/>
                <w:sz w:val="18"/>
                <w:szCs w:val="18"/>
                <w14:textFill>
                  <w14:solidFill>
                    <w14:schemeClr w14:val="tx1"/>
                  </w14:solidFill>
                </w14:textFill>
              </w:rPr>
              <w:t>导师、理论导师等</w:t>
            </w:r>
          </w:p>
        </w:tc>
        <w:tc>
          <w:tcPr>
            <w:tcW w:w="2126" w:type="dxa"/>
            <w:shd w:val="clear" w:color="auto" w:fill="auto"/>
            <w:vAlign w:val="center"/>
          </w:tcPr>
          <w:p w14:paraId="09BB00AF">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常州市新北区三井街道中心幼儿园</w:t>
            </w:r>
          </w:p>
        </w:tc>
      </w:tr>
      <w:tr w14:paraId="09BB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919" w:type="dxa"/>
            <w:gridSpan w:val="6"/>
            <w:shd w:val="clear" w:color="auto" w:fill="auto"/>
            <w:vAlign w:val="center"/>
          </w:tcPr>
          <w:p w14:paraId="09BB00B1">
            <w:pPr>
              <w:spacing w:line="239" w:lineRule="exact"/>
              <w:ind w:left="120"/>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第</w:t>
            </w:r>
            <w:r>
              <w:rPr>
                <w:b/>
                <w:color w:val="000000" w:themeColor="text1"/>
                <w:sz w:val="18"/>
                <w:szCs w:val="18"/>
                <w14:textFill>
                  <w14:solidFill>
                    <w14:schemeClr w14:val="tx1"/>
                  </w14:solidFill>
                </w14:textFill>
              </w:rPr>
              <w:t>4</w:t>
            </w:r>
            <w:r>
              <w:rPr>
                <w:rFonts w:hAnsi="宋体"/>
                <w:b/>
                <w:color w:val="000000" w:themeColor="text1"/>
                <w:sz w:val="18"/>
                <w:szCs w:val="18"/>
                <w14:textFill>
                  <w14:solidFill>
                    <w14:schemeClr w14:val="tx1"/>
                  </w14:solidFill>
                </w14:textFill>
              </w:rPr>
              <w:t>学期（共</w:t>
            </w:r>
            <w:r>
              <w:rPr>
                <w:rFonts w:hint="eastAsia"/>
                <w:b/>
                <w:color w:val="000000" w:themeColor="text1"/>
                <w:sz w:val="18"/>
                <w:szCs w:val="18"/>
                <w14:textFill>
                  <w14:solidFill>
                    <w14:schemeClr w14:val="tx1"/>
                  </w14:solidFill>
                </w14:textFill>
              </w:rPr>
              <w:t>2</w:t>
            </w:r>
            <w:r>
              <w:rPr>
                <w:b/>
                <w:color w:val="000000" w:themeColor="text1"/>
                <w:sz w:val="18"/>
                <w:szCs w:val="18"/>
                <w14:textFill>
                  <w14:solidFill>
                    <w14:schemeClr w14:val="tx1"/>
                  </w14:solidFill>
                </w14:textFill>
              </w:rPr>
              <w:t xml:space="preserve"> </w:t>
            </w:r>
            <w:r>
              <w:rPr>
                <w:rFonts w:hAnsi="宋体"/>
                <w:b/>
                <w:color w:val="000000" w:themeColor="text1"/>
                <w:sz w:val="18"/>
                <w:szCs w:val="18"/>
                <w14:textFill>
                  <w14:solidFill>
                    <w14:schemeClr w14:val="tx1"/>
                  </w14:solidFill>
                </w14:textFill>
              </w:rPr>
              <w:t>周）</w:t>
            </w:r>
            <w:r>
              <w:rPr>
                <w:b/>
                <w:color w:val="000000" w:themeColor="text1"/>
                <w:sz w:val="18"/>
                <w:szCs w:val="18"/>
                <w14:textFill>
                  <w14:solidFill>
                    <w14:schemeClr w14:val="tx1"/>
                  </w14:solidFill>
                </w14:textFill>
              </w:rPr>
              <w:t xml:space="preserve"> -</w:t>
            </w:r>
            <w:r>
              <w:rPr>
                <w:rFonts w:hAnsi="宋体"/>
                <w:b/>
                <w:color w:val="000000" w:themeColor="text1"/>
                <w:sz w:val="18"/>
                <w:szCs w:val="18"/>
                <w14:textFill>
                  <w14:solidFill>
                    <w14:schemeClr w14:val="tx1"/>
                  </w14:solidFill>
                </w14:textFill>
              </w:rPr>
              <w:t>教育见习</w:t>
            </w:r>
            <w:r>
              <w:rPr>
                <w:rFonts w:ascii="宋体" w:hAnsi="宋体"/>
                <w:b/>
                <w:color w:val="000000" w:themeColor="text1"/>
                <w:sz w:val="18"/>
                <w:szCs w:val="18"/>
                <w14:textFill>
                  <w14:solidFill>
                    <w14:schemeClr w14:val="tx1"/>
                  </w14:solidFill>
                </w14:textFill>
              </w:rPr>
              <w:t>Ⅱ</w:t>
            </w:r>
            <w:r>
              <w:rPr>
                <w:rFonts w:hAnsi="宋体"/>
                <w:b/>
                <w:color w:val="000000" w:themeColor="text1"/>
                <w:sz w:val="18"/>
                <w:szCs w:val="18"/>
                <w14:textFill>
                  <w14:solidFill>
                    <w14:schemeClr w14:val="tx1"/>
                  </w14:solidFill>
                </w14:textFill>
              </w:rPr>
              <w:t>，幼儿游戏与指导</w:t>
            </w:r>
            <w:r>
              <w:rPr>
                <w:b/>
                <w:color w:val="000000" w:themeColor="text1"/>
                <w:sz w:val="18"/>
                <w:szCs w:val="18"/>
                <w14:textFill>
                  <w14:solidFill>
                    <w14:schemeClr w14:val="tx1"/>
                  </w14:solidFill>
                </w14:textFill>
              </w:rPr>
              <w:t>(Q)</w:t>
            </w:r>
            <w:r>
              <w:rPr>
                <w:rFonts w:hAnsi="宋体"/>
                <w:b/>
                <w:color w:val="000000" w:themeColor="text1"/>
                <w:sz w:val="18"/>
                <w:szCs w:val="18"/>
                <w14:textFill>
                  <w14:solidFill>
                    <w14:schemeClr w14:val="tx1"/>
                  </w14:solidFill>
                </w14:textFill>
              </w:rPr>
              <w:t>，学前儿童语言教育</w:t>
            </w:r>
            <w:r>
              <w:rPr>
                <w:b/>
                <w:color w:val="000000" w:themeColor="text1"/>
                <w:sz w:val="18"/>
                <w:szCs w:val="18"/>
                <w14:textFill>
                  <w14:solidFill>
                    <w14:schemeClr w14:val="tx1"/>
                  </w14:solidFill>
                </w14:textFill>
              </w:rPr>
              <w:t>(Q)</w:t>
            </w:r>
          </w:p>
        </w:tc>
      </w:tr>
      <w:tr w14:paraId="09BB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59" w:type="dxa"/>
            <w:shd w:val="clear" w:color="auto" w:fill="auto"/>
            <w:vAlign w:val="center"/>
          </w:tcPr>
          <w:p w14:paraId="09BB00B3">
            <w:pPr>
              <w:spacing w:line="239" w:lineRule="exact"/>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第</w:t>
            </w:r>
            <w:r>
              <w:rPr>
                <w:color w:val="000000" w:themeColor="text1"/>
                <w:sz w:val="18"/>
                <w:szCs w:val="18"/>
                <w14:textFill>
                  <w14:solidFill>
                    <w14:schemeClr w14:val="tx1"/>
                  </w14:solidFill>
                </w14:textFill>
              </w:rPr>
              <w:t>12、</w:t>
            </w:r>
            <w:r>
              <w:rPr>
                <w:rFonts w:hint="eastAsia"/>
                <w:color w:val="000000" w:themeColor="text1"/>
                <w:sz w:val="18"/>
                <w:szCs w:val="18"/>
                <w14:textFill>
                  <w14:solidFill>
                    <w14:schemeClr w14:val="tx1"/>
                  </w14:solidFill>
                </w14:textFill>
              </w:rPr>
              <w:t>13</w:t>
            </w:r>
            <w:r>
              <w:rPr>
                <w:rFonts w:hAnsi="宋体"/>
                <w:color w:val="000000" w:themeColor="text1"/>
                <w:sz w:val="18"/>
                <w:szCs w:val="18"/>
                <w14:textFill>
                  <w14:solidFill>
                    <w14:schemeClr w14:val="tx1"/>
                  </w14:solidFill>
                </w14:textFill>
              </w:rPr>
              <w:t>周</w:t>
            </w:r>
          </w:p>
        </w:tc>
        <w:tc>
          <w:tcPr>
            <w:tcW w:w="1296" w:type="dxa"/>
            <w:shd w:val="clear" w:color="auto" w:fill="auto"/>
            <w:vAlign w:val="center"/>
          </w:tcPr>
          <w:p w14:paraId="09BB00B4">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幼儿园保育教育见习实操</w:t>
            </w:r>
          </w:p>
        </w:tc>
        <w:tc>
          <w:tcPr>
            <w:tcW w:w="2986" w:type="dxa"/>
            <w:shd w:val="clear" w:color="auto" w:fill="auto"/>
            <w:vAlign w:val="center"/>
          </w:tcPr>
          <w:p w14:paraId="09BB00B5">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学习课程设置与评价</w:t>
            </w:r>
          </w:p>
          <w:p w14:paraId="09BB00B6">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锻炼教学法</w:t>
            </w:r>
          </w:p>
          <w:p w14:paraId="09BB00B7">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实操幼儿管理</w:t>
            </w:r>
          </w:p>
        </w:tc>
        <w:tc>
          <w:tcPr>
            <w:tcW w:w="1276" w:type="dxa"/>
            <w:shd w:val="clear" w:color="auto" w:fill="auto"/>
            <w:vAlign w:val="center"/>
          </w:tcPr>
          <w:p w14:paraId="09BB00B8">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实践报告、实习（研习）报告</w:t>
            </w:r>
          </w:p>
        </w:tc>
        <w:tc>
          <w:tcPr>
            <w:tcW w:w="1276" w:type="dxa"/>
            <w:shd w:val="clear" w:color="auto" w:fill="auto"/>
            <w:vAlign w:val="center"/>
          </w:tcPr>
          <w:p w14:paraId="09BB00B9">
            <w:pPr>
              <w:spacing w:line="239" w:lineRule="exact"/>
              <w:ind w:left="120"/>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实践</w:t>
            </w:r>
            <w:r>
              <w:rPr>
                <w:rFonts w:hAnsi="宋体"/>
                <w:color w:val="000000" w:themeColor="text1"/>
                <w:sz w:val="18"/>
                <w:szCs w:val="18"/>
                <w14:textFill>
                  <w14:solidFill>
                    <w14:schemeClr w14:val="tx1"/>
                  </w14:solidFill>
                </w14:textFill>
              </w:rPr>
              <w:t>导师、理论导师等</w:t>
            </w:r>
          </w:p>
        </w:tc>
        <w:tc>
          <w:tcPr>
            <w:tcW w:w="2126" w:type="dxa"/>
            <w:shd w:val="clear" w:color="auto" w:fill="auto"/>
            <w:vAlign w:val="center"/>
          </w:tcPr>
          <w:p w14:paraId="09BB00BA">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常州市</w:t>
            </w:r>
            <w:r>
              <w:rPr>
                <w:rFonts w:hint="eastAsia" w:hAnsi="宋体"/>
                <w:color w:val="000000" w:themeColor="text1"/>
                <w:sz w:val="18"/>
                <w:szCs w:val="18"/>
                <w14:textFill>
                  <w14:solidFill>
                    <w14:schemeClr w14:val="tx1"/>
                  </w14:solidFill>
                </w14:textFill>
              </w:rPr>
              <w:t>机关</w:t>
            </w:r>
            <w:r>
              <w:rPr>
                <w:rFonts w:hAnsi="宋体"/>
                <w:color w:val="000000" w:themeColor="text1"/>
                <w:sz w:val="18"/>
                <w:szCs w:val="18"/>
                <w14:textFill>
                  <w14:solidFill>
                    <w14:schemeClr w14:val="tx1"/>
                  </w14:solidFill>
                </w14:textFill>
              </w:rPr>
              <w:t>幼儿园</w:t>
            </w:r>
          </w:p>
        </w:tc>
      </w:tr>
      <w:tr w14:paraId="09BB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59" w:type="dxa"/>
            <w:shd w:val="clear" w:color="auto" w:fill="auto"/>
            <w:vAlign w:val="center"/>
          </w:tcPr>
          <w:p w14:paraId="09BB00BC">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第</w:t>
            </w:r>
            <w:r>
              <w:rPr>
                <w:rFonts w:hint="eastAsia"/>
                <w:color w:val="000000" w:themeColor="text1"/>
                <w:sz w:val="18"/>
                <w:szCs w:val="18"/>
                <w14:textFill>
                  <w14:solidFill>
                    <w14:schemeClr w14:val="tx1"/>
                  </w14:solidFill>
                </w14:textFill>
              </w:rPr>
              <w:t>14</w:t>
            </w:r>
            <w:r>
              <w:rPr>
                <w:rFonts w:hAnsi="宋体"/>
                <w:color w:val="000000" w:themeColor="text1"/>
                <w:sz w:val="18"/>
                <w:szCs w:val="18"/>
                <w14:textFill>
                  <w14:solidFill>
                    <w14:schemeClr w14:val="tx1"/>
                  </w14:solidFill>
                </w14:textFill>
              </w:rPr>
              <w:t>周</w:t>
            </w:r>
          </w:p>
        </w:tc>
        <w:tc>
          <w:tcPr>
            <w:tcW w:w="1296" w:type="dxa"/>
            <w:shd w:val="clear" w:color="auto" w:fill="auto"/>
            <w:vAlign w:val="center"/>
          </w:tcPr>
          <w:p w14:paraId="09BB00BD">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幼儿园游戏观察</w:t>
            </w:r>
          </w:p>
        </w:tc>
        <w:tc>
          <w:tcPr>
            <w:tcW w:w="2986" w:type="dxa"/>
            <w:shd w:val="clear" w:color="auto" w:fill="auto"/>
            <w:vAlign w:val="center"/>
          </w:tcPr>
          <w:p w14:paraId="09BB00BE">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了解儿童游戏的特点</w:t>
            </w:r>
          </w:p>
          <w:p w14:paraId="09BB00BF">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观察儿童游戏行为</w:t>
            </w:r>
          </w:p>
          <w:p w14:paraId="09BB00C0">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观察教师的游戏指导行为</w:t>
            </w:r>
          </w:p>
        </w:tc>
        <w:tc>
          <w:tcPr>
            <w:tcW w:w="1276" w:type="dxa"/>
            <w:shd w:val="clear" w:color="auto" w:fill="auto"/>
            <w:vAlign w:val="center"/>
          </w:tcPr>
          <w:p w14:paraId="09BB00C1">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儿童行为观察记录</w:t>
            </w:r>
          </w:p>
        </w:tc>
        <w:tc>
          <w:tcPr>
            <w:tcW w:w="1276" w:type="dxa"/>
            <w:shd w:val="clear" w:color="auto" w:fill="auto"/>
            <w:vAlign w:val="center"/>
          </w:tcPr>
          <w:p w14:paraId="09BB00C2">
            <w:pPr>
              <w:spacing w:line="239" w:lineRule="exact"/>
              <w:ind w:left="120"/>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实践</w:t>
            </w:r>
            <w:r>
              <w:rPr>
                <w:rFonts w:hAnsi="宋体"/>
                <w:color w:val="000000" w:themeColor="text1"/>
                <w:sz w:val="18"/>
                <w:szCs w:val="18"/>
                <w14:textFill>
                  <w14:solidFill>
                    <w14:schemeClr w14:val="tx1"/>
                  </w14:solidFill>
                </w14:textFill>
              </w:rPr>
              <w:t>导师、理论导师等</w:t>
            </w:r>
          </w:p>
        </w:tc>
        <w:tc>
          <w:tcPr>
            <w:tcW w:w="2126" w:type="dxa"/>
            <w:shd w:val="clear" w:color="auto" w:fill="auto"/>
            <w:vAlign w:val="center"/>
          </w:tcPr>
          <w:p w14:paraId="09BB00C3">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常州市银河幼儿园</w:t>
            </w:r>
          </w:p>
        </w:tc>
      </w:tr>
      <w:tr w14:paraId="09BB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59" w:type="dxa"/>
            <w:shd w:val="clear" w:color="auto" w:fill="auto"/>
            <w:vAlign w:val="center"/>
          </w:tcPr>
          <w:p w14:paraId="09BB00C5">
            <w:pPr>
              <w:spacing w:line="239" w:lineRule="exact"/>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第</w:t>
            </w: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5</w:t>
            </w:r>
            <w:r>
              <w:rPr>
                <w:rFonts w:hAnsi="宋体"/>
                <w:color w:val="000000" w:themeColor="text1"/>
                <w:sz w:val="18"/>
                <w:szCs w:val="18"/>
                <w14:textFill>
                  <w14:solidFill>
                    <w14:schemeClr w14:val="tx1"/>
                  </w14:solidFill>
                </w14:textFill>
              </w:rPr>
              <w:t>周</w:t>
            </w:r>
          </w:p>
        </w:tc>
        <w:tc>
          <w:tcPr>
            <w:tcW w:w="1296" w:type="dxa"/>
            <w:shd w:val="clear" w:color="auto" w:fill="auto"/>
            <w:vAlign w:val="center"/>
          </w:tcPr>
          <w:p w14:paraId="09BB00C6">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幼儿园语言活动、图书角观摩</w:t>
            </w:r>
          </w:p>
        </w:tc>
        <w:tc>
          <w:tcPr>
            <w:tcW w:w="2986" w:type="dxa"/>
            <w:shd w:val="clear" w:color="auto" w:fill="auto"/>
            <w:vAlign w:val="center"/>
          </w:tcPr>
          <w:p w14:paraId="09BB00C7">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观摩幼儿园的语言活动，了解语言活动的设计、组织与实施技巧</w:t>
            </w:r>
          </w:p>
          <w:p w14:paraId="09BB00C8">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观摩区域游戏中的图书角，了解图书角的规划、布置和使用情况</w:t>
            </w:r>
          </w:p>
        </w:tc>
        <w:tc>
          <w:tcPr>
            <w:tcW w:w="1276" w:type="dxa"/>
            <w:shd w:val="clear" w:color="auto" w:fill="auto"/>
            <w:vAlign w:val="center"/>
          </w:tcPr>
          <w:p w14:paraId="09BB00C9">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听课记录</w:t>
            </w:r>
          </w:p>
          <w:p w14:paraId="09BB00CA">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观摩报告</w:t>
            </w:r>
          </w:p>
        </w:tc>
        <w:tc>
          <w:tcPr>
            <w:tcW w:w="1276" w:type="dxa"/>
            <w:shd w:val="clear" w:color="auto" w:fill="auto"/>
            <w:vAlign w:val="center"/>
          </w:tcPr>
          <w:p w14:paraId="09BB00CB">
            <w:pPr>
              <w:spacing w:line="239" w:lineRule="exact"/>
              <w:ind w:left="120"/>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实践</w:t>
            </w:r>
            <w:r>
              <w:rPr>
                <w:rFonts w:hAnsi="宋体"/>
                <w:color w:val="000000" w:themeColor="text1"/>
                <w:sz w:val="18"/>
                <w:szCs w:val="18"/>
                <w14:textFill>
                  <w14:solidFill>
                    <w14:schemeClr w14:val="tx1"/>
                  </w14:solidFill>
                </w14:textFill>
              </w:rPr>
              <w:t>导师、理论导师等</w:t>
            </w:r>
          </w:p>
        </w:tc>
        <w:tc>
          <w:tcPr>
            <w:tcW w:w="2126" w:type="dxa"/>
            <w:shd w:val="clear" w:color="auto" w:fill="auto"/>
            <w:vAlign w:val="center"/>
          </w:tcPr>
          <w:p w14:paraId="09BB00CC">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常州市红溪实验幼儿园</w:t>
            </w:r>
          </w:p>
        </w:tc>
      </w:tr>
      <w:tr w14:paraId="09BB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919" w:type="dxa"/>
            <w:gridSpan w:val="6"/>
            <w:shd w:val="clear" w:color="auto" w:fill="auto"/>
            <w:vAlign w:val="center"/>
          </w:tcPr>
          <w:p w14:paraId="09BB00CE">
            <w:pPr>
              <w:spacing w:line="239" w:lineRule="exact"/>
              <w:ind w:left="120"/>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第</w:t>
            </w:r>
            <w:r>
              <w:rPr>
                <w:b/>
                <w:color w:val="000000" w:themeColor="text1"/>
                <w:sz w:val="18"/>
                <w:szCs w:val="18"/>
                <w14:textFill>
                  <w14:solidFill>
                    <w14:schemeClr w14:val="tx1"/>
                  </w14:solidFill>
                </w14:textFill>
              </w:rPr>
              <w:t>5</w:t>
            </w:r>
            <w:r>
              <w:rPr>
                <w:rFonts w:hAnsi="宋体"/>
                <w:b/>
                <w:color w:val="000000" w:themeColor="text1"/>
                <w:sz w:val="18"/>
                <w:szCs w:val="18"/>
                <w14:textFill>
                  <w14:solidFill>
                    <w14:schemeClr w14:val="tx1"/>
                  </w14:solidFill>
                </w14:textFill>
              </w:rPr>
              <w:t>学期（共</w:t>
            </w:r>
            <w:r>
              <w:rPr>
                <w:b/>
                <w:color w:val="000000" w:themeColor="text1"/>
                <w:sz w:val="18"/>
                <w:szCs w:val="18"/>
                <w14:textFill>
                  <w14:solidFill>
                    <w14:schemeClr w14:val="tx1"/>
                  </w14:solidFill>
                </w14:textFill>
              </w:rPr>
              <w:t xml:space="preserve">4 </w:t>
            </w:r>
            <w:r>
              <w:rPr>
                <w:rFonts w:hAnsi="宋体"/>
                <w:b/>
                <w:color w:val="000000" w:themeColor="text1"/>
                <w:sz w:val="18"/>
                <w:szCs w:val="18"/>
                <w14:textFill>
                  <w14:solidFill>
                    <w14:schemeClr w14:val="tx1"/>
                  </w14:solidFill>
                </w14:textFill>
              </w:rPr>
              <w:t>周）</w:t>
            </w:r>
            <w:r>
              <w:rPr>
                <w:b/>
                <w:color w:val="000000" w:themeColor="text1"/>
                <w:sz w:val="18"/>
                <w:szCs w:val="18"/>
                <w14:textFill>
                  <w14:solidFill>
                    <w14:schemeClr w14:val="tx1"/>
                  </w14:solidFill>
                </w14:textFill>
              </w:rPr>
              <w:t xml:space="preserve"> -</w:t>
            </w:r>
            <w:r>
              <w:rPr>
                <w:rFonts w:hAnsi="宋体"/>
                <w:b/>
                <w:color w:val="000000" w:themeColor="text1"/>
                <w:sz w:val="18"/>
                <w:szCs w:val="18"/>
                <w14:textFill>
                  <w14:solidFill>
                    <w14:schemeClr w14:val="tx1"/>
                  </w14:solidFill>
                </w14:textFill>
              </w:rPr>
              <w:t>教育</w:t>
            </w:r>
            <w:r>
              <w:rPr>
                <w:rFonts w:hint="eastAsia" w:hAnsi="宋体"/>
                <w:b/>
                <w:color w:val="000000" w:themeColor="text1"/>
                <w:sz w:val="18"/>
                <w:szCs w:val="18"/>
                <w14:textFill>
                  <w14:solidFill>
                    <w14:schemeClr w14:val="tx1"/>
                  </w14:solidFill>
                </w14:textFill>
              </w:rPr>
              <w:t>实习I</w:t>
            </w:r>
            <w:r>
              <w:rPr>
                <w:rFonts w:hAnsi="宋体"/>
                <w:b/>
                <w:color w:val="000000" w:themeColor="text1"/>
                <w:sz w:val="18"/>
                <w:szCs w:val="18"/>
                <w14:textFill>
                  <w14:solidFill>
                    <w14:schemeClr w14:val="tx1"/>
                  </w14:solidFill>
                </w14:textFill>
              </w:rPr>
              <w:t>，</w:t>
            </w:r>
            <w:r>
              <w:rPr>
                <w:rFonts w:ascii="宋体" w:hAnsi="宋体"/>
                <w:b/>
                <w:color w:val="000000" w:themeColor="text1"/>
                <w:sz w:val="18"/>
                <w:szCs w:val="18"/>
                <w14:textFill>
                  <w14:solidFill>
                    <w14:schemeClr w14:val="tx1"/>
                  </w14:solidFill>
                </w14:textFill>
              </w:rPr>
              <w:t>△</w:t>
            </w:r>
            <w:r>
              <w:rPr>
                <w:rFonts w:hAnsi="宋体"/>
                <w:b/>
                <w:color w:val="000000" w:themeColor="text1"/>
                <w:sz w:val="18"/>
                <w:szCs w:val="18"/>
                <w14:textFill>
                  <w14:solidFill>
                    <w14:schemeClr w14:val="tx1"/>
                  </w14:solidFill>
                </w14:textFill>
              </w:rPr>
              <w:t>学前儿童健康教育</w:t>
            </w:r>
            <w:r>
              <w:rPr>
                <w:b/>
                <w:color w:val="000000" w:themeColor="text1"/>
                <w:sz w:val="18"/>
                <w:szCs w:val="18"/>
                <w14:textFill>
                  <w14:solidFill>
                    <w14:schemeClr w14:val="tx1"/>
                  </w14:solidFill>
                </w14:textFill>
              </w:rPr>
              <w:t>(Q)</w:t>
            </w:r>
            <w:r>
              <w:rPr>
                <w:rFonts w:hAnsi="宋体"/>
                <w:b/>
                <w:color w:val="000000" w:themeColor="text1"/>
                <w:sz w:val="18"/>
                <w:szCs w:val="18"/>
                <w14:textFill>
                  <w14:solidFill>
                    <w14:schemeClr w14:val="tx1"/>
                  </w14:solidFill>
                </w14:textFill>
              </w:rPr>
              <w:t>，</w:t>
            </w:r>
            <w:r>
              <w:rPr>
                <w:rFonts w:ascii="宋体" w:hAnsi="宋体"/>
                <w:b/>
                <w:color w:val="000000" w:themeColor="text1"/>
                <w:sz w:val="18"/>
                <w:szCs w:val="18"/>
                <w14:textFill>
                  <w14:solidFill>
                    <w14:schemeClr w14:val="tx1"/>
                  </w14:solidFill>
                </w14:textFill>
              </w:rPr>
              <w:t>△</w:t>
            </w:r>
            <w:r>
              <w:rPr>
                <w:rFonts w:hAnsi="宋体"/>
                <w:b/>
                <w:color w:val="000000" w:themeColor="text1"/>
                <w:sz w:val="18"/>
                <w:szCs w:val="18"/>
                <w14:textFill>
                  <w14:solidFill>
                    <w14:schemeClr w14:val="tx1"/>
                  </w14:solidFill>
                </w14:textFill>
              </w:rPr>
              <w:t>学前儿童科学教育</w:t>
            </w:r>
            <w:r>
              <w:rPr>
                <w:b/>
                <w:color w:val="000000" w:themeColor="text1"/>
                <w:sz w:val="18"/>
                <w:szCs w:val="18"/>
                <w14:textFill>
                  <w14:solidFill>
                    <w14:schemeClr w14:val="tx1"/>
                  </w14:solidFill>
                </w14:textFill>
              </w:rPr>
              <w:t>(Q)</w:t>
            </w:r>
            <w:r>
              <w:rPr>
                <w:rFonts w:hAnsi="宋体"/>
                <w:b/>
                <w:color w:val="000000" w:themeColor="text1"/>
                <w:sz w:val="18"/>
                <w:szCs w:val="18"/>
                <w14:textFill>
                  <w14:solidFill>
                    <w14:schemeClr w14:val="tx1"/>
                  </w14:solidFill>
                </w14:textFill>
              </w:rPr>
              <w:t>，</w:t>
            </w:r>
            <w:r>
              <w:rPr>
                <w:rFonts w:ascii="宋体" w:hAnsi="宋体"/>
                <w:b/>
                <w:color w:val="000000" w:themeColor="text1"/>
                <w:sz w:val="18"/>
                <w:szCs w:val="18"/>
                <w14:textFill>
                  <w14:solidFill>
                    <w14:schemeClr w14:val="tx1"/>
                  </w14:solidFill>
                </w14:textFill>
              </w:rPr>
              <w:t>△</w:t>
            </w:r>
            <w:r>
              <w:rPr>
                <w:rFonts w:hAnsi="宋体"/>
                <w:b/>
                <w:color w:val="000000" w:themeColor="text1"/>
                <w:sz w:val="18"/>
                <w:szCs w:val="18"/>
                <w14:textFill>
                  <w14:solidFill>
                    <w14:schemeClr w14:val="tx1"/>
                  </w14:solidFill>
                </w14:textFill>
              </w:rPr>
              <w:t>学前儿童音乐教育</w:t>
            </w:r>
            <w:r>
              <w:rPr>
                <w:b/>
                <w:color w:val="000000" w:themeColor="text1"/>
                <w:sz w:val="18"/>
                <w:szCs w:val="18"/>
                <w14:textFill>
                  <w14:solidFill>
                    <w14:schemeClr w14:val="tx1"/>
                  </w14:solidFill>
                </w14:textFill>
              </w:rPr>
              <w:t>(Q)</w:t>
            </w:r>
            <w:r>
              <w:rPr>
                <w:rFonts w:hAnsi="宋体"/>
                <w:b/>
                <w:color w:val="000000" w:themeColor="text1"/>
                <w:sz w:val="18"/>
                <w:szCs w:val="18"/>
                <w14:textFill>
                  <w14:solidFill>
                    <w14:schemeClr w14:val="tx1"/>
                  </w14:solidFill>
                </w14:textFill>
              </w:rPr>
              <w:t>，</w:t>
            </w:r>
            <w:r>
              <w:rPr>
                <w:rFonts w:ascii="宋体" w:hAnsi="宋体"/>
                <w:b/>
                <w:color w:val="000000" w:themeColor="text1"/>
                <w:sz w:val="18"/>
                <w:szCs w:val="18"/>
                <w14:textFill>
                  <w14:solidFill>
                    <w14:schemeClr w14:val="tx1"/>
                  </w14:solidFill>
                </w14:textFill>
              </w:rPr>
              <w:t>△</w:t>
            </w:r>
            <w:r>
              <w:rPr>
                <w:rFonts w:hAnsi="宋体"/>
                <w:b/>
                <w:color w:val="000000" w:themeColor="text1"/>
                <w:sz w:val="18"/>
                <w:szCs w:val="18"/>
                <w14:textFill>
                  <w14:solidFill>
                    <w14:schemeClr w14:val="tx1"/>
                  </w14:solidFill>
                </w14:textFill>
              </w:rPr>
              <w:t>学前儿童美术教育</w:t>
            </w:r>
            <w:r>
              <w:rPr>
                <w:b/>
                <w:color w:val="000000" w:themeColor="text1"/>
                <w:sz w:val="18"/>
                <w:szCs w:val="18"/>
                <w14:textFill>
                  <w14:solidFill>
                    <w14:schemeClr w14:val="tx1"/>
                  </w14:solidFill>
                </w14:textFill>
              </w:rPr>
              <w:t>(Q)</w:t>
            </w:r>
          </w:p>
        </w:tc>
      </w:tr>
      <w:tr w14:paraId="09BB0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59" w:type="dxa"/>
            <w:shd w:val="clear" w:color="auto" w:fill="auto"/>
            <w:vAlign w:val="center"/>
          </w:tcPr>
          <w:p w14:paraId="09BB00D0">
            <w:pPr>
              <w:spacing w:line="239" w:lineRule="exact"/>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第</w:t>
            </w:r>
            <w:r>
              <w:rPr>
                <w:color w:val="000000" w:themeColor="text1"/>
                <w:sz w:val="18"/>
                <w:szCs w:val="18"/>
                <w14:textFill>
                  <w14:solidFill>
                    <w14:schemeClr w14:val="tx1"/>
                  </w14:solidFill>
                </w14:textFill>
              </w:rPr>
              <w:t>12</w:t>
            </w:r>
            <w:r>
              <w:rPr>
                <w:rFonts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13</w:t>
            </w:r>
            <w:r>
              <w:rPr>
                <w:rFonts w:hAnsi="宋体"/>
                <w:color w:val="000000" w:themeColor="text1"/>
                <w:sz w:val="18"/>
                <w:szCs w:val="18"/>
                <w14:textFill>
                  <w14:solidFill>
                    <w14:schemeClr w14:val="tx1"/>
                  </w14:solidFill>
                </w14:textFill>
              </w:rPr>
              <w:t>周</w:t>
            </w:r>
          </w:p>
        </w:tc>
        <w:tc>
          <w:tcPr>
            <w:tcW w:w="1296" w:type="dxa"/>
            <w:shd w:val="clear" w:color="auto" w:fill="auto"/>
            <w:vAlign w:val="center"/>
          </w:tcPr>
          <w:p w14:paraId="09BB00D1">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幼儿园保育教育见习实操</w:t>
            </w:r>
          </w:p>
        </w:tc>
        <w:tc>
          <w:tcPr>
            <w:tcW w:w="2986" w:type="dxa"/>
            <w:shd w:val="clear" w:color="auto" w:fill="auto"/>
            <w:vAlign w:val="center"/>
          </w:tcPr>
          <w:p w14:paraId="09BB00D2">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班级区域活动组织</w:t>
            </w:r>
            <w:r>
              <w:rPr>
                <w:rFonts w:hint="eastAsia" w:hAnsi="宋体"/>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班级环境创设</w:t>
            </w:r>
            <w:r>
              <w:rPr>
                <w:rFonts w:hint="eastAsia" w:hAnsi="宋体"/>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家园合作共育</w:t>
            </w:r>
            <w:r>
              <w:rPr>
                <w:rFonts w:hint="eastAsia" w:hAnsi="宋体"/>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观摩、了解幼儿园班级管理的内容、方式、技巧和相关注意事项</w:t>
            </w:r>
          </w:p>
        </w:tc>
        <w:tc>
          <w:tcPr>
            <w:tcW w:w="1276" w:type="dxa"/>
            <w:shd w:val="clear" w:color="auto" w:fill="auto"/>
            <w:vAlign w:val="center"/>
          </w:tcPr>
          <w:p w14:paraId="09BB00D3">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实践报告、实习（研习）报告</w:t>
            </w:r>
          </w:p>
        </w:tc>
        <w:tc>
          <w:tcPr>
            <w:tcW w:w="1276" w:type="dxa"/>
            <w:shd w:val="clear" w:color="auto" w:fill="auto"/>
            <w:vAlign w:val="center"/>
          </w:tcPr>
          <w:p w14:paraId="09BB00D4">
            <w:pPr>
              <w:spacing w:line="239" w:lineRule="exact"/>
              <w:ind w:left="120"/>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实践</w:t>
            </w:r>
            <w:r>
              <w:rPr>
                <w:rFonts w:hAnsi="宋体"/>
                <w:color w:val="000000" w:themeColor="text1"/>
                <w:sz w:val="18"/>
                <w:szCs w:val="18"/>
                <w14:textFill>
                  <w14:solidFill>
                    <w14:schemeClr w14:val="tx1"/>
                  </w14:solidFill>
                </w14:textFill>
              </w:rPr>
              <w:t>导师、理论导师等</w:t>
            </w:r>
          </w:p>
        </w:tc>
        <w:tc>
          <w:tcPr>
            <w:tcW w:w="2126" w:type="dxa"/>
            <w:shd w:val="clear" w:color="auto" w:fill="auto"/>
            <w:vAlign w:val="center"/>
          </w:tcPr>
          <w:p w14:paraId="09BB00D5">
            <w:pPr>
              <w:spacing w:line="239" w:lineRule="exact"/>
              <w:ind w:left="120"/>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常州市</w:t>
            </w:r>
            <w:r>
              <w:rPr>
                <w:rFonts w:hAnsi="宋体"/>
                <w:color w:val="000000" w:themeColor="text1"/>
                <w:sz w:val="18"/>
                <w:szCs w:val="18"/>
                <w14:textFill>
                  <w14:solidFill>
                    <w14:schemeClr w14:val="tx1"/>
                  </w14:solidFill>
                </w14:textFill>
              </w:rPr>
              <w:t>鸣珂巷幼儿园</w:t>
            </w:r>
          </w:p>
        </w:tc>
      </w:tr>
      <w:tr w14:paraId="09BB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59" w:type="dxa"/>
            <w:shd w:val="clear" w:color="auto" w:fill="auto"/>
            <w:vAlign w:val="center"/>
          </w:tcPr>
          <w:p w14:paraId="09BB00D7">
            <w:pPr>
              <w:spacing w:line="239" w:lineRule="exact"/>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第</w:t>
            </w:r>
            <w:r>
              <w:rPr>
                <w:color w:val="000000" w:themeColor="text1"/>
                <w:sz w:val="18"/>
                <w:szCs w:val="18"/>
                <w14:textFill>
                  <w14:solidFill>
                    <w14:schemeClr w14:val="tx1"/>
                  </w14:solidFill>
                </w14:textFill>
              </w:rPr>
              <w:t>14</w:t>
            </w:r>
            <w:r>
              <w:rPr>
                <w:rFonts w:hAnsi="宋体"/>
                <w:color w:val="000000" w:themeColor="text1"/>
                <w:sz w:val="18"/>
                <w:szCs w:val="18"/>
                <w14:textFill>
                  <w14:solidFill>
                    <w14:schemeClr w14:val="tx1"/>
                  </w14:solidFill>
                </w14:textFill>
              </w:rPr>
              <w:t>周</w:t>
            </w:r>
          </w:p>
        </w:tc>
        <w:tc>
          <w:tcPr>
            <w:tcW w:w="1296" w:type="dxa"/>
            <w:shd w:val="clear" w:color="auto" w:fill="auto"/>
            <w:vAlign w:val="center"/>
          </w:tcPr>
          <w:p w14:paraId="09BB00D8">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幼儿园健康活动观摩</w:t>
            </w:r>
          </w:p>
        </w:tc>
        <w:tc>
          <w:tcPr>
            <w:tcW w:w="2986" w:type="dxa"/>
            <w:shd w:val="clear" w:color="auto" w:fill="auto"/>
            <w:vAlign w:val="center"/>
          </w:tcPr>
          <w:p w14:paraId="09BB00D9">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观摩幼儿园的健康、体育活动，了解健康、体育活动的设计、组织与实施技巧</w:t>
            </w:r>
          </w:p>
          <w:p w14:paraId="09BB00DA">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观摩幼儿园中的进餐、盥洗等活动，观察其组织的方式</w:t>
            </w:r>
          </w:p>
        </w:tc>
        <w:tc>
          <w:tcPr>
            <w:tcW w:w="1276" w:type="dxa"/>
            <w:shd w:val="clear" w:color="auto" w:fill="auto"/>
            <w:vAlign w:val="center"/>
          </w:tcPr>
          <w:p w14:paraId="09BB00DB">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听课记录</w:t>
            </w:r>
          </w:p>
          <w:p w14:paraId="09BB00DC">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观摩报告</w:t>
            </w:r>
          </w:p>
        </w:tc>
        <w:tc>
          <w:tcPr>
            <w:tcW w:w="1276" w:type="dxa"/>
            <w:shd w:val="clear" w:color="auto" w:fill="auto"/>
            <w:vAlign w:val="center"/>
          </w:tcPr>
          <w:p w14:paraId="09BB00DD">
            <w:pPr>
              <w:spacing w:line="239" w:lineRule="exact"/>
              <w:ind w:left="120"/>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实践</w:t>
            </w:r>
            <w:r>
              <w:rPr>
                <w:rFonts w:hAnsi="宋体"/>
                <w:color w:val="000000" w:themeColor="text1"/>
                <w:sz w:val="18"/>
                <w:szCs w:val="18"/>
                <w14:textFill>
                  <w14:solidFill>
                    <w14:schemeClr w14:val="tx1"/>
                  </w14:solidFill>
                </w14:textFill>
              </w:rPr>
              <w:t>导师、理论导师等</w:t>
            </w:r>
          </w:p>
        </w:tc>
        <w:tc>
          <w:tcPr>
            <w:tcW w:w="2126" w:type="dxa"/>
            <w:shd w:val="clear" w:color="auto" w:fill="auto"/>
            <w:vAlign w:val="center"/>
          </w:tcPr>
          <w:p w14:paraId="09BB00DE">
            <w:pPr>
              <w:spacing w:line="239" w:lineRule="exact"/>
              <w:ind w:left="120"/>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常州市新北区三井街道华山幼儿园</w:t>
            </w:r>
          </w:p>
        </w:tc>
      </w:tr>
      <w:tr w14:paraId="09BB0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59" w:type="dxa"/>
            <w:shd w:val="clear" w:color="auto" w:fill="auto"/>
            <w:vAlign w:val="center"/>
          </w:tcPr>
          <w:p w14:paraId="09BB00E0">
            <w:pPr>
              <w:spacing w:line="239" w:lineRule="exact"/>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第</w:t>
            </w:r>
            <w:r>
              <w:rPr>
                <w:color w:val="000000" w:themeColor="text1"/>
                <w:sz w:val="18"/>
                <w:szCs w:val="18"/>
                <w14:textFill>
                  <w14:solidFill>
                    <w14:schemeClr w14:val="tx1"/>
                  </w14:solidFill>
                </w14:textFill>
              </w:rPr>
              <w:t>14</w:t>
            </w:r>
            <w:r>
              <w:rPr>
                <w:rFonts w:hAnsi="宋体"/>
                <w:color w:val="000000" w:themeColor="text1"/>
                <w:sz w:val="18"/>
                <w:szCs w:val="18"/>
                <w14:textFill>
                  <w14:solidFill>
                    <w14:schemeClr w14:val="tx1"/>
                  </w14:solidFill>
                </w14:textFill>
              </w:rPr>
              <w:t>周</w:t>
            </w:r>
          </w:p>
        </w:tc>
        <w:tc>
          <w:tcPr>
            <w:tcW w:w="1296" w:type="dxa"/>
            <w:shd w:val="clear" w:color="auto" w:fill="auto"/>
            <w:vAlign w:val="center"/>
          </w:tcPr>
          <w:p w14:paraId="09BB00E1">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幼儿园科学活动、科学区观摩</w:t>
            </w:r>
          </w:p>
        </w:tc>
        <w:tc>
          <w:tcPr>
            <w:tcW w:w="2986" w:type="dxa"/>
            <w:shd w:val="clear" w:color="auto" w:fill="auto"/>
            <w:vAlign w:val="center"/>
          </w:tcPr>
          <w:p w14:paraId="09BB00E2">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观摩幼儿园的科学活动，了解科学活动的设计、组织与实施技巧</w:t>
            </w:r>
          </w:p>
          <w:p w14:paraId="09BB00E3">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观摩区域游戏中的科学区，了解科学区的规划、布置和使用情况</w:t>
            </w:r>
          </w:p>
        </w:tc>
        <w:tc>
          <w:tcPr>
            <w:tcW w:w="1276" w:type="dxa"/>
            <w:shd w:val="clear" w:color="auto" w:fill="auto"/>
            <w:vAlign w:val="center"/>
          </w:tcPr>
          <w:p w14:paraId="09BB00E4">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听课记录</w:t>
            </w:r>
          </w:p>
          <w:p w14:paraId="09BB00E5">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观摩报告</w:t>
            </w:r>
          </w:p>
        </w:tc>
        <w:tc>
          <w:tcPr>
            <w:tcW w:w="1276" w:type="dxa"/>
            <w:shd w:val="clear" w:color="auto" w:fill="auto"/>
            <w:vAlign w:val="center"/>
          </w:tcPr>
          <w:p w14:paraId="09BB00E6">
            <w:pPr>
              <w:spacing w:line="239" w:lineRule="exact"/>
              <w:ind w:left="120"/>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实践</w:t>
            </w:r>
            <w:r>
              <w:rPr>
                <w:rFonts w:hAnsi="宋体"/>
                <w:color w:val="000000" w:themeColor="text1"/>
                <w:sz w:val="18"/>
                <w:szCs w:val="18"/>
                <w14:textFill>
                  <w14:solidFill>
                    <w14:schemeClr w14:val="tx1"/>
                  </w14:solidFill>
                </w14:textFill>
              </w:rPr>
              <w:t>导师、理论导师等</w:t>
            </w:r>
          </w:p>
        </w:tc>
        <w:tc>
          <w:tcPr>
            <w:tcW w:w="2126" w:type="dxa"/>
            <w:shd w:val="clear" w:color="auto" w:fill="auto"/>
            <w:vAlign w:val="center"/>
          </w:tcPr>
          <w:p w14:paraId="09BB00E7">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常州市中央花园幼儿园</w:t>
            </w:r>
          </w:p>
        </w:tc>
      </w:tr>
      <w:tr w14:paraId="09BB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59" w:type="dxa"/>
            <w:shd w:val="clear" w:color="auto" w:fill="auto"/>
            <w:vAlign w:val="center"/>
          </w:tcPr>
          <w:p w14:paraId="09BB00E9">
            <w:pPr>
              <w:spacing w:line="239" w:lineRule="exact"/>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第</w:t>
            </w:r>
            <w:r>
              <w:rPr>
                <w:color w:val="000000" w:themeColor="text1"/>
                <w:sz w:val="18"/>
                <w:szCs w:val="18"/>
                <w14:textFill>
                  <w14:solidFill>
                    <w14:schemeClr w14:val="tx1"/>
                  </w14:solidFill>
                </w14:textFill>
              </w:rPr>
              <w:t>15</w:t>
            </w:r>
            <w:r>
              <w:rPr>
                <w:rFonts w:hAnsi="宋体"/>
                <w:color w:val="000000" w:themeColor="text1"/>
                <w:sz w:val="18"/>
                <w:szCs w:val="18"/>
                <w14:textFill>
                  <w14:solidFill>
                    <w14:schemeClr w14:val="tx1"/>
                  </w14:solidFill>
                </w14:textFill>
              </w:rPr>
              <w:t>周</w:t>
            </w:r>
          </w:p>
        </w:tc>
        <w:tc>
          <w:tcPr>
            <w:tcW w:w="1296" w:type="dxa"/>
            <w:shd w:val="clear" w:color="auto" w:fill="auto"/>
            <w:vAlign w:val="center"/>
          </w:tcPr>
          <w:p w14:paraId="09BB00EA">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幼儿园音乐活动、小舞台观摩</w:t>
            </w:r>
          </w:p>
        </w:tc>
        <w:tc>
          <w:tcPr>
            <w:tcW w:w="2986" w:type="dxa"/>
            <w:shd w:val="clear" w:color="auto" w:fill="auto"/>
            <w:vAlign w:val="center"/>
          </w:tcPr>
          <w:p w14:paraId="09BB00EB">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观摩幼儿园的音乐类活动，如歌唱、韵律和打击活动等，了解音乐活动的设计、组织与实施技巧</w:t>
            </w:r>
          </w:p>
          <w:p w14:paraId="09BB00EC">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观摩区域游戏中的小舞台，了解小舞台的规划、布置和使用情况</w:t>
            </w:r>
          </w:p>
        </w:tc>
        <w:tc>
          <w:tcPr>
            <w:tcW w:w="1276" w:type="dxa"/>
            <w:shd w:val="clear" w:color="auto" w:fill="auto"/>
            <w:vAlign w:val="center"/>
          </w:tcPr>
          <w:p w14:paraId="09BB00ED">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听课记录</w:t>
            </w:r>
          </w:p>
          <w:p w14:paraId="09BB00EE">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观摩报告</w:t>
            </w:r>
          </w:p>
        </w:tc>
        <w:tc>
          <w:tcPr>
            <w:tcW w:w="1276" w:type="dxa"/>
            <w:shd w:val="clear" w:color="auto" w:fill="auto"/>
            <w:vAlign w:val="center"/>
          </w:tcPr>
          <w:p w14:paraId="09BB00EF">
            <w:pPr>
              <w:spacing w:line="239" w:lineRule="exact"/>
              <w:ind w:left="120"/>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实践</w:t>
            </w:r>
            <w:r>
              <w:rPr>
                <w:rFonts w:hAnsi="宋体"/>
                <w:color w:val="000000" w:themeColor="text1"/>
                <w:sz w:val="18"/>
                <w:szCs w:val="18"/>
                <w14:textFill>
                  <w14:solidFill>
                    <w14:schemeClr w14:val="tx1"/>
                  </w14:solidFill>
                </w14:textFill>
              </w:rPr>
              <w:t>导师、理论导师等</w:t>
            </w:r>
          </w:p>
        </w:tc>
        <w:tc>
          <w:tcPr>
            <w:tcW w:w="2126" w:type="dxa"/>
            <w:shd w:val="clear" w:color="auto" w:fill="auto"/>
            <w:vAlign w:val="center"/>
          </w:tcPr>
          <w:p w14:paraId="09BB00F0">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常州市新北区河海幼儿园</w:t>
            </w:r>
          </w:p>
        </w:tc>
      </w:tr>
      <w:tr w14:paraId="09BB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59" w:type="dxa"/>
            <w:shd w:val="clear" w:color="auto" w:fill="auto"/>
            <w:vAlign w:val="center"/>
          </w:tcPr>
          <w:p w14:paraId="09BB00F2">
            <w:pPr>
              <w:spacing w:line="239" w:lineRule="exact"/>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第</w:t>
            </w:r>
            <w:r>
              <w:rPr>
                <w:color w:val="000000" w:themeColor="text1"/>
                <w:sz w:val="18"/>
                <w:szCs w:val="18"/>
                <w14:textFill>
                  <w14:solidFill>
                    <w14:schemeClr w14:val="tx1"/>
                  </w14:solidFill>
                </w14:textFill>
              </w:rPr>
              <w:t>15</w:t>
            </w:r>
            <w:r>
              <w:rPr>
                <w:rFonts w:hAnsi="宋体"/>
                <w:color w:val="000000" w:themeColor="text1"/>
                <w:sz w:val="18"/>
                <w:szCs w:val="18"/>
                <w14:textFill>
                  <w14:solidFill>
                    <w14:schemeClr w14:val="tx1"/>
                  </w14:solidFill>
                </w14:textFill>
              </w:rPr>
              <w:t>周</w:t>
            </w:r>
          </w:p>
        </w:tc>
        <w:tc>
          <w:tcPr>
            <w:tcW w:w="1296" w:type="dxa"/>
            <w:shd w:val="clear" w:color="auto" w:fill="auto"/>
            <w:vAlign w:val="center"/>
          </w:tcPr>
          <w:p w14:paraId="09BB00F3">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幼儿园美术活动、美工区观摩</w:t>
            </w:r>
          </w:p>
        </w:tc>
        <w:tc>
          <w:tcPr>
            <w:tcW w:w="2986" w:type="dxa"/>
            <w:shd w:val="clear" w:color="auto" w:fill="auto"/>
            <w:vAlign w:val="center"/>
          </w:tcPr>
          <w:p w14:paraId="09BB00F4">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观摩幼儿园的美术类活动，如欣赏、绘画和手工活动等，了解美术活动的设计、组织与实施技巧</w:t>
            </w:r>
          </w:p>
          <w:p w14:paraId="09BB00F5">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观摩区域游戏中的美工区，了解美工区的规划、布置和使用情况</w:t>
            </w:r>
          </w:p>
        </w:tc>
        <w:tc>
          <w:tcPr>
            <w:tcW w:w="1276" w:type="dxa"/>
            <w:shd w:val="clear" w:color="auto" w:fill="auto"/>
            <w:vAlign w:val="center"/>
          </w:tcPr>
          <w:p w14:paraId="09BB00F6">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听课记录</w:t>
            </w:r>
          </w:p>
          <w:p w14:paraId="09BB00F7">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观摩报告</w:t>
            </w:r>
          </w:p>
        </w:tc>
        <w:tc>
          <w:tcPr>
            <w:tcW w:w="1276" w:type="dxa"/>
            <w:shd w:val="clear" w:color="auto" w:fill="auto"/>
            <w:vAlign w:val="center"/>
          </w:tcPr>
          <w:p w14:paraId="09BB00F8">
            <w:pPr>
              <w:spacing w:line="239" w:lineRule="exact"/>
              <w:ind w:left="120"/>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实践</w:t>
            </w:r>
            <w:r>
              <w:rPr>
                <w:rFonts w:hAnsi="宋体"/>
                <w:color w:val="000000" w:themeColor="text1"/>
                <w:sz w:val="18"/>
                <w:szCs w:val="18"/>
                <w14:textFill>
                  <w14:solidFill>
                    <w14:schemeClr w14:val="tx1"/>
                  </w14:solidFill>
                </w14:textFill>
              </w:rPr>
              <w:t>导师、理论导师等</w:t>
            </w:r>
          </w:p>
        </w:tc>
        <w:tc>
          <w:tcPr>
            <w:tcW w:w="2126" w:type="dxa"/>
            <w:shd w:val="clear" w:color="auto" w:fill="auto"/>
            <w:vAlign w:val="center"/>
          </w:tcPr>
          <w:p w14:paraId="09BB00F9">
            <w:pPr>
              <w:spacing w:line="239" w:lineRule="exact"/>
              <w:ind w:left="120"/>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常州市新北区藻江花园幼儿园</w:t>
            </w:r>
          </w:p>
        </w:tc>
      </w:tr>
      <w:tr w14:paraId="09BB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919" w:type="dxa"/>
            <w:gridSpan w:val="6"/>
            <w:shd w:val="clear" w:color="auto" w:fill="auto"/>
            <w:vAlign w:val="center"/>
          </w:tcPr>
          <w:p w14:paraId="09BB00FB">
            <w:pPr>
              <w:spacing w:line="239" w:lineRule="exact"/>
              <w:ind w:left="120"/>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第</w:t>
            </w:r>
            <w:r>
              <w:rPr>
                <w:b/>
                <w:color w:val="000000" w:themeColor="text1"/>
                <w:sz w:val="18"/>
                <w:szCs w:val="18"/>
                <w14:textFill>
                  <w14:solidFill>
                    <w14:schemeClr w14:val="tx1"/>
                  </w14:solidFill>
                </w14:textFill>
              </w:rPr>
              <w:t>6</w:t>
            </w:r>
            <w:r>
              <w:rPr>
                <w:rFonts w:hAnsi="宋体"/>
                <w:b/>
                <w:color w:val="000000" w:themeColor="text1"/>
                <w:sz w:val="18"/>
                <w:szCs w:val="18"/>
                <w14:textFill>
                  <w14:solidFill>
                    <w14:schemeClr w14:val="tx1"/>
                  </w14:solidFill>
                </w14:textFill>
              </w:rPr>
              <w:t>学期（共</w:t>
            </w:r>
            <w:r>
              <w:rPr>
                <w:b/>
                <w:color w:val="000000" w:themeColor="text1"/>
                <w:sz w:val="18"/>
                <w:szCs w:val="18"/>
                <w14:textFill>
                  <w14:solidFill>
                    <w14:schemeClr w14:val="tx1"/>
                  </w14:solidFill>
                </w14:textFill>
              </w:rPr>
              <w:t xml:space="preserve">6 </w:t>
            </w:r>
            <w:r>
              <w:rPr>
                <w:rFonts w:hAnsi="宋体"/>
                <w:b/>
                <w:color w:val="000000" w:themeColor="text1"/>
                <w:sz w:val="18"/>
                <w:szCs w:val="18"/>
                <w14:textFill>
                  <w14:solidFill>
                    <w14:schemeClr w14:val="tx1"/>
                  </w14:solidFill>
                </w14:textFill>
              </w:rPr>
              <w:t>周）</w:t>
            </w:r>
            <w:r>
              <w:rPr>
                <w:b/>
                <w:color w:val="000000" w:themeColor="text1"/>
                <w:sz w:val="18"/>
                <w:szCs w:val="18"/>
                <w14:textFill>
                  <w14:solidFill>
                    <w14:schemeClr w14:val="tx1"/>
                  </w14:solidFill>
                </w14:textFill>
              </w:rPr>
              <w:t xml:space="preserve"> -</w:t>
            </w:r>
            <w:r>
              <w:rPr>
                <w:rFonts w:hAnsi="宋体"/>
                <w:b/>
                <w:color w:val="000000" w:themeColor="text1"/>
                <w:sz w:val="18"/>
                <w:szCs w:val="18"/>
                <w14:textFill>
                  <w14:solidFill>
                    <w14:schemeClr w14:val="tx1"/>
                  </w14:solidFill>
                </w14:textFill>
              </w:rPr>
              <w:t>教育</w:t>
            </w:r>
            <w:r>
              <w:rPr>
                <w:rFonts w:hint="eastAsia" w:hAnsi="宋体"/>
                <w:b/>
                <w:color w:val="000000" w:themeColor="text1"/>
                <w:sz w:val="18"/>
                <w:szCs w:val="18"/>
                <w14:textFill>
                  <w14:solidFill>
                    <w14:schemeClr w14:val="tx1"/>
                  </w14:solidFill>
                </w14:textFill>
              </w:rPr>
              <w:t>实</w:t>
            </w:r>
            <w:r>
              <w:rPr>
                <w:rFonts w:hAnsi="宋体"/>
                <w:b/>
                <w:color w:val="000000" w:themeColor="text1"/>
                <w:sz w:val="18"/>
                <w:szCs w:val="18"/>
                <w14:textFill>
                  <w14:solidFill>
                    <w14:schemeClr w14:val="tx1"/>
                  </w14:solidFill>
                </w14:textFill>
              </w:rPr>
              <w:t>习</w:t>
            </w:r>
            <w:r>
              <w:rPr>
                <w:rFonts w:ascii="宋体" w:hAnsi="宋体"/>
                <w:b/>
                <w:color w:val="000000" w:themeColor="text1"/>
                <w:sz w:val="18"/>
                <w:szCs w:val="18"/>
                <w14:textFill>
                  <w14:solidFill>
                    <w14:schemeClr w14:val="tx1"/>
                  </w14:solidFill>
                </w14:textFill>
              </w:rPr>
              <w:t>Ⅱ</w:t>
            </w:r>
            <w:r>
              <w:rPr>
                <w:rFonts w:hAnsi="宋体"/>
                <w:b/>
                <w:color w:val="000000" w:themeColor="text1"/>
                <w:sz w:val="18"/>
                <w:szCs w:val="18"/>
                <w14:textFill>
                  <w14:solidFill>
                    <w14:schemeClr w14:val="tx1"/>
                  </w14:solidFill>
                </w14:textFill>
              </w:rPr>
              <w:t>，</w:t>
            </w:r>
            <w:r>
              <w:rPr>
                <w:rFonts w:ascii="宋体" w:hAnsi="宋体"/>
                <w:b/>
                <w:color w:val="000000" w:themeColor="text1"/>
                <w:sz w:val="18"/>
                <w:szCs w:val="18"/>
                <w14:textFill>
                  <w14:solidFill>
                    <w14:schemeClr w14:val="tx1"/>
                  </w14:solidFill>
                </w14:textFill>
              </w:rPr>
              <w:t>△</w:t>
            </w:r>
            <w:r>
              <w:rPr>
                <w:rFonts w:hAnsi="宋体"/>
                <w:b/>
                <w:color w:val="000000" w:themeColor="text1"/>
                <w:sz w:val="18"/>
                <w:szCs w:val="18"/>
                <w14:textFill>
                  <w14:solidFill>
                    <w14:schemeClr w14:val="tx1"/>
                  </w14:solidFill>
                </w14:textFill>
              </w:rPr>
              <w:t>学前儿童数学教育</w:t>
            </w:r>
            <w:r>
              <w:rPr>
                <w:b/>
                <w:color w:val="000000" w:themeColor="text1"/>
                <w:sz w:val="18"/>
                <w:szCs w:val="18"/>
                <w14:textFill>
                  <w14:solidFill>
                    <w14:schemeClr w14:val="tx1"/>
                  </w14:solidFill>
                </w14:textFill>
              </w:rPr>
              <w:t>(Q)</w:t>
            </w:r>
            <w:r>
              <w:rPr>
                <w:rFonts w:hAnsi="宋体"/>
                <w:b/>
                <w:color w:val="000000" w:themeColor="text1"/>
                <w:sz w:val="18"/>
                <w:szCs w:val="18"/>
                <w14:textFill>
                  <w14:solidFill>
                    <w14:schemeClr w14:val="tx1"/>
                  </w14:solidFill>
                </w14:textFill>
              </w:rPr>
              <w:t>，</w:t>
            </w:r>
            <w:r>
              <w:rPr>
                <w:rFonts w:ascii="宋体" w:hAnsi="宋体"/>
                <w:b/>
                <w:color w:val="000000" w:themeColor="text1"/>
                <w:sz w:val="18"/>
                <w:szCs w:val="18"/>
                <w14:textFill>
                  <w14:solidFill>
                    <w14:schemeClr w14:val="tx1"/>
                  </w14:solidFill>
                </w14:textFill>
              </w:rPr>
              <w:t>△</w:t>
            </w:r>
            <w:r>
              <w:rPr>
                <w:rFonts w:hAnsi="宋体"/>
                <w:b/>
                <w:color w:val="000000" w:themeColor="text1"/>
                <w:sz w:val="18"/>
                <w:szCs w:val="18"/>
                <w14:textFill>
                  <w14:solidFill>
                    <w14:schemeClr w14:val="tx1"/>
                  </w14:solidFill>
                </w14:textFill>
              </w:rPr>
              <w:t>学前儿童社会教育</w:t>
            </w:r>
            <w:r>
              <w:rPr>
                <w:b/>
                <w:color w:val="000000" w:themeColor="text1"/>
                <w:sz w:val="18"/>
                <w:szCs w:val="18"/>
                <w14:textFill>
                  <w14:solidFill>
                    <w14:schemeClr w14:val="tx1"/>
                  </w14:solidFill>
                </w14:textFill>
              </w:rPr>
              <w:t>(Q)</w:t>
            </w:r>
            <w:r>
              <w:rPr>
                <w:rFonts w:hAnsi="宋体"/>
                <w:b/>
                <w:color w:val="000000" w:themeColor="text1"/>
                <w:sz w:val="18"/>
                <w:szCs w:val="18"/>
                <w14:textFill>
                  <w14:solidFill>
                    <w14:schemeClr w14:val="tx1"/>
                  </w14:solidFill>
                </w14:textFill>
              </w:rPr>
              <w:t>，</w:t>
            </w:r>
            <w:r>
              <w:rPr>
                <w:b/>
                <w:color w:val="000000" w:themeColor="text1"/>
                <w:sz w:val="18"/>
                <w:szCs w:val="18"/>
                <w14:textFill>
                  <w14:solidFill>
                    <w14:schemeClr w14:val="tx1"/>
                  </w14:solidFill>
                </w14:textFill>
              </w:rPr>
              <w:t>0-3</w:t>
            </w:r>
            <w:r>
              <w:rPr>
                <w:rFonts w:hAnsi="宋体"/>
                <w:b/>
                <w:color w:val="000000" w:themeColor="text1"/>
                <w:sz w:val="18"/>
                <w:szCs w:val="18"/>
                <w14:textFill>
                  <w14:solidFill>
                    <w14:schemeClr w14:val="tx1"/>
                  </w14:solidFill>
                </w14:textFill>
              </w:rPr>
              <w:t>岁婴幼儿保育与教育</w:t>
            </w:r>
            <w:r>
              <w:rPr>
                <w:b/>
                <w:color w:val="000000" w:themeColor="text1"/>
                <w:sz w:val="18"/>
                <w:szCs w:val="18"/>
                <w14:textFill>
                  <w14:solidFill>
                    <w14:schemeClr w14:val="tx1"/>
                  </w14:solidFill>
                </w14:textFill>
              </w:rPr>
              <w:t>(Q)</w:t>
            </w:r>
          </w:p>
        </w:tc>
      </w:tr>
      <w:tr w14:paraId="09BB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59" w:type="dxa"/>
            <w:shd w:val="clear" w:color="auto" w:fill="auto"/>
            <w:vAlign w:val="center"/>
          </w:tcPr>
          <w:p w14:paraId="09BB00FD">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第</w:t>
            </w:r>
            <w:r>
              <w:rPr>
                <w:color w:val="000000" w:themeColor="text1"/>
                <w:sz w:val="18"/>
                <w:szCs w:val="18"/>
                <w14:textFill>
                  <w14:solidFill>
                    <w14:schemeClr w14:val="tx1"/>
                  </w14:solidFill>
                </w14:textFill>
              </w:rPr>
              <w:t>12-15</w:t>
            </w:r>
            <w:r>
              <w:rPr>
                <w:rFonts w:hAnsi="宋体"/>
                <w:color w:val="000000" w:themeColor="text1"/>
                <w:sz w:val="18"/>
                <w:szCs w:val="18"/>
                <w14:textFill>
                  <w14:solidFill>
                    <w14:schemeClr w14:val="tx1"/>
                  </w14:solidFill>
                </w14:textFill>
              </w:rPr>
              <w:t>周</w:t>
            </w:r>
          </w:p>
        </w:tc>
        <w:tc>
          <w:tcPr>
            <w:tcW w:w="1296" w:type="dxa"/>
            <w:shd w:val="clear" w:color="auto" w:fill="auto"/>
            <w:vAlign w:val="center"/>
          </w:tcPr>
          <w:p w14:paraId="09BB00FE">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幼儿园保育教育见习实操</w:t>
            </w:r>
          </w:p>
        </w:tc>
        <w:tc>
          <w:tcPr>
            <w:tcW w:w="2986" w:type="dxa"/>
            <w:shd w:val="clear" w:color="auto" w:fill="auto"/>
            <w:vAlign w:val="center"/>
          </w:tcPr>
          <w:p w14:paraId="09BB00FF">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参观幼儿园户外、室内环境，了解、评价幼儿园环境的规划情况</w:t>
            </w:r>
            <w:r>
              <w:rPr>
                <w:rFonts w:hint="eastAsia" w:hAnsi="宋体"/>
                <w:color w:val="000000" w:themeColor="text1"/>
                <w:sz w:val="18"/>
                <w:szCs w:val="18"/>
                <w14:textFill>
                  <w14:solidFill>
                    <w14:schemeClr w14:val="tx1"/>
                  </w14:solidFill>
                </w14:textFill>
              </w:rPr>
              <w:t>，游戏</w:t>
            </w:r>
            <w:r>
              <w:rPr>
                <w:rFonts w:hAnsi="宋体"/>
                <w:color w:val="000000" w:themeColor="text1"/>
                <w:sz w:val="18"/>
                <w:szCs w:val="18"/>
                <w14:textFill>
                  <w14:solidFill>
                    <w14:schemeClr w14:val="tx1"/>
                  </w14:solidFill>
                </w14:textFill>
              </w:rPr>
              <w:t>活动组织实操</w:t>
            </w:r>
            <w:r>
              <w:rPr>
                <w:rFonts w:hint="eastAsia" w:hAnsi="宋体"/>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班级管理实操</w:t>
            </w:r>
            <w:r>
              <w:rPr>
                <w:rFonts w:hint="eastAsia" w:hAnsi="宋体"/>
                <w:color w:val="000000" w:themeColor="text1"/>
                <w:sz w:val="18"/>
                <w:szCs w:val="18"/>
                <w14:textFill>
                  <w14:solidFill>
                    <w14:schemeClr w14:val="tx1"/>
                  </w14:solidFill>
                </w14:textFill>
              </w:rPr>
              <w:t>，</w:t>
            </w:r>
          </w:p>
          <w:p w14:paraId="09BB0100">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幼儿园环境创设</w:t>
            </w:r>
          </w:p>
        </w:tc>
        <w:tc>
          <w:tcPr>
            <w:tcW w:w="1276" w:type="dxa"/>
            <w:shd w:val="clear" w:color="auto" w:fill="auto"/>
            <w:vAlign w:val="center"/>
          </w:tcPr>
          <w:p w14:paraId="09BB0101">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实践报告、实习（研习）报告</w:t>
            </w:r>
          </w:p>
        </w:tc>
        <w:tc>
          <w:tcPr>
            <w:tcW w:w="1276" w:type="dxa"/>
            <w:shd w:val="clear" w:color="auto" w:fill="auto"/>
            <w:vAlign w:val="center"/>
          </w:tcPr>
          <w:p w14:paraId="09BB0102">
            <w:pPr>
              <w:spacing w:line="239" w:lineRule="exact"/>
              <w:ind w:left="120"/>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实践</w:t>
            </w:r>
            <w:r>
              <w:rPr>
                <w:rFonts w:hAnsi="宋体"/>
                <w:color w:val="000000" w:themeColor="text1"/>
                <w:sz w:val="18"/>
                <w:szCs w:val="18"/>
                <w14:textFill>
                  <w14:solidFill>
                    <w14:schemeClr w14:val="tx1"/>
                  </w14:solidFill>
                </w14:textFill>
              </w:rPr>
              <w:t>导师、理论导师等</w:t>
            </w:r>
          </w:p>
        </w:tc>
        <w:tc>
          <w:tcPr>
            <w:tcW w:w="2126" w:type="dxa"/>
            <w:shd w:val="clear" w:color="auto" w:fill="auto"/>
            <w:vAlign w:val="center"/>
          </w:tcPr>
          <w:p w14:paraId="09BB0103">
            <w:pPr>
              <w:spacing w:line="239" w:lineRule="exact"/>
              <w:ind w:left="120"/>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常州市机关幼儿园</w:t>
            </w:r>
          </w:p>
        </w:tc>
      </w:tr>
      <w:tr w14:paraId="09BB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59" w:type="dxa"/>
            <w:shd w:val="clear" w:color="auto" w:fill="auto"/>
            <w:vAlign w:val="center"/>
          </w:tcPr>
          <w:p w14:paraId="09BB0105">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第</w:t>
            </w:r>
            <w:r>
              <w:rPr>
                <w:color w:val="000000" w:themeColor="text1"/>
                <w:sz w:val="18"/>
                <w:szCs w:val="18"/>
                <w14:textFill>
                  <w14:solidFill>
                    <w14:schemeClr w14:val="tx1"/>
                  </w14:solidFill>
                </w14:textFill>
              </w:rPr>
              <w:t>5</w:t>
            </w:r>
            <w:r>
              <w:rPr>
                <w:rFonts w:hAnsi="宋体"/>
                <w:color w:val="000000" w:themeColor="text1"/>
                <w:sz w:val="18"/>
                <w:szCs w:val="18"/>
                <w14:textFill>
                  <w14:solidFill>
                    <w14:schemeClr w14:val="tx1"/>
                  </w14:solidFill>
                </w14:textFill>
              </w:rPr>
              <w:t>周</w:t>
            </w:r>
          </w:p>
        </w:tc>
        <w:tc>
          <w:tcPr>
            <w:tcW w:w="1296" w:type="dxa"/>
            <w:shd w:val="clear" w:color="auto" w:fill="auto"/>
            <w:vAlign w:val="center"/>
          </w:tcPr>
          <w:p w14:paraId="09BB0106">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幼儿园数学活动、区域游戏观摩</w:t>
            </w:r>
          </w:p>
        </w:tc>
        <w:tc>
          <w:tcPr>
            <w:tcW w:w="2986" w:type="dxa"/>
            <w:shd w:val="clear" w:color="auto" w:fill="auto"/>
            <w:vAlign w:val="center"/>
          </w:tcPr>
          <w:p w14:paraId="09BB0107">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观摩幼儿园的数学活动，了解数学活动的设计、组织与实施技巧</w:t>
            </w:r>
          </w:p>
          <w:p w14:paraId="09BB0108">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观摩区域游戏，发现游戏中的数学的运用</w:t>
            </w:r>
          </w:p>
        </w:tc>
        <w:tc>
          <w:tcPr>
            <w:tcW w:w="1276" w:type="dxa"/>
            <w:shd w:val="clear" w:color="auto" w:fill="auto"/>
            <w:vAlign w:val="center"/>
          </w:tcPr>
          <w:p w14:paraId="09BB0109">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听课记录</w:t>
            </w:r>
          </w:p>
          <w:p w14:paraId="09BB010A">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观摩报告</w:t>
            </w:r>
          </w:p>
        </w:tc>
        <w:tc>
          <w:tcPr>
            <w:tcW w:w="1276" w:type="dxa"/>
            <w:shd w:val="clear" w:color="auto" w:fill="auto"/>
            <w:vAlign w:val="center"/>
          </w:tcPr>
          <w:p w14:paraId="09BB010B">
            <w:pPr>
              <w:spacing w:line="239" w:lineRule="exact"/>
              <w:ind w:left="120"/>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实践</w:t>
            </w:r>
            <w:r>
              <w:rPr>
                <w:rFonts w:hAnsi="宋体"/>
                <w:color w:val="000000" w:themeColor="text1"/>
                <w:sz w:val="18"/>
                <w:szCs w:val="18"/>
                <w14:textFill>
                  <w14:solidFill>
                    <w14:schemeClr w14:val="tx1"/>
                  </w14:solidFill>
                </w14:textFill>
              </w:rPr>
              <w:t>导师、理论导师等</w:t>
            </w:r>
          </w:p>
        </w:tc>
        <w:tc>
          <w:tcPr>
            <w:tcW w:w="2126" w:type="dxa"/>
            <w:shd w:val="clear" w:color="auto" w:fill="auto"/>
            <w:vAlign w:val="center"/>
          </w:tcPr>
          <w:p w14:paraId="09BB010C">
            <w:pPr>
              <w:spacing w:line="239" w:lineRule="exact"/>
              <w:ind w:left="120"/>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常州市新北区三井街道华山幼儿园</w:t>
            </w:r>
          </w:p>
        </w:tc>
      </w:tr>
      <w:tr w14:paraId="09BB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59" w:type="dxa"/>
            <w:shd w:val="clear" w:color="auto" w:fill="auto"/>
            <w:vAlign w:val="center"/>
          </w:tcPr>
          <w:p w14:paraId="09BB010E">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第</w:t>
            </w:r>
            <w:r>
              <w:rPr>
                <w:color w:val="000000" w:themeColor="text1"/>
                <w:sz w:val="18"/>
                <w:szCs w:val="18"/>
                <w14:textFill>
                  <w14:solidFill>
                    <w14:schemeClr w14:val="tx1"/>
                  </w14:solidFill>
                </w14:textFill>
              </w:rPr>
              <w:t>5</w:t>
            </w:r>
            <w:r>
              <w:rPr>
                <w:rFonts w:hAnsi="宋体"/>
                <w:color w:val="000000" w:themeColor="text1"/>
                <w:sz w:val="18"/>
                <w:szCs w:val="18"/>
                <w14:textFill>
                  <w14:solidFill>
                    <w14:schemeClr w14:val="tx1"/>
                  </w14:solidFill>
                </w14:textFill>
              </w:rPr>
              <w:t>周</w:t>
            </w:r>
          </w:p>
        </w:tc>
        <w:tc>
          <w:tcPr>
            <w:tcW w:w="1296" w:type="dxa"/>
            <w:shd w:val="clear" w:color="auto" w:fill="auto"/>
            <w:vAlign w:val="center"/>
          </w:tcPr>
          <w:p w14:paraId="09BB010F">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幼儿园的一日</w:t>
            </w:r>
            <w:r>
              <w:rPr>
                <w:rFonts w:hint="eastAsia" w:hAnsi="宋体"/>
                <w:color w:val="000000" w:themeColor="text1"/>
                <w:sz w:val="18"/>
                <w:szCs w:val="18"/>
                <w14:textFill>
                  <w14:solidFill>
                    <w14:schemeClr w14:val="tx1"/>
                  </w14:solidFill>
                </w14:textFill>
              </w:rPr>
              <w:t>活动参与</w:t>
            </w:r>
            <w:r>
              <w:rPr>
                <w:color w:val="000000" w:themeColor="text1"/>
                <w:sz w:val="18"/>
                <w:szCs w:val="18"/>
                <w14:textFill>
                  <w14:solidFill>
                    <w14:schemeClr w14:val="tx1"/>
                  </w14:solidFill>
                </w14:textFill>
              </w:rPr>
              <w:t xml:space="preserve"> </w:t>
            </w:r>
          </w:p>
        </w:tc>
        <w:tc>
          <w:tcPr>
            <w:tcW w:w="2986" w:type="dxa"/>
            <w:shd w:val="clear" w:color="auto" w:fill="auto"/>
            <w:vAlign w:val="center"/>
          </w:tcPr>
          <w:p w14:paraId="09BB0110">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观察</w:t>
            </w:r>
            <w:r>
              <w:rPr>
                <w:rFonts w:hint="eastAsia" w:hAnsi="宋体"/>
                <w:color w:val="000000" w:themeColor="text1"/>
                <w:sz w:val="18"/>
                <w:szCs w:val="18"/>
                <w14:textFill>
                  <w14:solidFill>
                    <w14:schemeClr w14:val="tx1"/>
                  </w14:solidFill>
                </w14:textFill>
              </w:rPr>
              <w:t>参与和</w:t>
            </w:r>
            <w:r>
              <w:rPr>
                <w:rFonts w:hAnsi="宋体"/>
                <w:color w:val="000000" w:themeColor="text1"/>
                <w:sz w:val="18"/>
                <w:szCs w:val="18"/>
                <w14:textFill>
                  <w14:solidFill>
                    <w14:schemeClr w14:val="tx1"/>
                  </w14:solidFill>
                </w14:textFill>
              </w:rPr>
              <w:t>了解幼儿园的规则、幼儿间的人际交往和幼儿园的安全教育等</w:t>
            </w:r>
          </w:p>
        </w:tc>
        <w:tc>
          <w:tcPr>
            <w:tcW w:w="1276" w:type="dxa"/>
            <w:shd w:val="clear" w:color="auto" w:fill="auto"/>
            <w:vAlign w:val="center"/>
          </w:tcPr>
          <w:p w14:paraId="09BB0111">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观察主题报告</w:t>
            </w:r>
          </w:p>
        </w:tc>
        <w:tc>
          <w:tcPr>
            <w:tcW w:w="1276" w:type="dxa"/>
            <w:shd w:val="clear" w:color="auto" w:fill="auto"/>
            <w:vAlign w:val="center"/>
          </w:tcPr>
          <w:p w14:paraId="09BB0112">
            <w:pPr>
              <w:spacing w:line="239" w:lineRule="exact"/>
              <w:ind w:left="120"/>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实践</w:t>
            </w:r>
            <w:r>
              <w:rPr>
                <w:rFonts w:hAnsi="宋体"/>
                <w:color w:val="000000" w:themeColor="text1"/>
                <w:sz w:val="18"/>
                <w:szCs w:val="18"/>
                <w14:textFill>
                  <w14:solidFill>
                    <w14:schemeClr w14:val="tx1"/>
                  </w14:solidFill>
                </w14:textFill>
              </w:rPr>
              <w:t>导师、理论导师等</w:t>
            </w:r>
          </w:p>
        </w:tc>
        <w:tc>
          <w:tcPr>
            <w:tcW w:w="2126" w:type="dxa"/>
            <w:shd w:val="clear" w:color="auto" w:fill="auto"/>
            <w:vAlign w:val="center"/>
          </w:tcPr>
          <w:p w14:paraId="09BB0113">
            <w:pPr>
              <w:spacing w:line="239" w:lineRule="exact"/>
              <w:ind w:left="120"/>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常州市新北区藻江花园幼儿园</w:t>
            </w:r>
          </w:p>
        </w:tc>
      </w:tr>
      <w:tr w14:paraId="09BB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59" w:type="dxa"/>
            <w:shd w:val="clear" w:color="auto" w:fill="auto"/>
            <w:vAlign w:val="center"/>
          </w:tcPr>
          <w:p w14:paraId="09BB0115">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第</w:t>
            </w:r>
            <w:r>
              <w:rPr>
                <w:color w:val="000000" w:themeColor="text1"/>
                <w:sz w:val="18"/>
                <w:szCs w:val="18"/>
                <w14:textFill>
                  <w14:solidFill>
                    <w14:schemeClr w14:val="tx1"/>
                  </w14:solidFill>
                </w14:textFill>
              </w:rPr>
              <w:t>6</w:t>
            </w:r>
            <w:r>
              <w:rPr>
                <w:rFonts w:hAnsi="宋体"/>
                <w:color w:val="000000" w:themeColor="text1"/>
                <w:sz w:val="18"/>
                <w:szCs w:val="18"/>
                <w14:textFill>
                  <w14:solidFill>
                    <w14:schemeClr w14:val="tx1"/>
                  </w14:solidFill>
                </w14:textFill>
              </w:rPr>
              <w:t>周</w:t>
            </w:r>
          </w:p>
        </w:tc>
        <w:tc>
          <w:tcPr>
            <w:tcW w:w="1296" w:type="dxa"/>
            <w:shd w:val="clear" w:color="auto" w:fill="auto"/>
            <w:vAlign w:val="center"/>
          </w:tcPr>
          <w:p w14:paraId="09BB0116">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早教机构</w:t>
            </w:r>
            <w:r>
              <w:rPr>
                <w:rFonts w:hint="eastAsia" w:hAnsi="宋体"/>
                <w:color w:val="000000" w:themeColor="text1"/>
                <w:sz w:val="18"/>
                <w:szCs w:val="18"/>
                <w14:textFill>
                  <w14:solidFill>
                    <w14:schemeClr w14:val="tx1"/>
                  </w14:solidFill>
                </w14:textFill>
              </w:rPr>
              <w:t>活动参与</w:t>
            </w:r>
          </w:p>
        </w:tc>
        <w:tc>
          <w:tcPr>
            <w:tcW w:w="2986" w:type="dxa"/>
            <w:shd w:val="clear" w:color="auto" w:fill="auto"/>
            <w:vAlign w:val="center"/>
          </w:tcPr>
          <w:p w14:paraId="09BB0117">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观摩</w:t>
            </w:r>
            <w:r>
              <w:rPr>
                <w:rFonts w:hint="eastAsia" w:hAnsi="宋体"/>
                <w:color w:val="000000" w:themeColor="text1"/>
                <w:sz w:val="18"/>
                <w:szCs w:val="18"/>
                <w14:textFill>
                  <w14:solidFill>
                    <w14:schemeClr w14:val="tx1"/>
                  </w14:solidFill>
                </w14:textFill>
              </w:rPr>
              <w:t>参与</w:t>
            </w:r>
            <w:r>
              <w:rPr>
                <w:color w:val="000000" w:themeColor="text1"/>
                <w:sz w:val="18"/>
                <w:szCs w:val="18"/>
                <w14:textFill>
                  <w14:solidFill>
                    <w14:schemeClr w14:val="tx1"/>
                  </w14:solidFill>
                </w14:textFill>
              </w:rPr>
              <w:t>2-3</w:t>
            </w:r>
            <w:r>
              <w:rPr>
                <w:rFonts w:hAnsi="宋体"/>
                <w:color w:val="000000" w:themeColor="text1"/>
                <w:sz w:val="18"/>
                <w:szCs w:val="18"/>
                <w14:textFill>
                  <w14:solidFill>
                    <w14:schemeClr w14:val="tx1"/>
                  </w14:solidFill>
                </w14:textFill>
              </w:rPr>
              <w:t>岁婴幼儿的亲子活动，了解亲子活动设计、组织和实施的技巧</w:t>
            </w:r>
          </w:p>
          <w:p w14:paraId="09BB0118">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观察亲子活动的环境</w:t>
            </w:r>
          </w:p>
        </w:tc>
        <w:tc>
          <w:tcPr>
            <w:tcW w:w="1276" w:type="dxa"/>
            <w:shd w:val="clear" w:color="auto" w:fill="auto"/>
            <w:vAlign w:val="center"/>
          </w:tcPr>
          <w:p w14:paraId="09BB0119">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听课、观察记录</w:t>
            </w:r>
          </w:p>
        </w:tc>
        <w:tc>
          <w:tcPr>
            <w:tcW w:w="1276" w:type="dxa"/>
            <w:shd w:val="clear" w:color="auto" w:fill="auto"/>
            <w:vAlign w:val="center"/>
          </w:tcPr>
          <w:p w14:paraId="09BB011A">
            <w:pPr>
              <w:spacing w:line="239" w:lineRule="exact"/>
              <w:ind w:left="120"/>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实践</w:t>
            </w:r>
            <w:r>
              <w:rPr>
                <w:rFonts w:hAnsi="宋体"/>
                <w:color w:val="000000" w:themeColor="text1"/>
                <w:sz w:val="18"/>
                <w:szCs w:val="18"/>
                <w14:textFill>
                  <w14:solidFill>
                    <w14:schemeClr w14:val="tx1"/>
                  </w14:solidFill>
                </w14:textFill>
              </w:rPr>
              <w:t>导师、理论导师等</w:t>
            </w:r>
          </w:p>
        </w:tc>
        <w:tc>
          <w:tcPr>
            <w:tcW w:w="2126" w:type="dxa"/>
            <w:shd w:val="clear" w:color="auto" w:fill="auto"/>
            <w:vAlign w:val="center"/>
          </w:tcPr>
          <w:p w14:paraId="09BB011B">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常州市悠悠爱早教中心</w:t>
            </w:r>
          </w:p>
        </w:tc>
      </w:tr>
      <w:tr w14:paraId="09BB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1959" w:type="dxa"/>
            <w:shd w:val="clear" w:color="auto" w:fill="auto"/>
            <w:vAlign w:val="center"/>
          </w:tcPr>
          <w:p w14:paraId="09BB011D">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第</w:t>
            </w:r>
            <w:r>
              <w:rPr>
                <w:color w:val="000000" w:themeColor="text1"/>
                <w:sz w:val="18"/>
                <w:szCs w:val="18"/>
                <w14:textFill>
                  <w14:solidFill>
                    <w14:schemeClr w14:val="tx1"/>
                  </w14:solidFill>
                </w14:textFill>
              </w:rPr>
              <w:t>6</w:t>
            </w:r>
            <w:r>
              <w:rPr>
                <w:rFonts w:hAnsi="宋体"/>
                <w:color w:val="000000" w:themeColor="text1"/>
                <w:sz w:val="18"/>
                <w:szCs w:val="18"/>
                <w14:textFill>
                  <w14:solidFill>
                    <w14:schemeClr w14:val="tx1"/>
                  </w14:solidFill>
                </w14:textFill>
              </w:rPr>
              <w:t>周</w:t>
            </w:r>
          </w:p>
        </w:tc>
        <w:tc>
          <w:tcPr>
            <w:tcW w:w="1296" w:type="dxa"/>
            <w:shd w:val="clear" w:color="auto" w:fill="auto"/>
            <w:vAlign w:val="center"/>
          </w:tcPr>
          <w:p w14:paraId="09BB011E">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幼儿园科学、工程活动，科学、建构区</w:t>
            </w:r>
            <w:r>
              <w:rPr>
                <w:rFonts w:hint="eastAsia" w:hAnsi="宋体"/>
                <w:color w:val="000000" w:themeColor="text1"/>
                <w:sz w:val="18"/>
                <w:szCs w:val="18"/>
                <w14:textFill>
                  <w14:solidFill>
                    <w14:schemeClr w14:val="tx1"/>
                  </w14:solidFill>
                </w14:textFill>
              </w:rPr>
              <w:t>活动参与</w:t>
            </w:r>
          </w:p>
        </w:tc>
        <w:tc>
          <w:tcPr>
            <w:tcW w:w="2986" w:type="dxa"/>
            <w:shd w:val="clear" w:color="auto" w:fill="auto"/>
            <w:vAlign w:val="center"/>
          </w:tcPr>
          <w:p w14:paraId="09BB011F">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观摩幼儿园的科学、工程活动，了解如何在活动中渗透结合科技、工程和数学</w:t>
            </w:r>
          </w:p>
        </w:tc>
        <w:tc>
          <w:tcPr>
            <w:tcW w:w="1276" w:type="dxa"/>
            <w:shd w:val="clear" w:color="auto" w:fill="auto"/>
            <w:vAlign w:val="center"/>
          </w:tcPr>
          <w:p w14:paraId="09BB0120">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听课、观察记录</w:t>
            </w:r>
          </w:p>
        </w:tc>
        <w:tc>
          <w:tcPr>
            <w:tcW w:w="1276" w:type="dxa"/>
            <w:shd w:val="clear" w:color="auto" w:fill="auto"/>
            <w:vAlign w:val="center"/>
          </w:tcPr>
          <w:p w14:paraId="09BB0121">
            <w:pPr>
              <w:spacing w:line="239" w:lineRule="exact"/>
              <w:ind w:left="120"/>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实践</w:t>
            </w:r>
            <w:r>
              <w:rPr>
                <w:rFonts w:hAnsi="宋体"/>
                <w:color w:val="000000" w:themeColor="text1"/>
                <w:sz w:val="18"/>
                <w:szCs w:val="18"/>
                <w14:textFill>
                  <w14:solidFill>
                    <w14:schemeClr w14:val="tx1"/>
                  </w14:solidFill>
                </w14:textFill>
              </w:rPr>
              <w:t>导师、理论导师等</w:t>
            </w:r>
          </w:p>
        </w:tc>
        <w:tc>
          <w:tcPr>
            <w:tcW w:w="2126" w:type="dxa"/>
            <w:shd w:val="clear" w:color="auto" w:fill="auto"/>
            <w:vAlign w:val="center"/>
          </w:tcPr>
          <w:p w14:paraId="09BB0122">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常州市中央花园幼儿园</w:t>
            </w:r>
          </w:p>
        </w:tc>
      </w:tr>
      <w:tr w14:paraId="09BB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919" w:type="dxa"/>
            <w:gridSpan w:val="6"/>
            <w:shd w:val="clear" w:color="auto" w:fill="auto"/>
            <w:vAlign w:val="center"/>
          </w:tcPr>
          <w:p w14:paraId="09BB0124">
            <w:pPr>
              <w:spacing w:line="239" w:lineRule="exact"/>
              <w:ind w:left="120"/>
              <w:rPr>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第</w:t>
            </w:r>
            <w:r>
              <w:rPr>
                <w:b/>
                <w:color w:val="000000" w:themeColor="text1"/>
                <w:sz w:val="18"/>
                <w:szCs w:val="18"/>
                <w14:textFill>
                  <w14:solidFill>
                    <w14:schemeClr w14:val="tx1"/>
                  </w14:solidFill>
                </w14:textFill>
              </w:rPr>
              <w:t>7</w:t>
            </w:r>
            <w:r>
              <w:rPr>
                <w:rFonts w:hAnsi="宋体"/>
                <w:b/>
                <w:color w:val="000000" w:themeColor="text1"/>
                <w:sz w:val="18"/>
                <w:szCs w:val="18"/>
                <w14:textFill>
                  <w14:solidFill>
                    <w14:schemeClr w14:val="tx1"/>
                  </w14:solidFill>
                </w14:textFill>
              </w:rPr>
              <w:t>学期（共</w:t>
            </w:r>
            <w:r>
              <w:rPr>
                <w:b/>
                <w:color w:val="000000" w:themeColor="text1"/>
                <w:sz w:val="18"/>
                <w:szCs w:val="18"/>
                <w14:textFill>
                  <w14:solidFill>
                    <w14:schemeClr w14:val="tx1"/>
                  </w14:solidFill>
                </w14:textFill>
              </w:rPr>
              <w:t>4</w:t>
            </w:r>
            <w:r>
              <w:rPr>
                <w:rFonts w:hAnsi="宋体"/>
                <w:b/>
                <w:color w:val="000000" w:themeColor="text1"/>
                <w:sz w:val="18"/>
                <w:szCs w:val="18"/>
                <w14:textFill>
                  <w14:solidFill>
                    <w14:schemeClr w14:val="tx1"/>
                  </w14:solidFill>
                </w14:textFill>
              </w:rPr>
              <w:t>周）</w:t>
            </w:r>
            <w:r>
              <w:rPr>
                <w:b/>
                <w:color w:val="000000" w:themeColor="text1"/>
                <w:sz w:val="18"/>
                <w:szCs w:val="18"/>
                <w14:textFill>
                  <w14:solidFill>
                    <w14:schemeClr w14:val="tx1"/>
                  </w14:solidFill>
                </w14:textFill>
              </w:rPr>
              <w:t>-</w:t>
            </w:r>
            <w:r>
              <w:rPr>
                <w:rFonts w:hAnsi="宋体"/>
                <w:b/>
                <w:color w:val="000000" w:themeColor="text1"/>
                <w:sz w:val="18"/>
                <w:szCs w:val="18"/>
                <w14:textFill>
                  <w14:solidFill>
                    <w14:schemeClr w14:val="tx1"/>
                  </w14:solidFill>
                </w14:textFill>
              </w:rPr>
              <w:t>教育</w:t>
            </w:r>
            <w:r>
              <w:rPr>
                <w:rFonts w:hint="eastAsia" w:hAnsi="宋体"/>
                <w:b/>
                <w:color w:val="000000" w:themeColor="text1"/>
                <w:sz w:val="18"/>
                <w:szCs w:val="18"/>
                <w14:textFill>
                  <w14:solidFill>
                    <w14:schemeClr w14:val="tx1"/>
                  </w14:solidFill>
                </w14:textFill>
              </w:rPr>
              <w:t>研习（探究）</w:t>
            </w:r>
            <w:r>
              <w:rPr>
                <w:rFonts w:hAnsi="宋体"/>
                <w:b/>
                <w:color w:val="000000" w:themeColor="text1"/>
                <w:sz w:val="18"/>
                <w:szCs w:val="18"/>
                <w14:textFill>
                  <w14:solidFill>
                    <w14:schemeClr w14:val="tx1"/>
                  </w14:solidFill>
                </w14:textFill>
              </w:rPr>
              <w:t>，学前</w:t>
            </w:r>
            <w:r>
              <w:rPr>
                <w:rFonts w:hint="eastAsia" w:hAnsi="宋体"/>
                <w:b/>
                <w:color w:val="000000" w:themeColor="text1"/>
                <w:sz w:val="18"/>
                <w:szCs w:val="18"/>
                <w14:textFill>
                  <w14:solidFill>
                    <w14:schemeClr w14:val="tx1"/>
                  </w14:solidFill>
                </w14:textFill>
              </w:rPr>
              <w:t>教育研究方法</w:t>
            </w:r>
            <w:r>
              <w:rPr>
                <w:rFonts w:hAnsi="宋体"/>
                <w:b/>
                <w:color w:val="000000" w:themeColor="text1"/>
                <w:sz w:val="18"/>
                <w:szCs w:val="18"/>
                <w14:textFill>
                  <w14:solidFill>
                    <w14:schemeClr w14:val="tx1"/>
                  </w14:solidFill>
                </w14:textFill>
              </w:rPr>
              <w:t>（</w:t>
            </w:r>
            <w:r>
              <w:rPr>
                <w:b/>
                <w:color w:val="000000" w:themeColor="text1"/>
                <w:sz w:val="18"/>
                <w:szCs w:val="18"/>
                <w14:textFill>
                  <w14:solidFill>
                    <w14:schemeClr w14:val="tx1"/>
                  </w14:solidFill>
                </w14:textFill>
              </w:rPr>
              <w:t>Q</w:t>
            </w:r>
            <w:r>
              <w:rPr>
                <w:rFonts w:hAnsi="宋体"/>
                <w:b/>
                <w:color w:val="000000" w:themeColor="text1"/>
                <w:sz w:val="18"/>
                <w:szCs w:val="18"/>
                <w14:textFill>
                  <w14:solidFill>
                    <w14:schemeClr w14:val="tx1"/>
                  </w14:solidFill>
                </w14:textFill>
              </w:rPr>
              <w:t>），</w:t>
            </w:r>
            <w:r>
              <w:rPr>
                <w:rFonts w:hint="eastAsia" w:hAnsi="宋体"/>
                <w:b/>
                <w:color w:val="000000" w:themeColor="text1"/>
                <w:sz w:val="18"/>
                <w:szCs w:val="18"/>
                <w14:textFill>
                  <w14:solidFill>
                    <w14:schemeClr w14:val="tx1"/>
                  </w14:solidFill>
                </w14:textFill>
              </w:rPr>
              <w:t>毕业论文指导</w:t>
            </w:r>
            <w:r>
              <w:rPr>
                <w:b/>
                <w:color w:val="000000" w:themeColor="text1"/>
                <w:sz w:val="18"/>
                <w:szCs w:val="18"/>
                <w14:textFill>
                  <w14:solidFill>
                    <w14:schemeClr w14:val="tx1"/>
                  </w14:solidFill>
                </w14:textFill>
              </w:rPr>
              <w:t>(Q)</w:t>
            </w:r>
          </w:p>
        </w:tc>
      </w:tr>
      <w:tr w14:paraId="09BB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59" w:type="dxa"/>
            <w:shd w:val="clear" w:color="auto" w:fill="auto"/>
            <w:vAlign w:val="center"/>
          </w:tcPr>
          <w:p w14:paraId="09BB0126">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第</w:t>
            </w:r>
            <w:r>
              <w:rPr>
                <w:color w:val="000000" w:themeColor="text1"/>
                <w:sz w:val="18"/>
                <w:szCs w:val="18"/>
                <w14:textFill>
                  <w14:solidFill>
                    <w14:schemeClr w14:val="tx1"/>
                  </w14:solidFill>
                </w14:textFill>
              </w:rPr>
              <w:t>5-6</w:t>
            </w:r>
            <w:r>
              <w:rPr>
                <w:rFonts w:hAnsi="宋体"/>
                <w:color w:val="000000" w:themeColor="text1"/>
                <w:sz w:val="18"/>
                <w:szCs w:val="18"/>
                <w14:textFill>
                  <w14:solidFill>
                    <w14:schemeClr w14:val="tx1"/>
                  </w14:solidFill>
                </w14:textFill>
              </w:rPr>
              <w:t>周</w:t>
            </w:r>
          </w:p>
        </w:tc>
        <w:tc>
          <w:tcPr>
            <w:tcW w:w="1296" w:type="dxa"/>
            <w:shd w:val="clear" w:color="auto" w:fill="auto"/>
            <w:vAlign w:val="center"/>
          </w:tcPr>
          <w:p w14:paraId="09BB0127">
            <w:pPr>
              <w:spacing w:line="239" w:lineRule="exact"/>
              <w:ind w:left="12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主题调查发现问题</w:t>
            </w:r>
          </w:p>
        </w:tc>
        <w:tc>
          <w:tcPr>
            <w:tcW w:w="2986" w:type="dxa"/>
            <w:shd w:val="clear" w:color="auto" w:fill="auto"/>
            <w:vAlign w:val="center"/>
          </w:tcPr>
          <w:p w14:paraId="09BB0128">
            <w:pPr>
              <w:spacing w:line="239" w:lineRule="exact"/>
              <w:ind w:left="1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主题寻找，问题发现与表达</w:t>
            </w:r>
          </w:p>
        </w:tc>
        <w:tc>
          <w:tcPr>
            <w:tcW w:w="1276" w:type="dxa"/>
            <w:shd w:val="clear" w:color="auto" w:fill="auto"/>
            <w:vAlign w:val="center"/>
          </w:tcPr>
          <w:p w14:paraId="09BB0129">
            <w:pPr>
              <w:spacing w:line="239" w:lineRule="exact"/>
              <w:ind w:left="120"/>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主题</w:t>
            </w:r>
            <w:r>
              <w:rPr>
                <w:rFonts w:hAnsi="宋体"/>
                <w:color w:val="000000" w:themeColor="text1"/>
                <w:sz w:val="18"/>
                <w:szCs w:val="18"/>
                <w14:textFill>
                  <w14:solidFill>
                    <w14:schemeClr w14:val="tx1"/>
                  </w14:solidFill>
                </w14:textFill>
              </w:rPr>
              <w:t>报告</w:t>
            </w:r>
          </w:p>
        </w:tc>
        <w:tc>
          <w:tcPr>
            <w:tcW w:w="1276" w:type="dxa"/>
            <w:shd w:val="clear" w:color="auto" w:fill="auto"/>
            <w:vAlign w:val="center"/>
          </w:tcPr>
          <w:p w14:paraId="09BB012A">
            <w:pPr>
              <w:spacing w:line="239" w:lineRule="exact"/>
              <w:ind w:left="120"/>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实践</w:t>
            </w:r>
            <w:r>
              <w:rPr>
                <w:rFonts w:hAnsi="宋体"/>
                <w:color w:val="000000" w:themeColor="text1"/>
                <w:sz w:val="18"/>
                <w:szCs w:val="18"/>
                <w14:textFill>
                  <w14:solidFill>
                    <w14:schemeClr w14:val="tx1"/>
                  </w14:solidFill>
                </w14:textFill>
              </w:rPr>
              <w:t>导师、理论导师等</w:t>
            </w:r>
          </w:p>
        </w:tc>
        <w:tc>
          <w:tcPr>
            <w:tcW w:w="2126" w:type="dxa"/>
            <w:shd w:val="clear" w:color="auto" w:fill="auto"/>
            <w:vAlign w:val="center"/>
          </w:tcPr>
          <w:p w14:paraId="09BB012B">
            <w:pPr>
              <w:spacing w:line="239" w:lineRule="exact"/>
              <w:ind w:left="120"/>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常州市</w:t>
            </w:r>
            <w:r>
              <w:rPr>
                <w:rFonts w:hAnsi="宋体"/>
                <w:color w:val="000000" w:themeColor="text1"/>
                <w:sz w:val="18"/>
                <w:szCs w:val="18"/>
                <w14:textFill>
                  <w14:solidFill>
                    <w14:schemeClr w14:val="tx1"/>
                  </w14:solidFill>
                </w14:textFill>
              </w:rPr>
              <w:t>鸣珂巷幼儿园</w:t>
            </w:r>
          </w:p>
        </w:tc>
      </w:tr>
      <w:tr w14:paraId="09BB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59" w:type="dxa"/>
            <w:shd w:val="clear" w:color="auto" w:fill="auto"/>
            <w:vAlign w:val="center"/>
          </w:tcPr>
          <w:p w14:paraId="09BB012D">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第</w:t>
            </w:r>
            <w:r>
              <w:rPr>
                <w:rFonts w:hint="eastAsia" w:hAnsi="宋体"/>
                <w:color w:val="000000" w:themeColor="text1"/>
                <w:sz w:val="18"/>
                <w:szCs w:val="18"/>
                <w14:textFill>
                  <w14:solidFill>
                    <w14:schemeClr w14:val="tx1"/>
                  </w14:solidFill>
                </w14:textFill>
              </w:rPr>
              <w:t>7</w:t>
            </w:r>
            <w:r>
              <w:rPr>
                <w:color w:val="000000" w:themeColor="text1"/>
                <w:sz w:val="18"/>
                <w:szCs w:val="18"/>
                <w14:textFill>
                  <w14:solidFill>
                    <w14:schemeClr w14:val="tx1"/>
                  </w14:solidFill>
                </w14:textFill>
              </w:rPr>
              <w:t>-8</w:t>
            </w:r>
            <w:r>
              <w:rPr>
                <w:rFonts w:hAnsi="宋体"/>
                <w:color w:val="000000" w:themeColor="text1"/>
                <w:sz w:val="18"/>
                <w:szCs w:val="18"/>
                <w14:textFill>
                  <w14:solidFill>
                    <w14:schemeClr w14:val="tx1"/>
                  </w14:solidFill>
                </w14:textFill>
              </w:rPr>
              <w:t>周</w:t>
            </w:r>
          </w:p>
        </w:tc>
        <w:tc>
          <w:tcPr>
            <w:tcW w:w="1296" w:type="dxa"/>
            <w:shd w:val="clear" w:color="auto" w:fill="auto"/>
            <w:vAlign w:val="center"/>
          </w:tcPr>
          <w:p w14:paraId="09BB012E">
            <w:pPr>
              <w:spacing w:line="239" w:lineRule="exact"/>
              <w:ind w:left="12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收集资料分析问题</w:t>
            </w:r>
          </w:p>
        </w:tc>
        <w:tc>
          <w:tcPr>
            <w:tcW w:w="2986" w:type="dxa"/>
            <w:shd w:val="clear" w:color="auto" w:fill="auto"/>
            <w:vAlign w:val="center"/>
          </w:tcPr>
          <w:p w14:paraId="09BB012F">
            <w:pPr>
              <w:spacing w:line="239" w:lineRule="exact"/>
              <w:ind w:left="1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观察技术，访谈技术，实物收集，问卷调查等方法</w:t>
            </w:r>
          </w:p>
        </w:tc>
        <w:tc>
          <w:tcPr>
            <w:tcW w:w="1276" w:type="dxa"/>
            <w:shd w:val="clear" w:color="auto" w:fill="auto"/>
            <w:vAlign w:val="center"/>
          </w:tcPr>
          <w:p w14:paraId="09BB0130">
            <w:pPr>
              <w:spacing w:line="239" w:lineRule="exact"/>
              <w:ind w:left="120"/>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问题</w:t>
            </w:r>
            <w:r>
              <w:rPr>
                <w:rFonts w:hAnsi="宋体"/>
                <w:color w:val="000000" w:themeColor="text1"/>
                <w:sz w:val="18"/>
                <w:szCs w:val="18"/>
                <w14:textFill>
                  <w14:solidFill>
                    <w14:schemeClr w14:val="tx1"/>
                  </w14:solidFill>
                </w14:textFill>
              </w:rPr>
              <w:t>报告</w:t>
            </w:r>
          </w:p>
        </w:tc>
        <w:tc>
          <w:tcPr>
            <w:tcW w:w="1276" w:type="dxa"/>
            <w:shd w:val="clear" w:color="auto" w:fill="auto"/>
            <w:vAlign w:val="center"/>
          </w:tcPr>
          <w:p w14:paraId="09BB0131">
            <w:pPr>
              <w:spacing w:line="239" w:lineRule="exact"/>
              <w:ind w:left="120"/>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实践</w:t>
            </w:r>
            <w:r>
              <w:rPr>
                <w:rFonts w:hAnsi="宋体"/>
                <w:color w:val="000000" w:themeColor="text1"/>
                <w:sz w:val="18"/>
                <w:szCs w:val="18"/>
                <w14:textFill>
                  <w14:solidFill>
                    <w14:schemeClr w14:val="tx1"/>
                  </w14:solidFill>
                </w14:textFill>
              </w:rPr>
              <w:t>导师、理论导师等</w:t>
            </w:r>
          </w:p>
        </w:tc>
        <w:tc>
          <w:tcPr>
            <w:tcW w:w="2126" w:type="dxa"/>
            <w:shd w:val="clear" w:color="auto" w:fill="auto"/>
            <w:vAlign w:val="center"/>
          </w:tcPr>
          <w:p w14:paraId="09BB0132">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常州市新北区河海幼儿园</w:t>
            </w:r>
          </w:p>
        </w:tc>
      </w:tr>
      <w:tr w14:paraId="09BB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59" w:type="dxa"/>
            <w:shd w:val="clear" w:color="auto" w:fill="auto"/>
            <w:vAlign w:val="center"/>
          </w:tcPr>
          <w:p w14:paraId="09BB0134">
            <w:pPr>
              <w:spacing w:line="239" w:lineRule="exact"/>
              <w:ind w:left="120"/>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第</w:t>
            </w:r>
            <w:r>
              <w:rPr>
                <w:color w:val="000000" w:themeColor="text1"/>
                <w:sz w:val="18"/>
                <w:szCs w:val="18"/>
                <w14:textFill>
                  <w14:solidFill>
                    <w14:schemeClr w14:val="tx1"/>
                  </w14:solidFill>
                </w14:textFill>
              </w:rPr>
              <w:t>9</w:t>
            </w:r>
            <w:r>
              <w:rPr>
                <w:rFonts w:hAnsi="宋体"/>
                <w:color w:val="000000" w:themeColor="text1"/>
                <w:sz w:val="18"/>
                <w:szCs w:val="18"/>
                <w14:textFill>
                  <w14:solidFill>
                    <w14:schemeClr w14:val="tx1"/>
                  </w14:solidFill>
                </w14:textFill>
              </w:rPr>
              <w:t>周</w:t>
            </w:r>
          </w:p>
        </w:tc>
        <w:tc>
          <w:tcPr>
            <w:tcW w:w="1296" w:type="dxa"/>
            <w:shd w:val="clear" w:color="auto" w:fill="auto"/>
            <w:vAlign w:val="center"/>
          </w:tcPr>
          <w:p w14:paraId="09BB0135">
            <w:pPr>
              <w:spacing w:line="239" w:lineRule="exact"/>
              <w:ind w:left="1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反思写作</w:t>
            </w:r>
          </w:p>
        </w:tc>
        <w:tc>
          <w:tcPr>
            <w:tcW w:w="2986" w:type="dxa"/>
            <w:shd w:val="clear" w:color="auto" w:fill="auto"/>
            <w:vAlign w:val="center"/>
          </w:tcPr>
          <w:p w14:paraId="09BB0136">
            <w:pPr>
              <w:spacing w:line="239" w:lineRule="exact"/>
              <w:ind w:left="12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资料整理，文献查询，报告撰写和修改</w:t>
            </w:r>
          </w:p>
        </w:tc>
        <w:tc>
          <w:tcPr>
            <w:tcW w:w="1276" w:type="dxa"/>
            <w:shd w:val="clear" w:color="auto" w:fill="auto"/>
            <w:vAlign w:val="center"/>
          </w:tcPr>
          <w:p w14:paraId="09BB0137">
            <w:pPr>
              <w:spacing w:line="239" w:lineRule="exact"/>
              <w:ind w:left="120"/>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最终</w:t>
            </w:r>
            <w:r>
              <w:rPr>
                <w:rFonts w:hAnsi="宋体"/>
                <w:color w:val="000000" w:themeColor="text1"/>
                <w:sz w:val="18"/>
                <w:szCs w:val="18"/>
                <w14:textFill>
                  <w14:solidFill>
                    <w14:schemeClr w14:val="tx1"/>
                  </w14:solidFill>
                </w14:textFill>
              </w:rPr>
              <w:t>报告</w:t>
            </w:r>
          </w:p>
        </w:tc>
        <w:tc>
          <w:tcPr>
            <w:tcW w:w="1276" w:type="dxa"/>
            <w:shd w:val="clear" w:color="auto" w:fill="auto"/>
            <w:vAlign w:val="center"/>
          </w:tcPr>
          <w:p w14:paraId="09BB0138">
            <w:pPr>
              <w:spacing w:line="239" w:lineRule="exact"/>
              <w:ind w:left="120"/>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实践</w:t>
            </w:r>
            <w:r>
              <w:rPr>
                <w:rFonts w:hAnsi="宋体"/>
                <w:color w:val="000000" w:themeColor="text1"/>
                <w:sz w:val="18"/>
                <w:szCs w:val="18"/>
                <w14:textFill>
                  <w14:solidFill>
                    <w14:schemeClr w14:val="tx1"/>
                  </w14:solidFill>
                </w14:textFill>
              </w:rPr>
              <w:t>导师、理论导师等</w:t>
            </w:r>
          </w:p>
        </w:tc>
        <w:tc>
          <w:tcPr>
            <w:tcW w:w="2126" w:type="dxa"/>
            <w:shd w:val="clear" w:color="auto" w:fill="auto"/>
            <w:vAlign w:val="center"/>
          </w:tcPr>
          <w:p w14:paraId="09BB0139">
            <w:pPr>
              <w:spacing w:line="239" w:lineRule="exact"/>
              <w:ind w:left="120"/>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常州市新北区三井街道华山幼儿园</w:t>
            </w:r>
          </w:p>
        </w:tc>
      </w:tr>
      <w:tr w14:paraId="09BB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919" w:type="dxa"/>
            <w:gridSpan w:val="6"/>
            <w:shd w:val="clear" w:color="auto" w:fill="auto"/>
            <w:vAlign w:val="center"/>
          </w:tcPr>
          <w:p w14:paraId="09BB013B">
            <w:pPr>
              <w:spacing w:line="239" w:lineRule="exact"/>
              <w:ind w:left="120"/>
              <w:rPr>
                <w:rFonts w:hAnsi="宋体"/>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第</w:t>
            </w:r>
            <w:r>
              <w:rPr>
                <w:b/>
                <w:color w:val="000000" w:themeColor="text1"/>
                <w:sz w:val="18"/>
                <w:szCs w:val="18"/>
                <w14:textFill>
                  <w14:solidFill>
                    <w14:schemeClr w14:val="tx1"/>
                  </w14:solidFill>
                </w14:textFill>
              </w:rPr>
              <w:t>8</w:t>
            </w:r>
            <w:r>
              <w:rPr>
                <w:rFonts w:hAnsi="宋体"/>
                <w:b/>
                <w:color w:val="000000" w:themeColor="text1"/>
                <w:sz w:val="18"/>
                <w:szCs w:val="18"/>
                <w14:textFill>
                  <w14:solidFill>
                    <w14:schemeClr w14:val="tx1"/>
                  </w14:solidFill>
                </w14:textFill>
              </w:rPr>
              <w:t>学期（共</w:t>
            </w:r>
            <w:r>
              <w:rPr>
                <w:rFonts w:hint="eastAsia"/>
                <w:b/>
                <w:color w:val="000000" w:themeColor="text1"/>
                <w:sz w:val="18"/>
                <w:szCs w:val="18"/>
                <w14:textFill>
                  <w14:solidFill>
                    <w14:schemeClr w14:val="tx1"/>
                  </w14:solidFill>
                </w14:textFill>
              </w:rPr>
              <w:t>8</w:t>
            </w:r>
            <w:r>
              <w:rPr>
                <w:rFonts w:hAnsi="宋体"/>
                <w:b/>
                <w:color w:val="000000" w:themeColor="text1"/>
                <w:sz w:val="18"/>
                <w:szCs w:val="18"/>
                <w14:textFill>
                  <w14:solidFill>
                    <w14:schemeClr w14:val="tx1"/>
                  </w14:solidFill>
                </w14:textFill>
              </w:rPr>
              <w:t>周）</w:t>
            </w:r>
            <w:r>
              <w:rPr>
                <w:b/>
                <w:color w:val="000000" w:themeColor="text1"/>
                <w:sz w:val="18"/>
                <w:szCs w:val="18"/>
                <w14:textFill>
                  <w14:solidFill>
                    <w14:schemeClr w14:val="tx1"/>
                  </w14:solidFill>
                </w14:textFill>
              </w:rPr>
              <w:t>-</w:t>
            </w:r>
            <w:r>
              <w:rPr>
                <w:rFonts w:hint="eastAsia" w:hAnsi="宋体"/>
                <w:b/>
                <w:color w:val="000000" w:themeColor="text1"/>
                <w:sz w:val="18"/>
                <w:szCs w:val="18"/>
                <w14:textFill>
                  <w14:solidFill>
                    <w14:schemeClr w14:val="tx1"/>
                  </w14:solidFill>
                </w14:textFill>
              </w:rPr>
              <w:t>毕业</w:t>
            </w:r>
            <w:r>
              <w:rPr>
                <w:rFonts w:hAnsi="宋体"/>
                <w:b/>
                <w:color w:val="000000" w:themeColor="text1"/>
                <w:sz w:val="18"/>
                <w:szCs w:val="18"/>
                <w14:textFill>
                  <w14:solidFill>
                    <w14:schemeClr w14:val="tx1"/>
                  </w14:solidFill>
                </w14:textFill>
              </w:rPr>
              <w:t>实习</w:t>
            </w:r>
            <w:r>
              <w:rPr>
                <w:rFonts w:hint="eastAsia" w:hAnsi="宋体"/>
                <w:b/>
                <w:color w:val="000000" w:themeColor="text1"/>
                <w:sz w:val="18"/>
                <w:szCs w:val="18"/>
                <w14:textFill>
                  <w14:solidFill>
                    <w14:schemeClr w14:val="tx1"/>
                  </w14:solidFill>
                </w14:textFill>
              </w:rPr>
              <w:t>（顶岗）</w:t>
            </w:r>
            <w:r>
              <w:rPr>
                <w:rFonts w:hint="eastAsia" w:ascii="宋体" w:hAnsi="宋体"/>
                <w:b/>
                <w:color w:val="000000" w:themeColor="text1"/>
                <w:sz w:val="18"/>
                <w:szCs w:val="18"/>
                <w14:textFill>
                  <w14:solidFill>
                    <w14:schemeClr w14:val="tx1"/>
                  </w14:solidFill>
                </w14:textFill>
              </w:rPr>
              <w:t>，课程综合实践</w:t>
            </w:r>
            <w:r>
              <w:rPr>
                <w:rFonts w:hAnsi="宋体"/>
                <w:b/>
                <w:color w:val="000000" w:themeColor="text1"/>
                <w:sz w:val="18"/>
                <w:szCs w:val="18"/>
                <w14:textFill>
                  <w14:solidFill>
                    <w14:schemeClr w14:val="tx1"/>
                  </w14:solidFill>
                </w14:textFill>
              </w:rPr>
              <w:t>（</w:t>
            </w:r>
            <w:r>
              <w:rPr>
                <w:b/>
                <w:color w:val="000000" w:themeColor="text1"/>
                <w:sz w:val="18"/>
                <w:szCs w:val="18"/>
                <w14:textFill>
                  <w14:solidFill>
                    <w14:schemeClr w14:val="tx1"/>
                  </w14:solidFill>
                </w14:textFill>
              </w:rPr>
              <w:t>Q</w:t>
            </w:r>
            <w:r>
              <w:rPr>
                <w:rFonts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，就业指导</w:t>
            </w:r>
            <w:r>
              <w:rPr>
                <w:rFonts w:hAnsi="宋体"/>
                <w:b/>
                <w:color w:val="000000" w:themeColor="text1"/>
                <w:sz w:val="18"/>
                <w:szCs w:val="18"/>
                <w14:textFill>
                  <w14:solidFill>
                    <w14:schemeClr w14:val="tx1"/>
                  </w14:solidFill>
                </w14:textFill>
              </w:rPr>
              <w:t>（</w:t>
            </w:r>
            <w:r>
              <w:rPr>
                <w:b/>
                <w:color w:val="000000" w:themeColor="text1"/>
                <w:sz w:val="18"/>
                <w:szCs w:val="18"/>
                <w14:textFill>
                  <w14:solidFill>
                    <w14:schemeClr w14:val="tx1"/>
                  </w14:solidFill>
                </w14:textFill>
              </w:rPr>
              <w:t>Q</w:t>
            </w:r>
            <w:r>
              <w:rPr>
                <w:rFonts w:hAnsi="宋体"/>
                <w:b/>
                <w:color w:val="000000" w:themeColor="text1"/>
                <w:sz w:val="18"/>
                <w:szCs w:val="18"/>
                <w14:textFill>
                  <w14:solidFill>
                    <w14:schemeClr w14:val="tx1"/>
                  </w14:solidFill>
                </w14:textFill>
              </w:rPr>
              <w:t>）</w:t>
            </w:r>
          </w:p>
        </w:tc>
      </w:tr>
      <w:tr w14:paraId="09BB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59" w:type="dxa"/>
            <w:shd w:val="clear" w:color="auto" w:fill="auto"/>
            <w:vAlign w:val="center"/>
          </w:tcPr>
          <w:p w14:paraId="09BB013D">
            <w:pPr>
              <w:spacing w:line="239" w:lineRule="exact"/>
              <w:ind w:left="120"/>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第</w:t>
            </w: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8</w:t>
            </w:r>
            <w:r>
              <w:rPr>
                <w:rFonts w:hAnsi="宋体"/>
                <w:color w:val="000000" w:themeColor="text1"/>
                <w:sz w:val="18"/>
                <w:szCs w:val="18"/>
                <w14:textFill>
                  <w14:solidFill>
                    <w14:schemeClr w14:val="tx1"/>
                  </w14:solidFill>
                </w14:textFill>
              </w:rPr>
              <w:t>周</w:t>
            </w:r>
          </w:p>
        </w:tc>
        <w:tc>
          <w:tcPr>
            <w:tcW w:w="1296" w:type="dxa"/>
            <w:shd w:val="clear" w:color="auto" w:fill="auto"/>
            <w:vAlign w:val="center"/>
          </w:tcPr>
          <w:p w14:paraId="09BB013E">
            <w:pPr>
              <w:spacing w:line="239" w:lineRule="exact"/>
              <w:ind w:left="120"/>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顶岗实践</w:t>
            </w:r>
          </w:p>
        </w:tc>
        <w:tc>
          <w:tcPr>
            <w:tcW w:w="2986" w:type="dxa"/>
            <w:shd w:val="clear" w:color="auto" w:fill="auto"/>
            <w:vAlign w:val="center"/>
          </w:tcPr>
          <w:p w14:paraId="09BB013F">
            <w:pPr>
              <w:spacing w:line="239" w:lineRule="exact"/>
              <w:ind w:left="120"/>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了解就业单位情况，顶岗进行工作实践</w:t>
            </w:r>
          </w:p>
        </w:tc>
        <w:tc>
          <w:tcPr>
            <w:tcW w:w="1276" w:type="dxa"/>
            <w:shd w:val="clear" w:color="auto" w:fill="auto"/>
            <w:vAlign w:val="center"/>
          </w:tcPr>
          <w:p w14:paraId="09BB0140">
            <w:pPr>
              <w:spacing w:line="239" w:lineRule="exact"/>
              <w:ind w:firstLine="180" w:firstLineChars="100"/>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实习报告</w:t>
            </w:r>
          </w:p>
        </w:tc>
        <w:tc>
          <w:tcPr>
            <w:tcW w:w="1276" w:type="dxa"/>
            <w:shd w:val="clear" w:color="auto" w:fill="auto"/>
            <w:vAlign w:val="center"/>
          </w:tcPr>
          <w:p w14:paraId="09BB0141">
            <w:pPr>
              <w:spacing w:line="239" w:lineRule="exact"/>
              <w:ind w:left="120"/>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实践</w:t>
            </w:r>
            <w:r>
              <w:rPr>
                <w:rFonts w:hAnsi="宋体"/>
                <w:color w:val="000000" w:themeColor="text1"/>
                <w:sz w:val="18"/>
                <w:szCs w:val="18"/>
                <w14:textFill>
                  <w14:solidFill>
                    <w14:schemeClr w14:val="tx1"/>
                  </w14:solidFill>
                </w14:textFill>
              </w:rPr>
              <w:t>导师、理论导师、班导等</w:t>
            </w:r>
          </w:p>
        </w:tc>
        <w:tc>
          <w:tcPr>
            <w:tcW w:w="2126" w:type="dxa"/>
            <w:shd w:val="clear" w:color="auto" w:fill="auto"/>
            <w:vAlign w:val="center"/>
          </w:tcPr>
          <w:p w14:paraId="09BB0142">
            <w:pPr>
              <w:spacing w:line="239" w:lineRule="exact"/>
              <w:ind w:left="120"/>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实习基地、就业岗位等</w:t>
            </w:r>
          </w:p>
        </w:tc>
      </w:tr>
    </w:tbl>
    <w:p w14:paraId="09BB0144">
      <w:pPr>
        <w:spacing w:line="239" w:lineRule="auto"/>
        <w:rPr>
          <w:color w:val="000000"/>
          <w:sz w:val="20"/>
          <w:szCs w:val="20"/>
        </w:rPr>
      </w:pPr>
      <w:r>
        <w:rPr>
          <w:color w:val="000000"/>
          <w:szCs w:val="21"/>
        </w:rPr>
        <w:t>说明：</w:t>
      </w:r>
    </w:p>
    <w:p w14:paraId="09BB0145">
      <w:pPr>
        <w:rPr>
          <w:color w:val="000000"/>
          <w:szCs w:val="21"/>
        </w:rPr>
      </w:pPr>
      <w:r>
        <w:rPr>
          <w:color w:val="000000"/>
          <w:szCs w:val="21"/>
        </w:rPr>
        <w:t>1.“第学期（共  周）”指产教融合型课程开设的学期和企业</w:t>
      </w:r>
      <w:r>
        <w:rPr>
          <w:rFonts w:hint="eastAsia"/>
          <w:color w:val="000000"/>
          <w:szCs w:val="21"/>
        </w:rPr>
        <w:t>等单位</w:t>
      </w:r>
      <w:r>
        <w:rPr>
          <w:color w:val="000000"/>
          <w:szCs w:val="21"/>
        </w:rPr>
        <w:t>学习的周数。</w:t>
      </w:r>
    </w:p>
    <w:p w14:paraId="09BB0146">
      <w:pPr>
        <w:rPr>
          <w:color w:val="000000"/>
          <w:szCs w:val="21"/>
        </w:rPr>
      </w:pPr>
      <w:r>
        <w:rPr>
          <w:color w:val="000000"/>
          <w:szCs w:val="21"/>
        </w:rPr>
        <w:t>2. 产教融合型课程可根据实际情况设计教学内容，可以有多个企业、分多个阶段来完成教学任务。</w:t>
      </w:r>
    </w:p>
    <w:p w14:paraId="09BB0147">
      <w:pPr>
        <w:rPr>
          <w:color w:val="000000"/>
          <w:sz w:val="20"/>
          <w:szCs w:val="20"/>
        </w:rPr>
      </w:pPr>
      <w:r>
        <w:rPr>
          <w:color w:val="000000"/>
          <w:szCs w:val="21"/>
        </w:rPr>
        <w:t>3.实施地点：企业名称、校内校企共建实训基地或其他。</w:t>
      </w:r>
    </w:p>
    <w:p w14:paraId="09BB0148">
      <w:pPr>
        <w:spacing w:line="360" w:lineRule="auto"/>
        <w:ind w:firstLine="422" w:firstLineChars="175"/>
        <w:rPr>
          <w:rFonts w:hAnsi="宋体"/>
          <w:b/>
          <w:color w:val="000000" w:themeColor="text1"/>
          <w14:textFill>
            <w14:solidFill>
              <w14:schemeClr w14:val="tx1"/>
            </w14:solidFill>
          </w14:textFill>
        </w:rPr>
      </w:pPr>
    </w:p>
    <w:p w14:paraId="09BB0149">
      <w:pPr>
        <w:rPr>
          <w:color w:val="000000"/>
          <w:kern w:val="2"/>
          <w:sz w:val="20"/>
          <w:szCs w:val="20"/>
        </w:rPr>
      </w:pPr>
      <w:r>
        <w:rPr>
          <w:rFonts w:hAnsi="宋体"/>
          <w:b/>
          <w:color w:val="000000" w:themeColor="text1"/>
          <w14:textFill>
            <w14:solidFill>
              <w14:schemeClr w14:val="tx1"/>
            </w14:solidFill>
          </w14:textFill>
        </w:rPr>
        <w:t>三、资源条件与保障</w:t>
      </w:r>
      <w:r>
        <w:rPr>
          <w:rFonts w:ascii="宋体" w:hAnsi="宋体"/>
          <w:color w:val="000000"/>
          <w:kern w:val="2"/>
          <w:sz w:val="21"/>
          <w:szCs w:val="21"/>
        </w:rPr>
        <w:t>【包括：可接受学生人数、师资配备、教学与实践条件及其设施等内容】</w:t>
      </w:r>
    </w:p>
    <w:p w14:paraId="09BB014A">
      <w:pPr>
        <w:pStyle w:val="80"/>
        <w:numPr>
          <w:ilvl w:val="0"/>
          <w:numId w:val="1"/>
        </w:numPr>
        <w:spacing w:line="360" w:lineRule="auto"/>
        <w:ind w:firstLine="60" w:firstLineChars="0"/>
        <w:rPr>
          <w:rFonts w:ascii="Times New Roman" w:hAnsi="Times New Roman"/>
          <w:b/>
          <w:color w:val="000000" w:themeColor="text1"/>
          <w:szCs w:val="21"/>
          <w14:textFill>
            <w14:solidFill>
              <w14:schemeClr w14:val="tx1"/>
            </w14:solidFill>
          </w14:textFill>
        </w:rPr>
      </w:pPr>
      <w:r>
        <w:rPr>
          <w:rFonts w:ascii="Times New Roman" w:hAnsi="宋体"/>
          <w:b/>
          <w:color w:val="000000" w:themeColor="text1"/>
          <w:szCs w:val="21"/>
          <w14:textFill>
            <w14:solidFill>
              <w14:schemeClr w14:val="tx1"/>
            </w14:solidFill>
          </w14:textFill>
        </w:rPr>
        <w:t>本计划合作企业（基地）及合作内容</w:t>
      </w:r>
    </w:p>
    <w:tbl>
      <w:tblPr>
        <w:tblStyle w:val="46"/>
        <w:tblW w:w="10490"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1"/>
        <w:gridCol w:w="1294"/>
        <w:gridCol w:w="2857"/>
        <w:gridCol w:w="3238"/>
      </w:tblGrid>
      <w:tr w14:paraId="09BB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01" w:type="dxa"/>
            <w:shd w:val="clear" w:color="auto" w:fill="auto"/>
            <w:vAlign w:val="center"/>
          </w:tcPr>
          <w:p w14:paraId="09BB014B">
            <w:pPr>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企业名称</w:t>
            </w:r>
          </w:p>
        </w:tc>
        <w:tc>
          <w:tcPr>
            <w:tcW w:w="1294" w:type="dxa"/>
            <w:shd w:val="clear" w:color="auto" w:fill="auto"/>
            <w:vAlign w:val="center"/>
          </w:tcPr>
          <w:p w14:paraId="09BB014C">
            <w:pPr>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地点</w:t>
            </w:r>
          </w:p>
        </w:tc>
        <w:tc>
          <w:tcPr>
            <w:tcW w:w="2857" w:type="dxa"/>
            <w:shd w:val="clear" w:color="auto" w:fill="auto"/>
            <w:vAlign w:val="center"/>
          </w:tcPr>
          <w:p w14:paraId="09BB014D">
            <w:pPr>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合作内容</w:t>
            </w:r>
          </w:p>
        </w:tc>
        <w:tc>
          <w:tcPr>
            <w:tcW w:w="3238" w:type="dxa"/>
            <w:shd w:val="clear" w:color="auto" w:fill="auto"/>
            <w:vAlign w:val="center"/>
          </w:tcPr>
          <w:p w14:paraId="09BB014E">
            <w:pPr>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每年接纳学生数</w:t>
            </w:r>
          </w:p>
        </w:tc>
      </w:tr>
      <w:tr w14:paraId="09BB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01" w:type="dxa"/>
            <w:shd w:val="clear" w:color="auto" w:fill="auto"/>
            <w:vAlign w:val="center"/>
          </w:tcPr>
          <w:p w14:paraId="09BB0150">
            <w:pPr>
              <w:spacing w:line="239" w:lineRule="auto"/>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常州市</w:t>
            </w:r>
            <w:r>
              <w:rPr>
                <w:rFonts w:hAnsi="宋体"/>
                <w:color w:val="000000" w:themeColor="text1"/>
                <w:sz w:val="18"/>
                <w:szCs w:val="18"/>
                <w14:textFill>
                  <w14:solidFill>
                    <w14:schemeClr w14:val="tx1"/>
                  </w14:solidFill>
                </w14:textFill>
              </w:rPr>
              <w:t>鸣珂巷幼儿园</w:t>
            </w:r>
          </w:p>
        </w:tc>
        <w:tc>
          <w:tcPr>
            <w:tcW w:w="1294" w:type="dxa"/>
            <w:shd w:val="clear" w:color="auto" w:fill="auto"/>
            <w:vAlign w:val="center"/>
          </w:tcPr>
          <w:p w14:paraId="09BB0151">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江苏常州</w:t>
            </w:r>
          </w:p>
        </w:tc>
        <w:tc>
          <w:tcPr>
            <w:tcW w:w="2857" w:type="dxa"/>
            <w:shd w:val="clear" w:color="auto" w:fill="auto"/>
          </w:tcPr>
          <w:p w14:paraId="09BB0152">
            <w:pPr>
              <w:jc w:val="center"/>
              <w:rPr>
                <w:color w:val="000000" w:themeColor="text1"/>
                <w:sz w:val="18"/>
                <w:szCs w:val="18"/>
                <w14:textFill>
                  <w14:solidFill>
                    <w14:schemeClr w14:val="tx1"/>
                  </w14:solidFill>
                </w14:textFill>
              </w:rPr>
            </w:pPr>
            <w:r>
              <w:rPr>
                <w:rFonts w:hAnsi="宋体"/>
                <w:color w:val="000000"/>
                <w:sz w:val="18"/>
                <w:szCs w:val="18"/>
              </w:rPr>
              <w:t>授课、毕业</w:t>
            </w:r>
            <w:r>
              <w:rPr>
                <w:rFonts w:hint="eastAsia" w:hAnsi="宋体"/>
                <w:color w:val="000000"/>
                <w:sz w:val="18"/>
                <w:szCs w:val="18"/>
              </w:rPr>
              <w:t>论文</w:t>
            </w:r>
            <w:r>
              <w:rPr>
                <w:rFonts w:hAnsi="宋体"/>
                <w:color w:val="000000"/>
                <w:sz w:val="18"/>
                <w:szCs w:val="18"/>
              </w:rPr>
              <w:t>、</w:t>
            </w:r>
            <w:r>
              <w:rPr>
                <w:rFonts w:hint="eastAsia" w:hAnsi="宋体"/>
                <w:color w:val="000000"/>
                <w:sz w:val="18"/>
                <w:szCs w:val="18"/>
              </w:rPr>
              <w:t>实践指导</w:t>
            </w:r>
            <w:r>
              <w:rPr>
                <w:rFonts w:hAnsi="宋体"/>
                <w:color w:val="000000"/>
                <w:sz w:val="18"/>
                <w:szCs w:val="18"/>
              </w:rPr>
              <w:t>、讲座</w:t>
            </w:r>
          </w:p>
        </w:tc>
        <w:tc>
          <w:tcPr>
            <w:tcW w:w="3238" w:type="dxa"/>
            <w:shd w:val="clear" w:color="auto" w:fill="auto"/>
            <w:vAlign w:val="center"/>
          </w:tcPr>
          <w:p w14:paraId="09BB0153">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10-30</w:t>
            </w:r>
          </w:p>
        </w:tc>
      </w:tr>
      <w:tr w14:paraId="09BB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01" w:type="dxa"/>
            <w:shd w:val="clear" w:color="auto" w:fill="auto"/>
            <w:vAlign w:val="center"/>
          </w:tcPr>
          <w:p w14:paraId="09BB0155">
            <w:pPr>
              <w:spacing w:line="239" w:lineRule="auto"/>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常州市新北区</w:t>
            </w:r>
            <w:r>
              <w:rPr>
                <w:rFonts w:hAnsi="宋体"/>
                <w:color w:val="000000" w:themeColor="text1"/>
                <w:sz w:val="18"/>
                <w:szCs w:val="18"/>
                <w14:textFill>
                  <w14:solidFill>
                    <w14:schemeClr w14:val="tx1"/>
                  </w14:solidFill>
                </w14:textFill>
              </w:rPr>
              <w:t>三井</w:t>
            </w:r>
            <w:r>
              <w:rPr>
                <w:rFonts w:hint="eastAsia" w:hAnsi="宋体"/>
                <w:color w:val="000000" w:themeColor="text1"/>
                <w:sz w:val="18"/>
                <w:szCs w:val="18"/>
                <w14:textFill>
                  <w14:solidFill>
                    <w14:schemeClr w14:val="tx1"/>
                  </w14:solidFill>
                </w14:textFill>
              </w:rPr>
              <w:t>街道中心</w:t>
            </w:r>
            <w:r>
              <w:rPr>
                <w:rFonts w:hAnsi="宋体"/>
                <w:color w:val="000000" w:themeColor="text1"/>
                <w:sz w:val="18"/>
                <w:szCs w:val="18"/>
                <w14:textFill>
                  <w14:solidFill>
                    <w14:schemeClr w14:val="tx1"/>
                  </w14:solidFill>
                </w14:textFill>
              </w:rPr>
              <w:t>幼儿园</w:t>
            </w:r>
          </w:p>
        </w:tc>
        <w:tc>
          <w:tcPr>
            <w:tcW w:w="1294" w:type="dxa"/>
            <w:shd w:val="clear" w:color="auto" w:fill="auto"/>
            <w:vAlign w:val="center"/>
          </w:tcPr>
          <w:p w14:paraId="09BB0156">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江苏常州</w:t>
            </w:r>
          </w:p>
        </w:tc>
        <w:tc>
          <w:tcPr>
            <w:tcW w:w="2857" w:type="dxa"/>
            <w:shd w:val="clear" w:color="auto" w:fill="auto"/>
          </w:tcPr>
          <w:p w14:paraId="09BB0157">
            <w:pPr>
              <w:jc w:val="center"/>
              <w:rPr>
                <w:color w:val="000000" w:themeColor="text1"/>
                <w:sz w:val="18"/>
                <w:szCs w:val="18"/>
                <w14:textFill>
                  <w14:solidFill>
                    <w14:schemeClr w14:val="tx1"/>
                  </w14:solidFill>
                </w14:textFill>
              </w:rPr>
            </w:pPr>
            <w:r>
              <w:rPr>
                <w:rFonts w:hAnsi="宋体"/>
                <w:color w:val="000000"/>
                <w:sz w:val="18"/>
                <w:szCs w:val="18"/>
              </w:rPr>
              <w:t>授课、毕业</w:t>
            </w:r>
            <w:r>
              <w:rPr>
                <w:rFonts w:hint="eastAsia" w:hAnsi="宋体"/>
                <w:color w:val="000000"/>
                <w:sz w:val="18"/>
                <w:szCs w:val="18"/>
              </w:rPr>
              <w:t>论文</w:t>
            </w:r>
            <w:r>
              <w:rPr>
                <w:rFonts w:hAnsi="宋体"/>
                <w:color w:val="000000"/>
                <w:sz w:val="18"/>
                <w:szCs w:val="18"/>
              </w:rPr>
              <w:t>、</w:t>
            </w:r>
            <w:r>
              <w:rPr>
                <w:rFonts w:hint="eastAsia" w:hAnsi="宋体"/>
                <w:color w:val="000000"/>
                <w:sz w:val="18"/>
                <w:szCs w:val="18"/>
              </w:rPr>
              <w:t>实践指导</w:t>
            </w:r>
            <w:r>
              <w:rPr>
                <w:rFonts w:hAnsi="宋体"/>
                <w:color w:val="000000"/>
                <w:sz w:val="18"/>
                <w:szCs w:val="18"/>
              </w:rPr>
              <w:t>、讲座</w:t>
            </w:r>
          </w:p>
        </w:tc>
        <w:tc>
          <w:tcPr>
            <w:tcW w:w="3238" w:type="dxa"/>
            <w:shd w:val="clear" w:color="auto" w:fill="auto"/>
            <w:vAlign w:val="center"/>
          </w:tcPr>
          <w:p w14:paraId="09BB0158">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10-30</w:t>
            </w:r>
          </w:p>
        </w:tc>
      </w:tr>
      <w:tr w14:paraId="09BB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01" w:type="dxa"/>
            <w:shd w:val="clear" w:color="auto" w:fill="auto"/>
            <w:vAlign w:val="center"/>
          </w:tcPr>
          <w:p w14:paraId="09BB015A">
            <w:pPr>
              <w:spacing w:line="239" w:lineRule="auto"/>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常州市银河</w:t>
            </w:r>
            <w:r>
              <w:rPr>
                <w:rFonts w:hAnsi="宋体"/>
                <w:color w:val="000000" w:themeColor="text1"/>
                <w:sz w:val="18"/>
                <w:szCs w:val="18"/>
                <w14:textFill>
                  <w14:solidFill>
                    <w14:schemeClr w14:val="tx1"/>
                  </w14:solidFill>
                </w14:textFill>
              </w:rPr>
              <w:t>幼儿园</w:t>
            </w:r>
          </w:p>
        </w:tc>
        <w:tc>
          <w:tcPr>
            <w:tcW w:w="1294" w:type="dxa"/>
            <w:shd w:val="clear" w:color="auto" w:fill="auto"/>
            <w:vAlign w:val="center"/>
          </w:tcPr>
          <w:p w14:paraId="09BB015B">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江苏常州</w:t>
            </w:r>
          </w:p>
        </w:tc>
        <w:tc>
          <w:tcPr>
            <w:tcW w:w="2857" w:type="dxa"/>
            <w:shd w:val="clear" w:color="auto" w:fill="auto"/>
          </w:tcPr>
          <w:p w14:paraId="09BB015C">
            <w:pPr>
              <w:jc w:val="center"/>
              <w:rPr>
                <w:color w:val="000000" w:themeColor="text1"/>
                <w:sz w:val="18"/>
                <w:szCs w:val="18"/>
                <w14:textFill>
                  <w14:solidFill>
                    <w14:schemeClr w14:val="tx1"/>
                  </w14:solidFill>
                </w14:textFill>
              </w:rPr>
            </w:pPr>
            <w:r>
              <w:rPr>
                <w:rFonts w:hAnsi="宋体"/>
                <w:color w:val="000000"/>
                <w:sz w:val="18"/>
                <w:szCs w:val="18"/>
              </w:rPr>
              <w:t>授课、毕业</w:t>
            </w:r>
            <w:r>
              <w:rPr>
                <w:rFonts w:hint="eastAsia" w:hAnsi="宋体"/>
                <w:color w:val="000000"/>
                <w:sz w:val="18"/>
                <w:szCs w:val="18"/>
              </w:rPr>
              <w:t>论文</w:t>
            </w:r>
            <w:r>
              <w:rPr>
                <w:rFonts w:hAnsi="宋体"/>
                <w:color w:val="000000"/>
                <w:sz w:val="18"/>
                <w:szCs w:val="18"/>
              </w:rPr>
              <w:t>、</w:t>
            </w:r>
            <w:r>
              <w:rPr>
                <w:rFonts w:hint="eastAsia" w:hAnsi="宋体"/>
                <w:color w:val="000000"/>
                <w:sz w:val="18"/>
                <w:szCs w:val="18"/>
              </w:rPr>
              <w:t>实践指导</w:t>
            </w:r>
            <w:r>
              <w:rPr>
                <w:rFonts w:hAnsi="宋体"/>
                <w:color w:val="000000"/>
                <w:sz w:val="18"/>
                <w:szCs w:val="18"/>
              </w:rPr>
              <w:t>、讲座</w:t>
            </w:r>
          </w:p>
        </w:tc>
        <w:tc>
          <w:tcPr>
            <w:tcW w:w="3238" w:type="dxa"/>
            <w:shd w:val="clear" w:color="auto" w:fill="auto"/>
            <w:vAlign w:val="center"/>
          </w:tcPr>
          <w:p w14:paraId="09BB015D">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10-30</w:t>
            </w:r>
          </w:p>
        </w:tc>
      </w:tr>
      <w:tr w14:paraId="09BB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01" w:type="dxa"/>
            <w:shd w:val="clear" w:color="auto" w:fill="auto"/>
            <w:vAlign w:val="center"/>
          </w:tcPr>
          <w:p w14:paraId="09BB015F">
            <w:pPr>
              <w:spacing w:line="239" w:lineRule="auto"/>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常州市</w:t>
            </w:r>
            <w:r>
              <w:rPr>
                <w:rFonts w:hAnsi="宋体"/>
                <w:color w:val="000000" w:themeColor="text1"/>
                <w:sz w:val="18"/>
                <w:szCs w:val="18"/>
                <w14:textFill>
                  <w14:solidFill>
                    <w14:schemeClr w14:val="tx1"/>
                  </w14:solidFill>
                </w14:textFill>
              </w:rPr>
              <w:t>悠悠爱早教中心</w:t>
            </w:r>
          </w:p>
        </w:tc>
        <w:tc>
          <w:tcPr>
            <w:tcW w:w="1294" w:type="dxa"/>
            <w:shd w:val="clear" w:color="auto" w:fill="auto"/>
            <w:vAlign w:val="center"/>
          </w:tcPr>
          <w:p w14:paraId="09BB0160">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江苏常州</w:t>
            </w:r>
          </w:p>
        </w:tc>
        <w:tc>
          <w:tcPr>
            <w:tcW w:w="2857" w:type="dxa"/>
            <w:shd w:val="clear" w:color="auto" w:fill="auto"/>
          </w:tcPr>
          <w:p w14:paraId="09BB0161">
            <w:pPr>
              <w:jc w:val="center"/>
              <w:rPr>
                <w:color w:val="000000" w:themeColor="text1"/>
                <w:sz w:val="18"/>
                <w:szCs w:val="18"/>
                <w14:textFill>
                  <w14:solidFill>
                    <w14:schemeClr w14:val="tx1"/>
                  </w14:solidFill>
                </w14:textFill>
              </w:rPr>
            </w:pPr>
            <w:r>
              <w:rPr>
                <w:rFonts w:hAnsi="宋体"/>
                <w:color w:val="000000"/>
                <w:sz w:val="18"/>
                <w:szCs w:val="18"/>
              </w:rPr>
              <w:t>授课、毕业</w:t>
            </w:r>
            <w:r>
              <w:rPr>
                <w:rFonts w:hint="eastAsia" w:hAnsi="宋体"/>
                <w:color w:val="000000"/>
                <w:sz w:val="18"/>
                <w:szCs w:val="18"/>
              </w:rPr>
              <w:t>论文</w:t>
            </w:r>
            <w:r>
              <w:rPr>
                <w:rFonts w:hAnsi="宋体"/>
                <w:color w:val="000000"/>
                <w:sz w:val="18"/>
                <w:szCs w:val="18"/>
              </w:rPr>
              <w:t>、</w:t>
            </w:r>
            <w:r>
              <w:rPr>
                <w:rFonts w:hint="eastAsia" w:hAnsi="宋体"/>
                <w:color w:val="000000"/>
                <w:sz w:val="18"/>
                <w:szCs w:val="18"/>
              </w:rPr>
              <w:t>实践指导</w:t>
            </w:r>
            <w:r>
              <w:rPr>
                <w:rFonts w:hAnsi="宋体"/>
                <w:color w:val="000000"/>
                <w:sz w:val="18"/>
                <w:szCs w:val="18"/>
              </w:rPr>
              <w:t>、讲座</w:t>
            </w:r>
          </w:p>
        </w:tc>
        <w:tc>
          <w:tcPr>
            <w:tcW w:w="3238" w:type="dxa"/>
            <w:shd w:val="clear" w:color="auto" w:fill="auto"/>
            <w:vAlign w:val="center"/>
          </w:tcPr>
          <w:p w14:paraId="09BB0162">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10-30</w:t>
            </w:r>
          </w:p>
        </w:tc>
      </w:tr>
      <w:tr w14:paraId="09BB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01" w:type="dxa"/>
            <w:shd w:val="clear" w:color="auto" w:fill="auto"/>
            <w:vAlign w:val="center"/>
          </w:tcPr>
          <w:p w14:paraId="09BB0164">
            <w:pPr>
              <w:spacing w:line="239" w:lineRule="auto"/>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常州市中央花园</w:t>
            </w:r>
            <w:r>
              <w:rPr>
                <w:rFonts w:hAnsi="宋体"/>
                <w:color w:val="000000" w:themeColor="text1"/>
                <w:sz w:val="18"/>
                <w:szCs w:val="18"/>
                <w14:textFill>
                  <w14:solidFill>
                    <w14:schemeClr w14:val="tx1"/>
                  </w14:solidFill>
                </w14:textFill>
              </w:rPr>
              <w:t>幼儿园</w:t>
            </w:r>
          </w:p>
        </w:tc>
        <w:tc>
          <w:tcPr>
            <w:tcW w:w="1294" w:type="dxa"/>
            <w:shd w:val="clear" w:color="auto" w:fill="auto"/>
            <w:vAlign w:val="center"/>
          </w:tcPr>
          <w:p w14:paraId="09BB0165">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江苏常州</w:t>
            </w:r>
          </w:p>
        </w:tc>
        <w:tc>
          <w:tcPr>
            <w:tcW w:w="2857" w:type="dxa"/>
            <w:shd w:val="clear" w:color="auto" w:fill="auto"/>
          </w:tcPr>
          <w:p w14:paraId="09BB0166">
            <w:pPr>
              <w:jc w:val="center"/>
              <w:rPr>
                <w:color w:val="000000" w:themeColor="text1"/>
                <w:sz w:val="18"/>
                <w:szCs w:val="18"/>
                <w14:textFill>
                  <w14:solidFill>
                    <w14:schemeClr w14:val="tx1"/>
                  </w14:solidFill>
                </w14:textFill>
              </w:rPr>
            </w:pPr>
            <w:r>
              <w:rPr>
                <w:rFonts w:hAnsi="宋体"/>
                <w:color w:val="000000"/>
                <w:sz w:val="18"/>
                <w:szCs w:val="18"/>
              </w:rPr>
              <w:t>授课、毕业</w:t>
            </w:r>
            <w:r>
              <w:rPr>
                <w:rFonts w:hint="eastAsia" w:hAnsi="宋体"/>
                <w:color w:val="000000"/>
                <w:sz w:val="18"/>
                <w:szCs w:val="18"/>
              </w:rPr>
              <w:t>论文</w:t>
            </w:r>
            <w:r>
              <w:rPr>
                <w:rFonts w:hAnsi="宋体"/>
                <w:color w:val="000000"/>
                <w:sz w:val="18"/>
                <w:szCs w:val="18"/>
              </w:rPr>
              <w:t>、</w:t>
            </w:r>
            <w:r>
              <w:rPr>
                <w:rFonts w:hint="eastAsia" w:hAnsi="宋体"/>
                <w:color w:val="000000"/>
                <w:sz w:val="18"/>
                <w:szCs w:val="18"/>
              </w:rPr>
              <w:t>实践指导</w:t>
            </w:r>
            <w:r>
              <w:rPr>
                <w:rFonts w:hAnsi="宋体"/>
                <w:color w:val="000000"/>
                <w:sz w:val="18"/>
                <w:szCs w:val="18"/>
              </w:rPr>
              <w:t>、讲座</w:t>
            </w:r>
          </w:p>
        </w:tc>
        <w:tc>
          <w:tcPr>
            <w:tcW w:w="3238" w:type="dxa"/>
            <w:shd w:val="clear" w:color="auto" w:fill="auto"/>
            <w:vAlign w:val="center"/>
          </w:tcPr>
          <w:p w14:paraId="09BB016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10-30</w:t>
            </w:r>
          </w:p>
        </w:tc>
      </w:tr>
      <w:tr w14:paraId="09BB0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101" w:type="dxa"/>
            <w:shd w:val="clear" w:color="auto" w:fill="auto"/>
            <w:vAlign w:val="center"/>
          </w:tcPr>
          <w:p w14:paraId="09BB0169">
            <w:pPr>
              <w:spacing w:line="239" w:lineRule="auto"/>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常州市红溪实验幼儿园</w:t>
            </w:r>
          </w:p>
        </w:tc>
        <w:tc>
          <w:tcPr>
            <w:tcW w:w="1294" w:type="dxa"/>
            <w:shd w:val="clear" w:color="auto" w:fill="auto"/>
            <w:vAlign w:val="center"/>
          </w:tcPr>
          <w:p w14:paraId="09BB016A">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江苏常州</w:t>
            </w:r>
          </w:p>
        </w:tc>
        <w:tc>
          <w:tcPr>
            <w:tcW w:w="2857" w:type="dxa"/>
            <w:shd w:val="clear" w:color="auto" w:fill="auto"/>
          </w:tcPr>
          <w:p w14:paraId="09BB016B">
            <w:pPr>
              <w:jc w:val="center"/>
              <w:rPr>
                <w:color w:val="000000" w:themeColor="text1"/>
                <w:sz w:val="18"/>
                <w:szCs w:val="18"/>
                <w14:textFill>
                  <w14:solidFill>
                    <w14:schemeClr w14:val="tx1"/>
                  </w14:solidFill>
                </w14:textFill>
              </w:rPr>
            </w:pPr>
            <w:r>
              <w:rPr>
                <w:rFonts w:hAnsi="宋体"/>
                <w:color w:val="000000"/>
                <w:sz w:val="18"/>
                <w:szCs w:val="18"/>
              </w:rPr>
              <w:t>授课、毕业</w:t>
            </w:r>
            <w:r>
              <w:rPr>
                <w:rFonts w:hint="eastAsia" w:hAnsi="宋体"/>
                <w:color w:val="000000"/>
                <w:sz w:val="18"/>
                <w:szCs w:val="18"/>
              </w:rPr>
              <w:t>论文</w:t>
            </w:r>
            <w:r>
              <w:rPr>
                <w:rFonts w:hAnsi="宋体"/>
                <w:color w:val="000000"/>
                <w:sz w:val="18"/>
                <w:szCs w:val="18"/>
              </w:rPr>
              <w:t>、</w:t>
            </w:r>
            <w:r>
              <w:rPr>
                <w:rFonts w:hint="eastAsia" w:hAnsi="宋体"/>
                <w:color w:val="000000"/>
                <w:sz w:val="18"/>
                <w:szCs w:val="18"/>
              </w:rPr>
              <w:t>实践指导</w:t>
            </w:r>
            <w:r>
              <w:rPr>
                <w:rFonts w:hAnsi="宋体"/>
                <w:color w:val="000000"/>
                <w:sz w:val="18"/>
                <w:szCs w:val="18"/>
              </w:rPr>
              <w:t>、讲座</w:t>
            </w:r>
          </w:p>
        </w:tc>
        <w:tc>
          <w:tcPr>
            <w:tcW w:w="3238" w:type="dxa"/>
            <w:shd w:val="clear" w:color="auto" w:fill="auto"/>
            <w:vAlign w:val="center"/>
          </w:tcPr>
          <w:p w14:paraId="09BB016C">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10-30</w:t>
            </w:r>
          </w:p>
        </w:tc>
      </w:tr>
      <w:tr w14:paraId="09BB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01" w:type="dxa"/>
            <w:shd w:val="clear" w:color="auto" w:fill="auto"/>
            <w:vAlign w:val="center"/>
          </w:tcPr>
          <w:p w14:paraId="09BB016E">
            <w:pPr>
              <w:spacing w:line="239" w:lineRule="auto"/>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常州市机关</w:t>
            </w:r>
            <w:r>
              <w:rPr>
                <w:rFonts w:hAnsi="宋体"/>
                <w:color w:val="000000" w:themeColor="text1"/>
                <w:sz w:val="18"/>
                <w:szCs w:val="18"/>
                <w14:textFill>
                  <w14:solidFill>
                    <w14:schemeClr w14:val="tx1"/>
                  </w14:solidFill>
                </w14:textFill>
              </w:rPr>
              <w:t>幼儿园</w:t>
            </w:r>
          </w:p>
        </w:tc>
        <w:tc>
          <w:tcPr>
            <w:tcW w:w="1294" w:type="dxa"/>
            <w:shd w:val="clear" w:color="auto" w:fill="auto"/>
            <w:vAlign w:val="center"/>
          </w:tcPr>
          <w:p w14:paraId="09BB016F">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江苏常州</w:t>
            </w:r>
          </w:p>
        </w:tc>
        <w:tc>
          <w:tcPr>
            <w:tcW w:w="2857" w:type="dxa"/>
            <w:shd w:val="clear" w:color="auto" w:fill="auto"/>
          </w:tcPr>
          <w:p w14:paraId="09BB0170">
            <w:pPr>
              <w:jc w:val="center"/>
              <w:rPr>
                <w:color w:val="000000" w:themeColor="text1"/>
                <w:sz w:val="18"/>
                <w:szCs w:val="18"/>
                <w14:textFill>
                  <w14:solidFill>
                    <w14:schemeClr w14:val="tx1"/>
                  </w14:solidFill>
                </w14:textFill>
              </w:rPr>
            </w:pPr>
            <w:r>
              <w:rPr>
                <w:rFonts w:hAnsi="宋体"/>
                <w:color w:val="000000"/>
                <w:sz w:val="18"/>
                <w:szCs w:val="18"/>
              </w:rPr>
              <w:t>授课、毕业</w:t>
            </w:r>
            <w:r>
              <w:rPr>
                <w:rFonts w:hint="eastAsia" w:hAnsi="宋体"/>
                <w:color w:val="000000"/>
                <w:sz w:val="18"/>
                <w:szCs w:val="18"/>
              </w:rPr>
              <w:t>论文</w:t>
            </w:r>
            <w:r>
              <w:rPr>
                <w:rFonts w:hAnsi="宋体"/>
                <w:color w:val="000000"/>
                <w:sz w:val="18"/>
                <w:szCs w:val="18"/>
              </w:rPr>
              <w:t>、</w:t>
            </w:r>
            <w:r>
              <w:rPr>
                <w:rFonts w:hint="eastAsia" w:hAnsi="宋体"/>
                <w:color w:val="000000"/>
                <w:sz w:val="18"/>
                <w:szCs w:val="18"/>
              </w:rPr>
              <w:t>实践指导</w:t>
            </w:r>
            <w:r>
              <w:rPr>
                <w:rFonts w:hAnsi="宋体"/>
                <w:color w:val="000000"/>
                <w:sz w:val="18"/>
                <w:szCs w:val="18"/>
              </w:rPr>
              <w:t>、讲座</w:t>
            </w:r>
          </w:p>
        </w:tc>
        <w:tc>
          <w:tcPr>
            <w:tcW w:w="3238" w:type="dxa"/>
            <w:shd w:val="clear" w:color="auto" w:fill="auto"/>
            <w:vAlign w:val="center"/>
          </w:tcPr>
          <w:p w14:paraId="09BB0171">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10-30</w:t>
            </w:r>
          </w:p>
        </w:tc>
      </w:tr>
      <w:tr w14:paraId="09BB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01" w:type="dxa"/>
            <w:shd w:val="clear" w:color="auto" w:fill="auto"/>
            <w:vAlign w:val="center"/>
          </w:tcPr>
          <w:p w14:paraId="09BB0173">
            <w:pPr>
              <w:spacing w:line="239" w:lineRule="auto"/>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常州市新北区</w:t>
            </w:r>
            <w:r>
              <w:rPr>
                <w:rFonts w:hAnsi="宋体"/>
                <w:color w:val="000000" w:themeColor="text1"/>
                <w:sz w:val="18"/>
                <w:szCs w:val="18"/>
                <w14:textFill>
                  <w14:solidFill>
                    <w14:schemeClr w14:val="tx1"/>
                  </w14:solidFill>
                </w14:textFill>
              </w:rPr>
              <w:t>河海幼儿园</w:t>
            </w:r>
          </w:p>
        </w:tc>
        <w:tc>
          <w:tcPr>
            <w:tcW w:w="1294" w:type="dxa"/>
            <w:shd w:val="clear" w:color="auto" w:fill="auto"/>
            <w:vAlign w:val="center"/>
          </w:tcPr>
          <w:p w14:paraId="09BB0174">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江苏常州</w:t>
            </w:r>
          </w:p>
        </w:tc>
        <w:tc>
          <w:tcPr>
            <w:tcW w:w="2857" w:type="dxa"/>
            <w:shd w:val="clear" w:color="auto" w:fill="auto"/>
          </w:tcPr>
          <w:p w14:paraId="09BB0175">
            <w:pPr>
              <w:jc w:val="center"/>
              <w:rPr>
                <w:color w:val="000000" w:themeColor="text1"/>
                <w:sz w:val="18"/>
                <w:szCs w:val="18"/>
                <w14:textFill>
                  <w14:solidFill>
                    <w14:schemeClr w14:val="tx1"/>
                  </w14:solidFill>
                </w14:textFill>
              </w:rPr>
            </w:pPr>
            <w:r>
              <w:rPr>
                <w:rFonts w:hAnsi="宋体"/>
                <w:color w:val="000000"/>
                <w:sz w:val="18"/>
                <w:szCs w:val="18"/>
              </w:rPr>
              <w:t>授课、毕业</w:t>
            </w:r>
            <w:r>
              <w:rPr>
                <w:rFonts w:hint="eastAsia" w:hAnsi="宋体"/>
                <w:color w:val="000000"/>
                <w:sz w:val="18"/>
                <w:szCs w:val="18"/>
              </w:rPr>
              <w:t>论文</w:t>
            </w:r>
            <w:r>
              <w:rPr>
                <w:rFonts w:hAnsi="宋体"/>
                <w:color w:val="000000"/>
                <w:sz w:val="18"/>
                <w:szCs w:val="18"/>
              </w:rPr>
              <w:t>、</w:t>
            </w:r>
            <w:r>
              <w:rPr>
                <w:rFonts w:hint="eastAsia" w:hAnsi="宋体"/>
                <w:color w:val="000000"/>
                <w:sz w:val="18"/>
                <w:szCs w:val="18"/>
              </w:rPr>
              <w:t>实践指导</w:t>
            </w:r>
            <w:r>
              <w:rPr>
                <w:rFonts w:hAnsi="宋体"/>
                <w:color w:val="000000"/>
                <w:sz w:val="18"/>
                <w:szCs w:val="18"/>
              </w:rPr>
              <w:t>、讲座</w:t>
            </w:r>
          </w:p>
        </w:tc>
        <w:tc>
          <w:tcPr>
            <w:tcW w:w="3238" w:type="dxa"/>
            <w:shd w:val="clear" w:color="auto" w:fill="auto"/>
            <w:vAlign w:val="center"/>
          </w:tcPr>
          <w:p w14:paraId="09BB0176">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10-30</w:t>
            </w:r>
          </w:p>
        </w:tc>
      </w:tr>
      <w:tr w14:paraId="09BB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01" w:type="dxa"/>
            <w:shd w:val="clear" w:color="auto" w:fill="auto"/>
            <w:vAlign w:val="center"/>
          </w:tcPr>
          <w:p w14:paraId="09BB0178">
            <w:pPr>
              <w:spacing w:line="239" w:lineRule="auto"/>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常州市新北区三井街道华山幼儿园</w:t>
            </w:r>
          </w:p>
        </w:tc>
        <w:tc>
          <w:tcPr>
            <w:tcW w:w="1294" w:type="dxa"/>
            <w:shd w:val="clear" w:color="auto" w:fill="auto"/>
            <w:vAlign w:val="center"/>
          </w:tcPr>
          <w:p w14:paraId="09BB0179">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江苏常州</w:t>
            </w:r>
          </w:p>
        </w:tc>
        <w:tc>
          <w:tcPr>
            <w:tcW w:w="2857" w:type="dxa"/>
            <w:shd w:val="clear" w:color="auto" w:fill="auto"/>
          </w:tcPr>
          <w:p w14:paraId="09BB017A">
            <w:pPr>
              <w:jc w:val="center"/>
              <w:rPr>
                <w:color w:val="000000" w:themeColor="text1"/>
                <w:sz w:val="18"/>
                <w:szCs w:val="18"/>
                <w14:textFill>
                  <w14:solidFill>
                    <w14:schemeClr w14:val="tx1"/>
                  </w14:solidFill>
                </w14:textFill>
              </w:rPr>
            </w:pPr>
            <w:r>
              <w:rPr>
                <w:rFonts w:hAnsi="宋体"/>
                <w:color w:val="000000"/>
                <w:sz w:val="18"/>
                <w:szCs w:val="18"/>
              </w:rPr>
              <w:t>授课、毕业</w:t>
            </w:r>
            <w:r>
              <w:rPr>
                <w:rFonts w:hint="eastAsia" w:hAnsi="宋体"/>
                <w:color w:val="000000"/>
                <w:sz w:val="18"/>
                <w:szCs w:val="18"/>
              </w:rPr>
              <w:t>论文</w:t>
            </w:r>
            <w:r>
              <w:rPr>
                <w:rFonts w:hAnsi="宋体"/>
                <w:color w:val="000000"/>
                <w:sz w:val="18"/>
                <w:szCs w:val="18"/>
              </w:rPr>
              <w:t>、</w:t>
            </w:r>
            <w:r>
              <w:rPr>
                <w:rFonts w:hint="eastAsia" w:hAnsi="宋体"/>
                <w:color w:val="000000"/>
                <w:sz w:val="18"/>
                <w:szCs w:val="18"/>
              </w:rPr>
              <w:t>实践指导</w:t>
            </w:r>
            <w:r>
              <w:rPr>
                <w:rFonts w:hAnsi="宋体"/>
                <w:color w:val="000000"/>
                <w:sz w:val="18"/>
                <w:szCs w:val="18"/>
              </w:rPr>
              <w:t>、讲座</w:t>
            </w:r>
          </w:p>
        </w:tc>
        <w:tc>
          <w:tcPr>
            <w:tcW w:w="3238" w:type="dxa"/>
            <w:shd w:val="clear" w:color="auto" w:fill="auto"/>
            <w:vAlign w:val="center"/>
          </w:tcPr>
          <w:p w14:paraId="09BB017B">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10-30</w:t>
            </w:r>
          </w:p>
        </w:tc>
      </w:tr>
      <w:tr w14:paraId="09BB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01" w:type="dxa"/>
            <w:shd w:val="clear" w:color="auto" w:fill="auto"/>
            <w:vAlign w:val="center"/>
          </w:tcPr>
          <w:p w14:paraId="09BB017D">
            <w:pPr>
              <w:spacing w:line="239" w:lineRule="auto"/>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常州市新北区藻江花园幼儿园</w:t>
            </w:r>
          </w:p>
        </w:tc>
        <w:tc>
          <w:tcPr>
            <w:tcW w:w="1294" w:type="dxa"/>
            <w:shd w:val="clear" w:color="auto" w:fill="auto"/>
            <w:vAlign w:val="center"/>
          </w:tcPr>
          <w:p w14:paraId="09BB017E">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江苏常州</w:t>
            </w:r>
          </w:p>
        </w:tc>
        <w:tc>
          <w:tcPr>
            <w:tcW w:w="2857" w:type="dxa"/>
            <w:shd w:val="clear" w:color="auto" w:fill="auto"/>
          </w:tcPr>
          <w:p w14:paraId="09BB017F">
            <w:pPr>
              <w:jc w:val="center"/>
              <w:rPr>
                <w:color w:val="000000" w:themeColor="text1"/>
                <w:sz w:val="18"/>
                <w:szCs w:val="18"/>
                <w14:textFill>
                  <w14:solidFill>
                    <w14:schemeClr w14:val="tx1"/>
                  </w14:solidFill>
                </w14:textFill>
              </w:rPr>
            </w:pPr>
            <w:r>
              <w:rPr>
                <w:rFonts w:hAnsi="宋体"/>
                <w:color w:val="000000"/>
                <w:sz w:val="18"/>
                <w:szCs w:val="18"/>
              </w:rPr>
              <w:t>授课、毕业</w:t>
            </w:r>
            <w:r>
              <w:rPr>
                <w:rFonts w:hint="eastAsia" w:hAnsi="宋体"/>
                <w:color w:val="000000"/>
                <w:sz w:val="18"/>
                <w:szCs w:val="18"/>
              </w:rPr>
              <w:t>论文</w:t>
            </w:r>
            <w:r>
              <w:rPr>
                <w:rFonts w:hAnsi="宋体"/>
                <w:color w:val="000000"/>
                <w:sz w:val="18"/>
                <w:szCs w:val="18"/>
              </w:rPr>
              <w:t>、</w:t>
            </w:r>
            <w:r>
              <w:rPr>
                <w:rFonts w:hint="eastAsia" w:hAnsi="宋体"/>
                <w:color w:val="000000"/>
                <w:sz w:val="18"/>
                <w:szCs w:val="18"/>
              </w:rPr>
              <w:t>实践指导</w:t>
            </w:r>
            <w:r>
              <w:rPr>
                <w:rFonts w:hAnsi="宋体"/>
                <w:color w:val="000000"/>
                <w:sz w:val="18"/>
                <w:szCs w:val="18"/>
              </w:rPr>
              <w:t>、讲座</w:t>
            </w:r>
          </w:p>
        </w:tc>
        <w:tc>
          <w:tcPr>
            <w:tcW w:w="3238" w:type="dxa"/>
            <w:shd w:val="clear" w:color="auto" w:fill="auto"/>
            <w:vAlign w:val="center"/>
          </w:tcPr>
          <w:p w14:paraId="09BB0180">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10-30</w:t>
            </w:r>
          </w:p>
        </w:tc>
      </w:tr>
    </w:tbl>
    <w:p w14:paraId="09BB0182">
      <w:pPr>
        <w:numPr>
          <w:ilvl w:val="0"/>
          <w:numId w:val="1"/>
        </w:numPr>
        <w:ind w:left="0" w:firstLine="426"/>
        <w:rPr>
          <w:b/>
          <w:color w:val="000000" w:themeColor="text1"/>
          <w:szCs w:val="21"/>
          <w14:textFill>
            <w14:solidFill>
              <w14:schemeClr w14:val="tx1"/>
            </w14:solidFill>
          </w14:textFill>
        </w:rPr>
      </w:pPr>
      <w:r>
        <w:rPr>
          <w:rFonts w:hAnsi="宋体"/>
          <w:b/>
          <w:color w:val="000000" w:themeColor="text1"/>
          <w:szCs w:val="21"/>
          <w14:textFill>
            <w14:solidFill>
              <w14:schemeClr w14:val="tx1"/>
            </w14:solidFill>
          </w14:textFill>
        </w:rPr>
        <w:t>企业专家（产业教授、兼职教师）队伍</w:t>
      </w:r>
    </w:p>
    <w:tbl>
      <w:tblPr>
        <w:tblStyle w:val="46"/>
        <w:tblW w:w="9927"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414"/>
        <w:gridCol w:w="2835"/>
        <w:gridCol w:w="2977"/>
        <w:gridCol w:w="1705"/>
      </w:tblGrid>
      <w:tr w14:paraId="09BB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6" w:type="dxa"/>
            <w:shd w:val="clear" w:color="auto" w:fill="auto"/>
            <w:vAlign w:val="center"/>
          </w:tcPr>
          <w:p w14:paraId="09BB0183">
            <w:pPr>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企业专家姓名</w:t>
            </w:r>
          </w:p>
        </w:tc>
        <w:tc>
          <w:tcPr>
            <w:tcW w:w="1414" w:type="dxa"/>
            <w:shd w:val="clear" w:color="auto" w:fill="auto"/>
            <w:vAlign w:val="center"/>
          </w:tcPr>
          <w:p w14:paraId="09BB0184">
            <w:pPr>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职称</w:t>
            </w:r>
            <w:r>
              <w:rPr>
                <w:b/>
                <w:bCs/>
                <w:color w:val="000000" w:themeColor="text1"/>
                <w:sz w:val="18"/>
                <w:szCs w:val="18"/>
                <w14:textFill>
                  <w14:solidFill>
                    <w14:schemeClr w14:val="tx1"/>
                  </w14:solidFill>
                </w14:textFill>
              </w:rPr>
              <w:t>/</w:t>
            </w:r>
            <w:r>
              <w:rPr>
                <w:rFonts w:hAnsi="宋体"/>
                <w:b/>
                <w:bCs/>
                <w:color w:val="000000" w:themeColor="text1"/>
                <w:sz w:val="18"/>
                <w:szCs w:val="18"/>
                <w14:textFill>
                  <w14:solidFill>
                    <w14:schemeClr w14:val="tx1"/>
                  </w14:solidFill>
                </w14:textFill>
              </w:rPr>
              <w:t>职务</w:t>
            </w:r>
          </w:p>
        </w:tc>
        <w:tc>
          <w:tcPr>
            <w:tcW w:w="2835" w:type="dxa"/>
            <w:shd w:val="clear" w:color="auto" w:fill="auto"/>
            <w:vAlign w:val="center"/>
          </w:tcPr>
          <w:p w14:paraId="09BB0185">
            <w:pPr>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主讲课程或拟参与教学环节</w:t>
            </w:r>
          </w:p>
        </w:tc>
        <w:tc>
          <w:tcPr>
            <w:tcW w:w="2977" w:type="dxa"/>
            <w:shd w:val="clear" w:color="auto" w:fill="auto"/>
            <w:vAlign w:val="center"/>
          </w:tcPr>
          <w:p w14:paraId="09BB0186">
            <w:pPr>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工作企业名称</w:t>
            </w:r>
          </w:p>
        </w:tc>
        <w:tc>
          <w:tcPr>
            <w:tcW w:w="1705" w:type="dxa"/>
            <w:shd w:val="clear" w:color="auto" w:fill="auto"/>
            <w:vAlign w:val="center"/>
          </w:tcPr>
          <w:p w14:paraId="09BB0187">
            <w:pPr>
              <w:jc w:val="center"/>
              <w:rPr>
                <w:b/>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校内配合教师姓名</w:t>
            </w:r>
          </w:p>
        </w:tc>
      </w:tr>
      <w:tr w14:paraId="09BB0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6" w:type="dxa"/>
            <w:shd w:val="clear" w:color="auto" w:fill="auto"/>
            <w:vAlign w:val="center"/>
          </w:tcPr>
          <w:p w14:paraId="09BB0189">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冯雅静等</w:t>
            </w:r>
          </w:p>
        </w:tc>
        <w:tc>
          <w:tcPr>
            <w:tcW w:w="1414" w:type="dxa"/>
            <w:shd w:val="clear" w:color="auto" w:fill="auto"/>
            <w:vAlign w:val="center"/>
          </w:tcPr>
          <w:p w14:paraId="09BB018A">
            <w:pPr>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高级／园长</w:t>
            </w:r>
          </w:p>
        </w:tc>
        <w:tc>
          <w:tcPr>
            <w:tcW w:w="2835" w:type="dxa"/>
            <w:shd w:val="clear" w:color="auto" w:fill="auto"/>
            <w:vAlign w:val="center"/>
          </w:tcPr>
          <w:p w14:paraId="09BB018B">
            <w:pP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教育见习、实习</w:t>
            </w:r>
            <w:r>
              <w:rPr>
                <w:rFonts w:hint="eastAsia" w:hAnsi="宋体"/>
                <w:color w:val="000000" w:themeColor="text1"/>
                <w:sz w:val="18"/>
                <w:szCs w:val="18"/>
                <w14:textFill>
                  <w14:solidFill>
                    <w14:schemeClr w14:val="tx1"/>
                  </w14:solidFill>
                </w14:textFill>
              </w:rPr>
              <w:t>、研习、毕业论文</w:t>
            </w:r>
            <w:r>
              <w:rPr>
                <w:rFonts w:hAnsi="宋体"/>
                <w:color w:val="000000" w:themeColor="text1"/>
                <w:sz w:val="18"/>
                <w:szCs w:val="18"/>
                <w14:textFill>
                  <w14:solidFill>
                    <w14:schemeClr w14:val="tx1"/>
                  </w14:solidFill>
                </w14:textFill>
              </w:rPr>
              <w:t>指导</w:t>
            </w:r>
            <w:r>
              <w:rPr>
                <w:rFonts w:hint="eastAsia" w:hAnsi="宋体"/>
                <w:color w:val="000000" w:themeColor="text1"/>
                <w:sz w:val="18"/>
                <w:szCs w:val="18"/>
                <w14:textFill>
                  <w14:solidFill>
                    <w14:schemeClr w14:val="tx1"/>
                  </w14:solidFill>
                </w14:textFill>
              </w:rPr>
              <w:t>等</w:t>
            </w:r>
            <w:r>
              <w:rPr>
                <w:rFonts w:hAnsi="宋体"/>
                <w:color w:val="000000" w:themeColor="text1"/>
                <w:sz w:val="18"/>
                <w:szCs w:val="18"/>
                <w14:textFill>
                  <w14:solidFill>
                    <w14:schemeClr w14:val="tx1"/>
                  </w14:solidFill>
                </w14:textFill>
              </w:rPr>
              <w:t>活动</w:t>
            </w:r>
          </w:p>
        </w:tc>
        <w:tc>
          <w:tcPr>
            <w:tcW w:w="2977" w:type="dxa"/>
            <w:shd w:val="clear" w:color="auto" w:fill="auto"/>
            <w:vAlign w:val="center"/>
          </w:tcPr>
          <w:p w14:paraId="09BB018C">
            <w:pP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常州市</w:t>
            </w:r>
            <w:r>
              <w:rPr>
                <w:rFonts w:hAnsi="宋体"/>
                <w:color w:val="000000" w:themeColor="text1"/>
                <w:sz w:val="18"/>
                <w:szCs w:val="18"/>
                <w14:textFill>
                  <w14:solidFill>
                    <w14:schemeClr w14:val="tx1"/>
                  </w14:solidFill>
                </w14:textFill>
              </w:rPr>
              <w:t>鸣珂巷幼儿园</w:t>
            </w:r>
          </w:p>
        </w:tc>
        <w:tc>
          <w:tcPr>
            <w:tcW w:w="1705" w:type="dxa"/>
            <w:shd w:val="clear" w:color="auto" w:fill="auto"/>
            <w:vAlign w:val="center"/>
          </w:tcPr>
          <w:p w14:paraId="09BB018D">
            <w:pPr>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周晓飞</w:t>
            </w:r>
            <w:r>
              <w:rPr>
                <w:rFonts w:hint="eastAsia"/>
                <w:color w:val="000000" w:themeColor="text1"/>
                <w:sz w:val="18"/>
                <w:szCs w:val="18"/>
                <w14:textFill>
                  <w14:solidFill>
                    <w14:schemeClr w14:val="tx1"/>
                  </w14:solidFill>
                </w14:textFill>
              </w:rPr>
              <w:t>、李斌强等</w:t>
            </w:r>
          </w:p>
        </w:tc>
      </w:tr>
      <w:tr w14:paraId="09BB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6" w:type="dxa"/>
            <w:shd w:val="clear" w:color="auto" w:fill="auto"/>
            <w:vAlign w:val="center"/>
          </w:tcPr>
          <w:p w14:paraId="09BB018F">
            <w:pPr>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万立纯</w:t>
            </w:r>
          </w:p>
        </w:tc>
        <w:tc>
          <w:tcPr>
            <w:tcW w:w="1414" w:type="dxa"/>
            <w:shd w:val="clear" w:color="auto" w:fill="auto"/>
            <w:vAlign w:val="center"/>
          </w:tcPr>
          <w:p w14:paraId="09BB0190">
            <w:pPr>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高级／园长</w:t>
            </w:r>
          </w:p>
        </w:tc>
        <w:tc>
          <w:tcPr>
            <w:tcW w:w="2835" w:type="dxa"/>
            <w:shd w:val="clear" w:color="auto" w:fill="auto"/>
            <w:vAlign w:val="center"/>
          </w:tcPr>
          <w:p w14:paraId="09BB0191">
            <w:pP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家园社协同教育</w:t>
            </w:r>
            <w:r>
              <w:rPr>
                <w:rFonts w:hAnsi="宋体"/>
                <w:color w:val="000000" w:themeColor="text1"/>
                <w:sz w:val="18"/>
                <w:szCs w:val="18"/>
                <w14:textFill>
                  <w14:solidFill>
                    <w14:schemeClr w14:val="tx1"/>
                  </w14:solidFill>
                </w14:textFill>
              </w:rPr>
              <w:t>活动</w:t>
            </w:r>
            <w:r>
              <w:rPr>
                <w:rFonts w:hint="eastAsia" w:hAnsi="宋体"/>
                <w:color w:val="000000" w:themeColor="text1"/>
                <w:sz w:val="18"/>
                <w:szCs w:val="18"/>
                <w14:textFill>
                  <w14:solidFill>
                    <w14:schemeClr w14:val="tx1"/>
                  </w14:solidFill>
                </w14:textFill>
              </w:rPr>
              <w:t>、</w:t>
            </w:r>
          </w:p>
        </w:tc>
        <w:tc>
          <w:tcPr>
            <w:tcW w:w="2977" w:type="dxa"/>
            <w:shd w:val="clear" w:color="auto" w:fill="auto"/>
            <w:vAlign w:val="center"/>
          </w:tcPr>
          <w:p w14:paraId="09BB0192">
            <w:pP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常州市新北区</w:t>
            </w:r>
            <w:r>
              <w:rPr>
                <w:rFonts w:hAnsi="宋体"/>
                <w:color w:val="000000" w:themeColor="text1"/>
                <w:sz w:val="18"/>
                <w:szCs w:val="18"/>
                <w14:textFill>
                  <w14:solidFill>
                    <w14:schemeClr w14:val="tx1"/>
                  </w14:solidFill>
                </w14:textFill>
              </w:rPr>
              <w:t>三井</w:t>
            </w:r>
            <w:r>
              <w:rPr>
                <w:rFonts w:hint="eastAsia" w:hAnsi="宋体"/>
                <w:color w:val="000000" w:themeColor="text1"/>
                <w:sz w:val="18"/>
                <w:szCs w:val="18"/>
                <w14:textFill>
                  <w14:solidFill>
                    <w14:schemeClr w14:val="tx1"/>
                  </w14:solidFill>
                </w14:textFill>
              </w:rPr>
              <w:t>街道中心</w:t>
            </w:r>
            <w:r>
              <w:rPr>
                <w:rFonts w:hAnsi="宋体"/>
                <w:color w:val="000000" w:themeColor="text1"/>
                <w:sz w:val="18"/>
                <w:szCs w:val="18"/>
                <w14:textFill>
                  <w14:solidFill>
                    <w14:schemeClr w14:val="tx1"/>
                  </w14:solidFill>
                </w14:textFill>
              </w:rPr>
              <w:t>幼儿园</w:t>
            </w:r>
          </w:p>
        </w:tc>
        <w:tc>
          <w:tcPr>
            <w:tcW w:w="1705" w:type="dxa"/>
            <w:shd w:val="clear" w:color="auto" w:fill="auto"/>
            <w:vAlign w:val="center"/>
          </w:tcPr>
          <w:p w14:paraId="09BB0193">
            <w:pPr>
              <w:jc w:val="center"/>
              <w:rPr>
                <w:rFonts w:hAnsi="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程妍涛、</w:t>
            </w:r>
            <w:r>
              <w:rPr>
                <w:rFonts w:hint="eastAsia" w:hAnsi="宋体"/>
                <w:color w:val="000000" w:themeColor="text1"/>
                <w:sz w:val="18"/>
                <w:szCs w:val="18"/>
                <w14:textFill>
                  <w14:solidFill>
                    <w14:schemeClr w14:val="tx1"/>
                  </w14:solidFill>
                </w14:textFill>
              </w:rPr>
              <w:t>孙思洁</w:t>
            </w:r>
          </w:p>
        </w:tc>
      </w:tr>
      <w:tr w14:paraId="09BB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6" w:type="dxa"/>
            <w:shd w:val="clear" w:color="auto" w:fill="auto"/>
            <w:vAlign w:val="center"/>
          </w:tcPr>
          <w:p w14:paraId="09BB0195">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汪田田</w:t>
            </w:r>
          </w:p>
        </w:tc>
        <w:tc>
          <w:tcPr>
            <w:tcW w:w="1414" w:type="dxa"/>
            <w:shd w:val="clear" w:color="auto" w:fill="auto"/>
            <w:vAlign w:val="center"/>
          </w:tcPr>
          <w:p w14:paraId="09BB0196">
            <w:pPr>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高级／园长</w:t>
            </w:r>
          </w:p>
        </w:tc>
        <w:tc>
          <w:tcPr>
            <w:tcW w:w="2835" w:type="dxa"/>
            <w:shd w:val="clear" w:color="auto" w:fill="auto"/>
            <w:vAlign w:val="center"/>
          </w:tcPr>
          <w:p w14:paraId="09BB0197">
            <w:pP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幼儿游戏活动观察与指导</w:t>
            </w:r>
          </w:p>
        </w:tc>
        <w:tc>
          <w:tcPr>
            <w:tcW w:w="2977" w:type="dxa"/>
            <w:shd w:val="clear" w:color="auto" w:fill="auto"/>
            <w:vAlign w:val="center"/>
          </w:tcPr>
          <w:p w14:paraId="09BB0198">
            <w:pP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常州市银河</w:t>
            </w:r>
            <w:r>
              <w:rPr>
                <w:rFonts w:hAnsi="宋体"/>
                <w:color w:val="000000" w:themeColor="text1"/>
                <w:sz w:val="18"/>
                <w:szCs w:val="18"/>
                <w14:textFill>
                  <w14:solidFill>
                    <w14:schemeClr w14:val="tx1"/>
                  </w14:solidFill>
                </w14:textFill>
              </w:rPr>
              <w:t>幼儿园</w:t>
            </w:r>
          </w:p>
        </w:tc>
        <w:tc>
          <w:tcPr>
            <w:tcW w:w="1705" w:type="dxa"/>
            <w:shd w:val="clear" w:color="auto" w:fill="auto"/>
            <w:vAlign w:val="center"/>
          </w:tcPr>
          <w:p w14:paraId="09BB0199">
            <w:pPr>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张文莉、俞雪琴</w:t>
            </w:r>
          </w:p>
        </w:tc>
      </w:tr>
      <w:tr w14:paraId="09BB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6" w:type="dxa"/>
            <w:shd w:val="clear" w:color="auto" w:fill="auto"/>
            <w:vAlign w:val="center"/>
          </w:tcPr>
          <w:p w14:paraId="09BB019B">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张红</w:t>
            </w:r>
          </w:p>
        </w:tc>
        <w:tc>
          <w:tcPr>
            <w:tcW w:w="1414" w:type="dxa"/>
            <w:shd w:val="clear" w:color="auto" w:fill="auto"/>
            <w:vAlign w:val="center"/>
          </w:tcPr>
          <w:p w14:paraId="09BB019C">
            <w:pPr>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高级／园长</w:t>
            </w:r>
          </w:p>
        </w:tc>
        <w:tc>
          <w:tcPr>
            <w:tcW w:w="2835" w:type="dxa"/>
            <w:shd w:val="clear" w:color="auto" w:fill="auto"/>
            <w:vAlign w:val="center"/>
          </w:tcPr>
          <w:p w14:paraId="09BB019D">
            <w:pPr>
              <w:rPr>
                <w:rFonts w:hAnsi="宋体"/>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0-3</w:t>
            </w:r>
            <w:r>
              <w:rPr>
                <w:rFonts w:hAnsi="宋体"/>
                <w:color w:val="000000" w:themeColor="text1"/>
                <w:sz w:val="18"/>
                <w:szCs w:val="18"/>
                <w14:textFill>
                  <w14:solidFill>
                    <w14:schemeClr w14:val="tx1"/>
                  </w14:solidFill>
                </w14:textFill>
              </w:rPr>
              <w:t>岁婴幼儿保育与教育活动指导</w:t>
            </w:r>
          </w:p>
        </w:tc>
        <w:tc>
          <w:tcPr>
            <w:tcW w:w="2977" w:type="dxa"/>
            <w:shd w:val="clear" w:color="auto" w:fill="auto"/>
            <w:vAlign w:val="center"/>
          </w:tcPr>
          <w:p w14:paraId="09BB019E">
            <w:pP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常州市</w:t>
            </w:r>
            <w:r>
              <w:rPr>
                <w:rFonts w:hAnsi="宋体"/>
                <w:color w:val="000000" w:themeColor="text1"/>
                <w:sz w:val="18"/>
                <w:szCs w:val="18"/>
                <w14:textFill>
                  <w14:solidFill>
                    <w14:schemeClr w14:val="tx1"/>
                  </w14:solidFill>
                </w14:textFill>
              </w:rPr>
              <w:t>悠悠爱早教中心</w:t>
            </w:r>
          </w:p>
        </w:tc>
        <w:tc>
          <w:tcPr>
            <w:tcW w:w="1705" w:type="dxa"/>
            <w:shd w:val="clear" w:color="auto" w:fill="auto"/>
            <w:vAlign w:val="center"/>
          </w:tcPr>
          <w:p w14:paraId="09BB019F">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张晶、李斌强</w:t>
            </w:r>
          </w:p>
        </w:tc>
      </w:tr>
      <w:tr w14:paraId="09BB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6" w:type="dxa"/>
            <w:shd w:val="clear" w:color="auto" w:fill="auto"/>
            <w:vAlign w:val="center"/>
          </w:tcPr>
          <w:p w14:paraId="09BB01A1">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王莉明</w:t>
            </w:r>
          </w:p>
        </w:tc>
        <w:tc>
          <w:tcPr>
            <w:tcW w:w="1414" w:type="dxa"/>
            <w:shd w:val="clear" w:color="auto" w:fill="auto"/>
            <w:vAlign w:val="center"/>
          </w:tcPr>
          <w:p w14:paraId="09BB01A2">
            <w:pPr>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高级／园长</w:t>
            </w:r>
          </w:p>
        </w:tc>
        <w:tc>
          <w:tcPr>
            <w:tcW w:w="2835" w:type="dxa"/>
            <w:shd w:val="clear" w:color="auto" w:fill="auto"/>
            <w:vAlign w:val="center"/>
          </w:tcPr>
          <w:p w14:paraId="09BB01A3">
            <w:pP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学前儿童社会教育活动指导</w:t>
            </w:r>
          </w:p>
        </w:tc>
        <w:tc>
          <w:tcPr>
            <w:tcW w:w="2977" w:type="dxa"/>
            <w:shd w:val="clear" w:color="auto" w:fill="auto"/>
            <w:vAlign w:val="center"/>
          </w:tcPr>
          <w:p w14:paraId="09BB01A4">
            <w:pP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常州市中央花园</w:t>
            </w:r>
            <w:r>
              <w:rPr>
                <w:rFonts w:hAnsi="宋体"/>
                <w:color w:val="000000" w:themeColor="text1"/>
                <w:sz w:val="18"/>
                <w:szCs w:val="18"/>
                <w14:textFill>
                  <w14:solidFill>
                    <w14:schemeClr w14:val="tx1"/>
                  </w14:solidFill>
                </w14:textFill>
              </w:rPr>
              <w:t>幼儿园</w:t>
            </w:r>
          </w:p>
        </w:tc>
        <w:tc>
          <w:tcPr>
            <w:tcW w:w="1705" w:type="dxa"/>
            <w:shd w:val="clear" w:color="auto" w:fill="auto"/>
            <w:vAlign w:val="center"/>
          </w:tcPr>
          <w:p w14:paraId="09BB01A5">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赵倩、杨晓岚</w:t>
            </w:r>
          </w:p>
        </w:tc>
      </w:tr>
      <w:tr w14:paraId="09BB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6" w:type="dxa"/>
            <w:shd w:val="clear" w:color="auto" w:fill="auto"/>
            <w:vAlign w:val="center"/>
          </w:tcPr>
          <w:p w14:paraId="09BB01A7">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顾文琴</w:t>
            </w:r>
          </w:p>
        </w:tc>
        <w:tc>
          <w:tcPr>
            <w:tcW w:w="1414" w:type="dxa"/>
            <w:shd w:val="clear" w:color="auto" w:fill="auto"/>
            <w:vAlign w:val="center"/>
          </w:tcPr>
          <w:p w14:paraId="09BB01A8">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高级／园长</w:t>
            </w:r>
          </w:p>
        </w:tc>
        <w:tc>
          <w:tcPr>
            <w:tcW w:w="2835" w:type="dxa"/>
            <w:shd w:val="clear" w:color="auto" w:fill="auto"/>
            <w:vAlign w:val="center"/>
          </w:tcPr>
          <w:p w14:paraId="09BB01A9">
            <w:pP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学前儿童</w:t>
            </w:r>
            <w:r>
              <w:rPr>
                <w:rFonts w:hint="eastAsia" w:hAnsi="宋体"/>
                <w:color w:val="000000" w:themeColor="text1"/>
                <w:sz w:val="18"/>
                <w:szCs w:val="18"/>
                <w14:textFill>
                  <w14:solidFill>
                    <w14:schemeClr w14:val="tx1"/>
                  </w14:solidFill>
                </w14:textFill>
              </w:rPr>
              <w:t>语言</w:t>
            </w:r>
            <w:r>
              <w:rPr>
                <w:rFonts w:hAnsi="宋体"/>
                <w:color w:val="000000" w:themeColor="text1"/>
                <w:sz w:val="18"/>
                <w:szCs w:val="18"/>
                <w14:textFill>
                  <w14:solidFill>
                    <w14:schemeClr w14:val="tx1"/>
                  </w14:solidFill>
                </w14:textFill>
              </w:rPr>
              <w:t>教育活动指导</w:t>
            </w:r>
          </w:p>
        </w:tc>
        <w:tc>
          <w:tcPr>
            <w:tcW w:w="2977" w:type="dxa"/>
            <w:shd w:val="clear" w:color="auto" w:fill="auto"/>
            <w:vAlign w:val="center"/>
          </w:tcPr>
          <w:p w14:paraId="09BB01AA">
            <w:pP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常州市红溪实验幼儿园</w:t>
            </w:r>
          </w:p>
        </w:tc>
        <w:tc>
          <w:tcPr>
            <w:tcW w:w="1705" w:type="dxa"/>
            <w:shd w:val="clear" w:color="auto" w:fill="auto"/>
            <w:vAlign w:val="center"/>
          </w:tcPr>
          <w:p w14:paraId="09BB01AB">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杨晓岚、</w:t>
            </w:r>
            <w:r>
              <w:rPr>
                <w:rFonts w:hint="eastAsia" w:hAnsi="宋体"/>
                <w:color w:val="000000" w:themeColor="text1"/>
                <w:sz w:val="18"/>
                <w:szCs w:val="18"/>
                <w14:textFill>
                  <w14:solidFill>
                    <w14:schemeClr w14:val="tx1"/>
                  </w14:solidFill>
                </w14:textFill>
              </w:rPr>
              <w:t>孙思洁</w:t>
            </w:r>
          </w:p>
        </w:tc>
      </w:tr>
      <w:tr w14:paraId="09BB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96" w:type="dxa"/>
            <w:shd w:val="clear" w:color="auto" w:fill="auto"/>
            <w:vAlign w:val="center"/>
          </w:tcPr>
          <w:p w14:paraId="09BB01AD">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肖俊</w:t>
            </w:r>
          </w:p>
        </w:tc>
        <w:tc>
          <w:tcPr>
            <w:tcW w:w="1414" w:type="dxa"/>
            <w:shd w:val="clear" w:color="auto" w:fill="auto"/>
            <w:vAlign w:val="center"/>
          </w:tcPr>
          <w:p w14:paraId="09BB01AE">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高级／园长</w:t>
            </w:r>
          </w:p>
        </w:tc>
        <w:tc>
          <w:tcPr>
            <w:tcW w:w="2835" w:type="dxa"/>
            <w:shd w:val="clear" w:color="auto" w:fill="auto"/>
            <w:vAlign w:val="center"/>
          </w:tcPr>
          <w:p w14:paraId="09BB01AF">
            <w:pP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学前儿童健康教育活动指导</w:t>
            </w:r>
          </w:p>
        </w:tc>
        <w:tc>
          <w:tcPr>
            <w:tcW w:w="2977" w:type="dxa"/>
            <w:shd w:val="clear" w:color="auto" w:fill="auto"/>
            <w:vAlign w:val="center"/>
          </w:tcPr>
          <w:p w14:paraId="09BB01B0">
            <w:pP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常州市机关</w:t>
            </w:r>
            <w:r>
              <w:rPr>
                <w:rFonts w:hAnsi="宋体"/>
                <w:color w:val="000000" w:themeColor="text1"/>
                <w:sz w:val="18"/>
                <w:szCs w:val="18"/>
                <w14:textFill>
                  <w14:solidFill>
                    <w14:schemeClr w14:val="tx1"/>
                  </w14:solidFill>
                </w14:textFill>
              </w:rPr>
              <w:t>幼儿园</w:t>
            </w:r>
          </w:p>
        </w:tc>
        <w:tc>
          <w:tcPr>
            <w:tcW w:w="1705" w:type="dxa"/>
            <w:shd w:val="clear" w:color="auto" w:fill="auto"/>
            <w:vAlign w:val="center"/>
          </w:tcPr>
          <w:p w14:paraId="09BB01B1">
            <w:pPr>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孙思洁</w:t>
            </w:r>
            <w:r>
              <w:rPr>
                <w:rFonts w:hint="eastAsia"/>
                <w:color w:val="000000" w:themeColor="text1"/>
                <w:sz w:val="18"/>
                <w:szCs w:val="18"/>
                <w14:textFill>
                  <w14:solidFill>
                    <w14:schemeClr w14:val="tx1"/>
                  </w14:solidFill>
                </w14:textFill>
              </w:rPr>
              <w:t>、李斌强</w:t>
            </w:r>
          </w:p>
        </w:tc>
      </w:tr>
      <w:tr w14:paraId="09BB0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6" w:type="dxa"/>
            <w:shd w:val="clear" w:color="auto" w:fill="auto"/>
            <w:vAlign w:val="center"/>
          </w:tcPr>
          <w:p w14:paraId="09BB01B3">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万洁</w:t>
            </w:r>
          </w:p>
        </w:tc>
        <w:tc>
          <w:tcPr>
            <w:tcW w:w="1414" w:type="dxa"/>
            <w:shd w:val="clear" w:color="auto" w:fill="auto"/>
            <w:vAlign w:val="center"/>
          </w:tcPr>
          <w:p w14:paraId="09BB01B4">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高级／园长</w:t>
            </w:r>
          </w:p>
        </w:tc>
        <w:tc>
          <w:tcPr>
            <w:tcW w:w="2835" w:type="dxa"/>
            <w:shd w:val="clear" w:color="auto" w:fill="auto"/>
            <w:vAlign w:val="center"/>
          </w:tcPr>
          <w:p w14:paraId="09BB01B5">
            <w:pP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学前儿童音乐教育活动指导</w:t>
            </w:r>
          </w:p>
        </w:tc>
        <w:tc>
          <w:tcPr>
            <w:tcW w:w="2977" w:type="dxa"/>
            <w:shd w:val="clear" w:color="auto" w:fill="auto"/>
            <w:vAlign w:val="center"/>
          </w:tcPr>
          <w:p w14:paraId="09BB01B6">
            <w:pP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常州市新北区</w:t>
            </w:r>
            <w:r>
              <w:rPr>
                <w:rFonts w:hAnsi="宋体"/>
                <w:color w:val="000000" w:themeColor="text1"/>
                <w:sz w:val="18"/>
                <w:szCs w:val="18"/>
                <w14:textFill>
                  <w14:solidFill>
                    <w14:schemeClr w14:val="tx1"/>
                  </w14:solidFill>
                </w14:textFill>
              </w:rPr>
              <w:t>河海幼儿园</w:t>
            </w:r>
          </w:p>
        </w:tc>
        <w:tc>
          <w:tcPr>
            <w:tcW w:w="1705" w:type="dxa"/>
            <w:shd w:val="clear" w:color="auto" w:fill="auto"/>
            <w:vAlign w:val="center"/>
          </w:tcPr>
          <w:p w14:paraId="09BB01B7">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吴静</w:t>
            </w:r>
            <w:r>
              <w:rPr>
                <w:rFonts w:hint="eastAsia" w:hAnsi="宋体"/>
                <w:color w:val="000000" w:themeColor="text1"/>
                <w:sz w:val="18"/>
                <w:szCs w:val="18"/>
                <w14:textFill>
                  <w14:solidFill>
                    <w14:schemeClr w14:val="tx1"/>
                  </w14:solidFill>
                </w14:textFill>
              </w:rPr>
              <w:t>、高雯吴钰</w:t>
            </w:r>
          </w:p>
        </w:tc>
      </w:tr>
      <w:tr w14:paraId="09BB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6" w:type="dxa"/>
            <w:shd w:val="clear" w:color="auto" w:fill="auto"/>
            <w:vAlign w:val="center"/>
          </w:tcPr>
          <w:p w14:paraId="09BB01B9">
            <w:pPr>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陈英杰</w:t>
            </w:r>
          </w:p>
        </w:tc>
        <w:tc>
          <w:tcPr>
            <w:tcW w:w="1414" w:type="dxa"/>
            <w:shd w:val="clear" w:color="auto" w:fill="auto"/>
            <w:vAlign w:val="center"/>
          </w:tcPr>
          <w:p w14:paraId="09BB01BA">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高级／园长</w:t>
            </w:r>
          </w:p>
        </w:tc>
        <w:tc>
          <w:tcPr>
            <w:tcW w:w="2835" w:type="dxa"/>
            <w:shd w:val="clear" w:color="auto" w:fill="auto"/>
            <w:vAlign w:val="center"/>
          </w:tcPr>
          <w:p w14:paraId="09BB01BB">
            <w:pP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学前儿童科学教育活动指导</w:t>
            </w:r>
          </w:p>
        </w:tc>
        <w:tc>
          <w:tcPr>
            <w:tcW w:w="2977" w:type="dxa"/>
            <w:shd w:val="clear" w:color="auto" w:fill="auto"/>
            <w:vAlign w:val="center"/>
          </w:tcPr>
          <w:p w14:paraId="09BB01BC">
            <w:pP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常州市新北区三井街道华山幼儿园</w:t>
            </w:r>
          </w:p>
        </w:tc>
        <w:tc>
          <w:tcPr>
            <w:tcW w:w="1705" w:type="dxa"/>
            <w:shd w:val="clear" w:color="auto" w:fill="auto"/>
            <w:vAlign w:val="center"/>
          </w:tcPr>
          <w:p w14:paraId="09BB01BD">
            <w:pPr>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俞雪琴、张文莉</w:t>
            </w:r>
          </w:p>
        </w:tc>
      </w:tr>
      <w:tr w14:paraId="09BB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6" w:type="dxa"/>
            <w:shd w:val="clear" w:color="auto" w:fill="auto"/>
            <w:vAlign w:val="center"/>
          </w:tcPr>
          <w:p w14:paraId="09BB01BF">
            <w:pPr>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李谭</w:t>
            </w:r>
          </w:p>
        </w:tc>
        <w:tc>
          <w:tcPr>
            <w:tcW w:w="1414" w:type="dxa"/>
            <w:shd w:val="clear" w:color="auto" w:fill="auto"/>
            <w:vAlign w:val="center"/>
          </w:tcPr>
          <w:p w14:paraId="09BB01C0">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高级／园长</w:t>
            </w:r>
          </w:p>
        </w:tc>
        <w:tc>
          <w:tcPr>
            <w:tcW w:w="2835" w:type="dxa"/>
            <w:shd w:val="clear" w:color="auto" w:fill="auto"/>
            <w:vAlign w:val="center"/>
          </w:tcPr>
          <w:p w14:paraId="09BB01C1">
            <w:pP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学前儿童</w:t>
            </w:r>
            <w:r>
              <w:rPr>
                <w:rFonts w:hint="eastAsia" w:hAnsi="宋体"/>
                <w:color w:val="000000" w:themeColor="text1"/>
                <w:sz w:val="18"/>
                <w:szCs w:val="18"/>
                <w14:textFill>
                  <w14:solidFill>
                    <w14:schemeClr w14:val="tx1"/>
                  </w14:solidFill>
                </w14:textFill>
              </w:rPr>
              <w:t>美术</w:t>
            </w:r>
            <w:r>
              <w:rPr>
                <w:rFonts w:hAnsi="宋体"/>
                <w:color w:val="000000" w:themeColor="text1"/>
                <w:sz w:val="18"/>
                <w:szCs w:val="18"/>
                <w14:textFill>
                  <w14:solidFill>
                    <w14:schemeClr w14:val="tx1"/>
                  </w14:solidFill>
                </w14:textFill>
              </w:rPr>
              <w:t>教育活动指导</w:t>
            </w:r>
          </w:p>
        </w:tc>
        <w:tc>
          <w:tcPr>
            <w:tcW w:w="2977" w:type="dxa"/>
            <w:shd w:val="clear" w:color="auto" w:fill="auto"/>
            <w:vAlign w:val="center"/>
          </w:tcPr>
          <w:p w14:paraId="09BB01C2">
            <w:pP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常州市新北区藻江花园幼儿园</w:t>
            </w:r>
          </w:p>
        </w:tc>
        <w:tc>
          <w:tcPr>
            <w:tcW w:w="1705" w:type="dxa"/>
            <w:shd w:val="clear" w:color="auto" w:fill="auto"/>
            <w:vAlign w:val="center"/>
          </w:tcPr>
          <w:p w14:paraId="09BB01C3">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戴熙玉、张晶</w:t>
            </w:r>
          </w:p>
        </w:tc>
      </w:tr>
    </w:tbl>
    <w:p w14:paraId="09BB01C5">
      <w:pPr>
        <w:rPr>
          <w:b/>
          <w:bCs/>
          <w:color w:val="000000" w:themeColor="text1"/>
          <w:szCs w:val="21"/>
          <w14:textFill>
            <w14:solidFill>
              <w14:schemeClr w14:val="tx1"/>
            </w14:solidFill>
          </w14:textFill>
        </w:rPr>
      </w:pPr>
    </w:p>
    <w:sectPr>
      <w:footerReference r:id="rId5" w:type="default"/>
      <w:footerReference r:id="rId6" w:type="even"/>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Symeteo">
    <w:altName w:val="Courier New"/>
    <w:panose1 w:val="00000000000000000000"/>
    <w:charset w:val="00"/>
    <w:family w:val="auto"/>
    <w:pitch w:val="default"/>
    <w:sig w:usb0="00000000" w:usb1="00000000" w:usb2="00000000" w:usb3="00000000" w:csb0="000001FF" w:csb1="00000000"/>
  </w:font>
  <w:font w:name="方正小标宋_GBK">
    <w:altName w:val="宋体"/>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9" w:usb3="00000000" w:csb0="000001FF" w:csb1="00000000"/>
  </w:font>
  <w:font w:name="TimesNewRomanPS-BoldMT">
    <w:altName w:val="Segoe Print"/>
    <w:panose1 w:val="00000000000000000000"/>
    <w:charset w:val="00"/>
    <w:family w:val="auto"/>
    <w:pitch w:val="default"/>
    <w:sig w:usb0="00000000" w:usb1="00000000" w:usb2="00000009" w:usb3="00000000" w:csb0="000001FF" w:csb1="00000000"/>
  </w:font>
  <w:font w:name="Segoe Print">
    <w:panose1 w:val="02000600000000000000"/>
    <w:charset w:val="00"/>
    <w:family w:val="auto"/>
    <w:pitch w:val="default"/>
    <w:sig w:usb0="0000028F" w:usb1="00000000" w:usb2="00000000" w:usb3="00000000" w:csb0="2000009F" w:csb1="47010000"/>
  </w:font>
  <w:font w:name="FZSSJW--GB1-0">
    <w:altName w:val="Times New Roman"/>
    <w:panose1 w:val="00000000000000000000"/>
    <w:charset w:val="00"/>
    <w:family w:val="roman"/>
    <w:pitch w:val="default"/>
    <w:sig w:usb0="00000000" w:usb1="00000000" w:usb2="00000000" w:usb3="00000000" w:csb0="00000001" w:csb1="00000000"/>
  </w:font>
  <w:font w:name="MT Extra">
    <w:panose1 w:val="05050102010205020202"/>
    <w:charset w:val="00"/>
    <w:family w:val="decorative"/>
    <w:pitch w:val="default"/>
    <w:sig w:usb0="00000000" w:usb1="00000000" w:usb2="00000000" w:usb3="00000000" w:csb0="00000000" w:csb1="00000000"/>
  </w:font>
  <w:font w:name="AdobeSongStd-Light">
    <w:altName w:val="宋体"/>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0000000000000000000"/>
    <w:charset w:val="00"/>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111">
    <w:altName w:val="Times New Roman"/>
    <w:panose1 w:val="00000000000000000000"/>
    <w:charset w:val="00"/>
    <w:family w:val="roman"/>
    <w:pitch w:val="default"/>
    <w:sig w:usb0="00000000" w:usb1="00000000" w:usb2="00000000" w:usb3="00000000" w:csb0="00000001" w:csb1="00000000"/>
  </w:font>
  <w:font w:name="方正小标宋简体">
    <w:altName w:val="黑体"/>
    <w:panose1 w:val="00000000000000000000"/>
    <w:charset w:val="86"/>
    <w:family w:val="script"/>
    <w:pitch w:val="default"/>
    <w:sig w:usb0="00000000" w:usb1="00000000" w:usb2="00000010" w:usb3="00000000" w:csb0="00040000" w:csb1="00000000"/>
  </w:font>
  <w:font w:name="方正粗圆简体">
    <w:altName w:val="宋体"/>
    <w:panose1 w:val="00000000000000000000"/>
    <w:charset w:val="86"/>
    <w:family w:val="script"/>
    <w:pitch w:val="default"/>
    <w:sig w:usb0="00000000" w:usb1="00000000" w:usb2="00000010" w:usb3="00000000" w:csb0="00040000" w:csb1="00000000"/>
  </w:font>
  <w:font w:name="Thorndale">
    <w:altName w:val="Times New Roman"/>
    <w:panose1 w:val="00000000000000000000"/>
    <w:charset w:val="00"/>
    <w:family w:val="auto"/>
    <w:pitch w:val="default"/>
    <w:sig w:usb0="00000000" w:usb1="00000000" w:usb2="00000000" w:usb3="00000000" w:csb0="00000001" w:csb1="00000000"/>
  </w:font>
  <w:font w:name="Pump Demi Bold LET">
    <w:altName w:val="Times New Roman"/>
    <w:panose1 w:val="00000000000000000000"/>
    <w:charset w:val="00"/>
    <w:family w:val="auto"/>
    <w:pitch w:val="default"/>
    <w:sig w:usb0="00000000" w:usb1="00000000" w:usb2="00000000" w:usb3="00000000" w:csb0="00000001" w:csb1="00000000"/>
  </w:font>
  <w:font w:name="Mangal">
    <w:altName w:val="Segoe Print"/>
    <w:panose1 w:val="000004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B01C6">
    <w:pPr>
      <w:pStyle w:val="30"/>
      <w:framePr w:wrap="around" w:vAnchor="text" w:hAnchor="page" w:x="5902" w:y="-40"/>
      <w:jc w:val="center"/>
      <w:rPr>
        <w:rStyle w:val="52"/>
        <w:sz w:val="21"/>
        <w:szCs w:val="21"/>
      </w:rPr>
    </w:pPr>
    <w:r>
      <w:rPr>
        <w:rFonts w:hint="eastAsia"/>
        <w:sz w:val="21"/>
        <w:szCs w:val="21"/>
      </w:rPr>
      <w:t>·</w:t>
    </w:r>
    <w:r>
      <w:rPr>
        <w:sz w:val="21"/>
        <w:szCs w:val="21"/>
      </w:rPr>
      <w:fldChar w:fldCharType="begin"/>
    </w:r>
    <w:r>
      <w:rPr>
        <w:rStyle w:val="52"/>
        <w:sz w:val="21"/>
        <w:szCs w:val="21"/>
      </w:rPr>
      <w:instrText xml:space="preserve">PAGE  </w:instrText>
    </w:r>
    <w:r>
      <w:rPr>
        <w:sz w:val="21"/>
        <w:szCs w:val="21"/>
      </w:rPr>
      <w:fldChar w:fldCharType="separate"/>
    </w:r>
    <w:r>
      <w:rPr>
        <w:rStyle w:val="52"/>
        <w:sz w:val="21"/>
        <w:szCs w:val="21"/>
      </w:rPr>
      <w:t>6</w:t>
    </w:r>
    <w:r>
      <w:rPr>
        <w:sz w:val="21"/>
        <w:szCs w:val="21"/>
      </w:rPr>
      <w:fldChar w:fldCharType="end"/>
    </w:r>
    <w:r>
      <w:rPr>
        <w:rFonts w:hint="eastAsia"/>
        <w:sz w:val="21"/>
        <w:szCs w:val="21"/>
      </w:rPr>
      <w:t>·</w:t>
    </w:r>
  </w:p>
  <w:p w14:paraId="09BB01C7">
    <w:pPr>
      <w:pStyle w:val="30"/>
      <w:tabs>
        <w:tab w:val="left" w:pos="915"/>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B01C8">
    <w:pPr>
      <w:pStyle w:val="30"/>
      <w:framePr w:wrap="around" w:vAnchor="text" w:hAnchor="page" w:x="5902" w:y="-40"/>
      <w:jc w:val="center"/>
      <w:rPr>
        <w:rStyle w:val="52"/>
        <w:sz w:val="21"/>
        <w:szCs w:val="21"/>
      </w:rPr>
    </w:pPr>
    <w:r>
      <w:rPr>
        <w:rFonts w:hint="eastAsia"/>
        <w:sz w:val="21"/>
        <w:szCs w:val="21"/>
      </w:rPr>
      <w:t>·</w:t>
    </w:r>
    <w:r>
      <w:rPr>
        <w:sz w:val="21"/>
        <w:szCs w:val="21"/>
      </w:rPr>
      <w:fldChar w:fldCharType="begin"/>
    </w:r>
    <w:r>
      <w:rPr>
        <w:rStyle w:val="52"/>
        <w:sz w:val="21"/>
        <w:szCs w:val="21"/>
      </w:rPr>
      <w:instrText xml:space="preserve">PAGE  </w:instrText>
    </w:r>
    <w:r>
      <w:rPr>
        <w:sz w:val="21"/>
        <w:szCs w:val="21"/>
      </w:rPr>
      <w:fldChar w:fldCharType="separate"/>
    </w:r>
    <w:r>
      <w:rPr>
        <w:rStyle w:val="52"/>
        <w:sz w:val="21"/>
        <w:szCs w:val="21"/>
      </w:rPr>
      <w:t>18</w:t>
    </w:r>
    <w:r>
      <w:rPr>
        <w:sz w:val="21"/>
        <w:szCs w:val="21"/>
      </w:rPr>
      <w:fldChar w:fldCharType="end"/>
    </w:r>
    <w:r>
      <w:rPr>
        <w:rFonts w:hint="eastAsia"/>
        <w:sz w:val="21"/>
        <w:szCs w:val="21"/>
      </w:rPr>
      <w:t>·</w:t>
    </w:r>
  </w:p>
  <w:p w14:paraId="09BB01C9">
    <w:pPr>
      <w:pStyle w:val="30"/>
      <w:tabs>
        <w:tab w:val="left" w:pos="915"/>
        <w:tab w:val="clear" w:pos="4153"/>
        <w:tab w:val="clear" w:pos="830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B01CC">
    <w:pPr>
      <w:pStyle w:val="30"/>
      <w:framePr w:wrap="around" w:vAnchor="text" w:hAnchor="margin" w:xAlign="center" w:y="1"/>
      <w:jc w:val="center"/>
      <w:rPr>
        <w:rStyle w:val="52"/>
      </w:rPr>
    </w:pPr>
    <w:r>
      <w:rPr>
        <w:rFonts w:hint="eastAsia"/>
        <w:sz w:val="21"/>
        <w:szCs w:val="21"/>
      </w:rPr>
      <w:t>·</w:t>
    </w:r>
    <w:r>
      <w:rPr>
        <w:sz w:val="21"/>
        <w:szCs w:val="21"/>
      </w:rPr>
      <w:fldChar w:fldCharType="begin"/>
    </w:r>
    <w:r>
      <w:rPr>
        <w:rStyle w:val="52"/>
        <w:rFonts w:eastAsia="黑体"/>
      </w:rPr>
      <w:instrText xml:space="preserve">PAGE  </w:instrText>
    </w:r>
    <w:r>
      <w:rPr>
        <w:sz w:val="21"/>
        <w:szCs w:val="21"/>
      </w:rPr>
      <w:fldChar w:fldCharType="separate"/>
    </w:r>
    <w:r>
      <w:rPr>
        <w:rStyle w:val="52"/>
        <w:rFonts w:eastAsia="黑体"/>
      </w:rPr>
      <w:t>20</w:t>
    </w:r>
    <w:r>
      <w:rPr>
        <w:sz w:val="21"/>
        <w:szCs w:val="21"/>
      </w:rPr>
      <w:fldChar w:fldCharType="end"/>
    </w:r>
    <w:r>
      <w:rPr>
        <w:rFonts w:hint="eastAsia"/>
        <w:sz w:val="21"/>
        <w:szCs w:val="21"/>
      </w:rPr>
      <w:t>·</w:t>
    </w:r>
  </w:p>
  <w:p w14:paraId="09BB01CD">
    <w:pPr>
      <w:pStyle w:val="3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B01CA">
    <w:pPr>
      <w:pStyle w:val="30"/>
      <w:framePr w:wrap="around" w:vAnchor="text" w:hAnchor="margin" w:xAlign="center" w:y="1"/>
      <w:rPr>
        <w:rStyle w:val="52"/>
        <w:rFonts w:eastAsia="黑体"/>
      </w:rPr>
    </w:pPr>
    <w:r>
      <w:fldChar w:fldCharType="begin"/>
    </w:r>
    <w:r>
      <w:rPr>
        <w:rStyle w:val="52"/>
        <w:rFonts w:eastAsia="黑体"/>
      </w:rPr>
      <w:instrText xml:space="preserve">PAGE  </w:instrText>
    </w:r>
    <w:r>
      <w:fldChar w:fldCharType="separate"/>
    </w:r>
    <w:r>
      <w:rPr>
        <w:rStyle w:val="52"/>
        <w:rFonts w:eastAsia="黑体"/>
      </w:rPr>
      <w:t>1</w:t>
    </w:r>
    <w:r>
      <w:fldChar w:fldCharType="end"/>
    </w:r>
  </w:p>
  <w:p w14:paraId="09BB01CB">
    <w:pPr>
      <w:pStyle w:val="3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C642E"/>
    <w:multiLevelType w:val="multilevel"/>
    <w:tmpl w:val="3D8C642E"/>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yMTBhM2JkM2E5OGE4YzdkYTY3NTFlZDc5YmViM2QifQ=="/>
  </w:docVars>
  <w:rsids>
    <w:rsidRoot w:val="000742C0"/>
    <w:rsid w:val="000003ED"/>
    <w:rsid w:val="00001E66"/>
    <w:rsid w:val="0000272A"/>
    <w:rsid w:val="000034AD"/>
    <w:rsid w:val="00004F06"/>
    <w:rsid w:val="000067D2"/>
    <w:rsid w:val="00006D60"/>
    <w:rsid w:val="00010F14"/>
    <w:rsid w:val="00011863"/>
    <w:rsid w:val="0001190D"/>
    <w:rsid w:val="0001253E"/>
    <w:rsid w:val="00012C82"/>
    <w:rsid w:val="00012D02"/>
    <w:rsid w:val="00013407"/>
    <w:rsid w:val="00014E5B"/>
    <w:rsid w:val="00016370"/>
    <w:rsid w:val="000164A5"/>
    <w:rsid w:val="00020EBB"/>
    <w:rsid w:val="000227FF"/>
    <w:rsid w:val="000232AF"/>
    <w:rsid w:val="0002525D"/>
    <w:rsid w:val="0002569E"/>
    <w:rsid w:val="00026786"/>
    <w:rsid w:val="00026EC7"/>
    <w:rsid w:val="00032B7E"/>
    <w:rsid w:val="0003311A"/>
    <w:rsid w:val="000334A2"/>
    <w:rsid w:val="00034821"/>
    <w:rsid w:val="00036331"/>
    <w:rsid w:val="00036472"/>
    <w:rsid w:val="00041E76"/>
    <w:rsid w:val="00041F0F"/>
    <w:rsid w:val="00042ED8"/>
    <w:rsid w:val="00044F95"/>
    <w:rsid w:val="00047B7B"/>
    <w:rsid w:val="0005187A"/>
    <w:rsid w:val="00051C61"/>
    <w:rsid w:val="000535E5"/>
    <w:rsid w:val="00053E99"/>
    <w:rsid w:val="000553C8"/>
    <w:rsid w:val="000576A6"/>
    <w:rsid w:val="0005774F"/>
    <w:rsid w:val="000577A5"/>
    <w:rsid w:val="00061544"/>
    <w:rsid w:val="0006210A"/>
    <w:rsid w:val="00063359"/>
    <w:rsid w:val="000635FE"/>
    <w:rsid w:val="000645AB"/>
    <w:rsid w:val="00064AD0"/>
    <w:rsid w:val="0006607D"/>
    <w:rsid w:val="00066615"/>
    <w:rsid w:val="00066641"/>
    <w:rsid w:val="00066EF1"/>
    <w:rsid w:val="000711DE"/>
    <w:rsid w:val="00071258"/>
    <w:rsid w:val="00071CB0"/>
    <w:rsid w:val="000724C6"/>
    <w:rsid w:val="00073490"/>
    <w:rsid w:val="000742C0"/>
    <w:rsid w:val="00074FF5"/>
    <w:rsid w:val="000755BA"/>
    <w:rsid w:val="00075CCF"/>
    <w:rsid w:val="00080552"/>
    <w:rsid w:val="000814BA"/>
    <w:rsid w:val="00081779"/>
    <w:rsid w:val="000817F1"/>
    <w:rsid w:val="00081E8A"/>
    <w:rsid w:val="0008436C"/>
    <w:rsid w:val="000846B0"/>
    <w:rsid w:val="00084B66"/>
    <w:rsid w:val="00085ED7"/>
    <w:rsid w:val="00087619"/>
    <w:rsid w:val="00090D20"/>
    <w:rsid w:val="00092074"/>
    <w:rsid w:val="000922A9"/>
    <w:rsid w:val="00092AB1"/>
    <w:rsid w:val="00092F03"/>
    <w:rsid w:val="00092FED"/>
    <w:rsid w:val="00093B10"/>
    <w:rsid w:val="00095459"/>
    <w:rsid w:val="0009560D"/>
    <w:rsid w:val="00097162"/>
    <w:rsid w:val="00097178"/>
    <w:rsid w:val="000971E9"/>
    <w:rsid w:val="000A0346"/>
    <w:rsid w:val="000A25F6"/>
    <w:rsid w:val="000A279B"/>
    <w:rsid w:val="000A3F9E"/>
    <w:rsid w:val="000A6A6B"/>
    <w:rsid w:val="000A7754"/>
    <w:rsid w:val="000B1062"/>
    <w:rsid w:val="000B28CA"/>
    <w:rsid w:val="000B2D25"/>
    <w:rsid w:val="000B7CE3"/>
    <w:rsid w:val="000C0E97"/>
    <w:rsid w:val="000C1EAD"/>
    <w:rsid w:val="000C2674"/>
    <w:rsid w:val="000C3A63"/>
    <w:rsid w:val="000C4E91"/>
    <w:rsid w:val="000C684F"/>
    <w:rsid w:val="000D153B"/>
    <w:rsid w:val="000D353E"/>
    <w:rsid w:val="000D6580"/>
    <w:rsid w:val="000E0779"/>
    <w:rsid w:val="000E28C0"/>
    <w:rsid w:val="000E2A3D"/>
    <w:rsid w:val="000E2BB7"/>
    <w:rsid w:val="000E35C6"/>
    <w:rsid w:val="000E3F25"/>
    <w:rsid w:val="000E46C2"/>
    <w:rsid w:val="000E4782"/>
    <w:rsid w:val="000E5241"/>
    <w:rsid w:val="000E5753"/>
    <w:rsid w:val="000E5911"/>
    <w:rsid w:val="000E680A"/>
    <w:rsid w:val="000F07E0"/>
    <w:rsid w:val="000F268B"/>
    <w:rsid w:val="000F2B58"/>
    <w:rsid w:val="000F4007"/>
    <w:rsid w:val="000F707D"/>
    <w:rsid w:val="000F720B"/>
    <w:rsid w:val="00101878"/>
    <w:rsid w:val="00102B6D"/>
    <w:rsid w:val="001039FC"/>
    <w:rsid w:val="001046F7"/>
    <w:rsid w:val="0010501B"/>
    <w:rsid w:val="00105F23"/>
    <w:rsid w:val="00107020"/>
    <w:rsid w:val="001072BB"/>
    <w:rsid w:val="00107B98"/>
    <w:rsid w:val="001105E6"/>
    <w:rsid w:val="00113A00"/>
    <w:rsid w:val="00114E95"/>
    <w:rsid w:val="001150EE"/>
    <w:rsid w:val="0011596A"/>
    <w:rsid w:val="00115CBF"/>
    <w:rsid w:val="00115E05"/>
    <w:rsid w:val="001164DB"/>
    <w:rsid w:val="0011679A"/>
    <w:rsid w:val="00116DA4"/>
    <w:rsid w:val="00117829"/>
    <w:rsid w:val="00120AA2"/>
    <w:rsid w:val="00123596"/>
    <w:rsid w:val="0012515A"/>
    <w:rsid w:val="00125FDE"/>
    <w:rsid w:val="001272B2"/>
    <w:rsid w:val="00127EA8"/>
    <w:rsid w:val="00130F80"/>
    <w:rsid w:val="0013185A"/>
    <w:rsid w:val="001321C8"/>
    <w:rsid w:val="00133144"/>
    <w:rsid w:val="00133A5B"/>
    <w:rsid w:val="00135383"/>
    <w:rsid w:val="0013684B"/>
    <w:rsid w:val="00137609"/>
    <w:rsid w:val="001377E2"/>
    <w:rsid w:val="00137F47"/>
    <w:rsid w:val="00142B67"/>
    <w:rsid w:val="00143B11"/>
    <w:rsid w:val="00144626"/>
    <w:rsid w:val="00145709"/>
    <w:rsid w:val="001467C7"/>
    <w:rsid w:val="0014727E"/>
    <w:rsid w:val="00147FAF"/>
    <w:rsid w:val="0015158D"/>
    <w:rsid w:val="00151971"/>
    <w:rsid w:val="00151F12"/>
    <w:rsid w:val="00152E0F"/>
    <w:rsid w:val="00153F6B"/>
    <w:rsid w:val="001543B4"/>
    <w:rsid w:val="001549E5"/>
    <w:rsid w:val="00155283"/>
    <w:rsid w:val="00155350"/>
    <w:rsid w:val="001553EC"/>
    <w:rsid w:val="001553EE"/>
    <w:rsid w:val="00155946"/>
    <w:rsid w:val="001568F7"/>
    <w:rsid w:val="0015716B"/>
    <w:rsid w:val="001602AC"/>
    <w:rsid w:val="00160B55"/>
    <w:rsid w:val="00160B7A"/>
    <w:rsid w:val="00160C6D"/>
    <w:rsid w:val="00162009"/>
    <w:rsid w:val="00162124"/>
    <w:rsid w:val="00164BCC"/>
    <w:rsid w:val="001662B4"/>
    <w:rsid w:val="001669FD"/>
    <w:rsid w:val="00166E60"/>
    <w:rsid w:val="00167524"/>
    <w:rsid w:val="0016766B"/>
    <w:rsid w:val="00171784"/>
    <w:rsid w:val="00171B34"/>
    <w:rsid w:val="0017371F"/>
    <w:rsid w:val="001768CE"/>
    <w:rsid w:val="00176D84"/>
    <w:rsid w:val="00177B4E"/>
    <w:rsid w:val="00180ABC"/>
    <w:rsid w:val="001831DF"/>
    <w:rsid w:val="001871DC"/>
    <w:rsid w:val="001917A2"/>
    <w:rsid w:val="00193659"/>
    <w:rsid w:val="00193732"/>
    <w:rsid w:val="00194631"/>
    <w:rsid w:val="0019589F"/>
    <w:rsid w:val="001A00A8"/>
    <w:rsid w:val="001A0ADF"/>
    <w:rsid w:val="001A0F1E"/>
    <w:rsid w:val="001A1D75"/>
    <w:rsid w:val="001A2366"/>
    <w:rsid w:val="001A5641"/>
    <w:rsid w:val="001B0F12"/>
    <w:rsid w:val="001B182C"/>
    <w:rsid w:val="001B2E91"/>
    <w:rsid w:val="001B34EF"/>
    <w:rsid w:val="001B3C2A"/>
    <w:rsid w:val="001B4DCF"/>
    <w:rsid w:val="001B6042"/>
    <w:rsid w:val="001B6BAE"/>
    <w:rsid w:val="001B6D24"/>
    <w:rsid w:val="001B7AF2"/>
    <w:rsid w:val="001C035F"/>
    <w:rsid w:val="001C16B7"/>
    <w:rsid w:val="001C2CFF"/>
    <w:rsid w:val="001C35B6"/>
    <w:rsid w:val="001C35CA"/>
    <w:rsid w:val="001C3E6E"/>
    <w:rsid w:val="001C3FE3"/>
    <w:rsid w:val="001C4A53"/>
    <w:rsid w:val="001C52FF"/>
    <w:rsid w:val="001C583F"/>
    <w:rsid w:val="001D034B"/>
    <w:rsid w:val="001D0941"/>
    <w:rsid w:val="001D1679"/>
    <w:rsid w:val="001D24B4"/>
    <w:rsid w:val="001D45B2"/>
    <w:rsid w:val="001D6107"/>
    <w:rsid w:val="001D626C"/>
    <w:rsid w:val="001D63EE"/>
    <w:rsid w:val="001D64AB"/>
    <w:rsid w:val="001D7C51"/>
    <w:rsid w:val="001E0001"/>
    <w:rsid w:val="001E13EB"/>
    <w:rsid w:val="001E17FD"/>
    <w:rsid w:val="001E258A"/>
    <w:rsid w:val="001E641F"/>
    <w:rsid w:val="001E767A"/>
    <w:rsid w:val="001E7E59"/>
    <w:rsid w:val="001F0C48"/>
    <w:rsid w:val="001F2EAA"/>
    <w:rsid w:val="001F3D83"/>
    <w:rsid w:val="001F4253"/>
    <w:rsid w:val="001F494A"/>
    <w:rsid w:val="001F4FA3"/>
    <w:rsid w:val="001F6A82"/>
    <w:rsid w:val="001F75B7"/>
    <w:rsid w:val="001F7788"/>
    <w:rsid w:val="001F7802"/>
    <w:rsid w:val="00200335"/>
    <w:rsid w:val="00200CD2"/>
    <w:rsid w:val="0020113F"/>
    <w:rsid w:val="00201AAE"/>
    <w:rsid w:val="00201B18"/>
    <w:rsid w:val="00203AC3"/>
    <w:rsid w:val="0020544E"/>
    <w:rsid w:val="00205DB9"/>
    <w:rsid w:val="00206B31"/>
    <w:rsid w:val="00206CE6"/>
    <w:rsid w:val="00210631"/>
    <w:rsid w:val="002108DE"/>
    <w:rsid w:val="00210BA8"/>
    <w:rsid w:val="00212E90"/>
    <w:rsid w:val="0021314D"/>
    <w:rsid w:val="00214FF3"/>
    <w:rsid w:val="00216772"/>
    <w:rsid w:val="002167F3"/>
    <w:rsid w:val="00221B44"/>
    <w:rsid w:val="00222097"/>
    <w:rsid w:val="00222697"/>
    <w:rsid w:val="002235C1"/>
    <w:rsid w:val="00224C26"/>
    <w:rsid w:val="00225005"/>
    <w:rsid w:val="002252CC"/>
    <w:rsid w:val="002255ED"/>
    <w:rsid w:val="00225E1B"/>
    <w:rsid w:val="00226F97"/>
    <w:rsid w:val="00227C92"/>
    <w:rsid w:val="00227C99"/>
    <w:rsid w:val="002318AB"/>
    <w:rsid w:val="00232167"/>
    <w:rsid w:val="002326D6"/>
    <w:rsid w:val="0023333F"/>
    <w:rsid w:val="0023345D"/>
    <w:rsid w:val="00233C14"/>
    <w:rsid w:val="00235835"/>
    <w:rsid w:val="00235CAA"/>
    <w:rsid w:val="00241AE4"/>
    <w:rsid w:val="00243089"/>
    <w:rsid w:val="002502CE"/>
    <w:rsid w:val="00250E5E"/>
    <w:rsid w:val="00251202"/>
    <w:rsid w:val="002516D0"/>
    <w:rsid w:val="00251E73"/>
    <w:rsid w:val="002521ED"/>
    <w:rsid w:val="00252238"/>
    <w:rsid w:val="002524E4"/>
    <w:rsid w:val="0025284A"/>
    <w:rsid w:val="00254831"/>
    <w:rsid w:val="00256705"/>
    <w:rsid w:val="00257553"/>
    <w:rsid w:val="0025759D"/>
    <w:rsid w:val="002606F1"/>
    <w:rsid w:val="0026389A"/>
    <w:rsid w:val="00263FEF"/>
    <w:rsid w:val="00266702"/>
    <w:rsid w:val="00272528"/>
    <w:rsid w:val="00272715"/>
    <w:rsid w:val="00272DB2"/>
    <w:rsid w:val="00274B02"/>
    <w:rsid w:val="00275C71"/>
    <w:rsid w:val="00277599"/>
    <w:rsid w:val="002802DD"/>
    <w:rsid w:val="00280BA5"/>
    <w:rsid w:val="00281456"/>
    <w:rsid w:val="00282033"/>
    <w:rsid w:val="00283DA2"/>
    <w:rsid w:val="0028402E"/>
    <w:rsid w:val="002842E4"/>
    <w:rsid w:val="00284C9C"/>
    <w:rsid w:val="002859B6"/>
    <w:rsid w:val="0028725E"/>
    <w:rsid w:val="0028748D"/>
    <w:rsid w:val="00290F04"/>
    <w:rsid w:val="00292904"/>
    <w:rsid w:val="00294036"/>
    <w:rsid w:val="00294530"/>
    <w:rsid w:val="00294790"/>
    <w:rsid w:val="00294F0A"/>
    <w:rsid w:val="0029514B"/>
    <w:rsid w:val="002953CB"/>
    <w:rsid w:val="00296D9D"/>
    <w:rsid w:val="0029718E"/>
    <w:rsid w:val="002A0023"/>
    <w:rsid w:val="002A1169"/>
    <w:rsid w:val="002A198D"/>
    <w:rsid w:val="002A1E56"/>
    <w:rsid w:val="002A2301"/>
    <w:rsid w:val="002A37D9"/>
    <w:rsid w:val="002A3AFC"/>
    <w:rsid w:val="002A46AE"/>
    <w:rsid w:val="002A4EB5"/>
    <w:rsid w:val="002A5454"/>
    <w:rsid w:val="002A639F"/>
    <w:rsid w:val="002B0BBD"/>
    <w:rsid w:val="002B1DC3"/>
    <w:rsid w:val="002B2323"/>
    <w:rsid w:val="002B24B4"/>
    <w:rsid w:val="002B3218"/>
    <w:rsid w:val="002B455F"/>
    <w:rsid w:val="002B52FB"/>
    <w:rsid w:val="002B5EC4"/>
    <w:rsid w:val="002C0FF7"/>
    <w:rsid w:val="002C26DC"/>
    <w:rsid w:val="002C4055"/>
    <w:rsid w:val="002C4B1E"/>
    <w:rsid w:val="002C6BAB"/>
    <w:rsid w:val="002C7D93"/>
    <w:rsid w:val="002D08DD"/>
    <w:rsid w:val="002D1E3D"/>
    <w:rsid w:val="002D296C"/>
    <w:rsid w:val="002D3A37"/>
    <w:rsid w:val="002D445D"/>
    <w:rsid w:val="002D60AF"/>
    <w:rsid w:val="002D6A1F"/>
    <w:rsid w:val="002E0317"/>
    <w:rsid w:val="002E07C4"/>
    <w:rsid w:val="002E0F64"/>
    <w:rsid w:val="002E2D6A"/>
    <w:rsid w:val="002E2F82"/>
    <w:rsid w:val="002E3A5C"/>
    <w:rsid w:val="002E5121"/>
    <w:rsid w:val="002E6508"/>
    <w:rsid w:val="002E6A9B"/>
    <w:rsid w:val="002E6BF5"/>
    <w:rsid w:val="002E7F90"/>
    <w:rsid w:val="002F028F"/>
    <w:rsid w:val="002F0718"/>
    <w:rsid w:val="002F10CD"/>
    <w:rsid w:val="002F1D03"/>
    <w:rsid w:val="002F302C"/>
    <w:rsid w:val="002F370C"/>
    <w:rsid w:val="002F5B3C"/>
    <w:rsid w:val="002F777C"/>
    <w:rsid w:val="00300983"/>
    <w:rsid w:val="00300B15"/>
    <w:rsid w:val="00300EBA"/>
    <w:rsid w:val="00300F97"/>
    <w:rsid w:val="003032C4"/>
    <w:rsid w:val="00305009"/>
    <w:rsid w:val="003059A7"/>
    <w:rsid w:val="00305D06"/>
    <w:rsid w:val="00306629"/>
    <w:rsid w:val="00306D31"/>
    <w:rsid w:val="00307C30"/>
    <w:rsid w:val="0031017A"/>
    <w:rsid w:val="00312BA3"/>
    <w:rsid w:val="00313D4E"/>
    <w:rsid w:val="00314355"/>
    <w:rsid w:val="003154F7"/>
    <w:rsid w:val="00315D1F"/>
    <w:rsid w:val="003160B4"/>
    <w:rsid w:val="00320640"/>
    <w:rsid w:val="003209B1"/>
    <w:rsid w:val="00320BC0"/>
    <w:rsid w:val="00321F4F"/>
    <w:rsid w:val="00322923"/>
    <w:rsid w:val="00324594"/>
    <w:rsid w:val="0032683A"/>
    <w:rsid w:val="003315D9"/>
    <w:rsid w:val="003340DC"/>
    <w:rsid w:val="003356A1"/>
    <w:rsid w:val="00336B1B"/>
    <w:rsid w:val="00337056"/>
    <w:rsid w:val="0034116A"/>
    <w:rsid w:val="003411F1"/>
    <w:rsid w:val="003417D1"/>
    <w:rsid w:val="00342B27"/>
    <w:rsid w:val="00343C11"/>
    <w:rsid w:val="00343C46"/>
    <w:rsid w:val="00344720"/>
    <w:rsid w:val="00344C0C"/>
    <w:rsid w:val="00344F93"/>
    <w:rsid w:val="00346541"/>
    <w:rsid w:val="003468BD"/>
    <w:rsid w:val="0034779A"/>
    <w:rsid w:val="00347EB5"/>
    <w:rsid w:val="00350528"/>
    <w:rsid w:val="00351592"/>
    <w:rsid w:val="003531E6"/>
    <w:rsid w:val="0035595A"/>
    <w:rsid w:val="003559CE"/>
    <w:rsid w:val="00356805"/>
    <w:rsid w:val="00357D41"/>
    <w:rsid w:val="0036078B"/>
    <w:rsid w:val="003620A4"/>
    <w:rsid w:val="0036421C"/>
    <w:rsid w:val="00364CCA"/>
    <w:rsid w:val="003660F7"/>
    <w:rsid w:val="0036644F"/>
    <w:rsid w:val="00367233"/>
    <w:rsid w:val="00367C6C"/>
    <w:rsid w:val="00371711"/>
    <w:rsid w:val="00372239"/>
    <w:rsid w:val="003731D4"/>
    <w:rsid w:val="00375941"/>
    <w:rsid w:val="0037595E"/>
    <w:rsid w:val="003761BE"/>
    <w:rsid w:val="003768BD"/>
    <w:rsid w:val="0038152F"/>
    <w:rsid w:val="00382ED0"/>
    <w:rsid w:val="00383194"/>
    <w:rsid w:val="003872C9"/>
    <w:rsid w:val="00387E97"/>
    <w:rsid w:val="0039012A"/>
    <w:rsid w:val="0039086B"/>
    <w:rsid w:val="003923DF"/>
    <w:rsid w:val="003924A1"/>
    <w:rsid w:val="0039381A"/>
    <w:rsid w:val="00393ADE"/>
    <w:rsid w:val="00397810"/>
    <w:rsid w:val="003A10E1"/>
    <w:rsid w:val="003A1221"/>
    <w:rsid w:val="003A187A"/>
    <w:rsid w:val="003A2A2B"/>
    <w:rsid w:val="003A31DA"/>
    <w:rsid w:val="003A3274"/>
    <w:rsid w:val="003A481C"/>
    <w:rsid w:val="003A4CA2"/>
    <w:rsid w:val="003A5912"/>
    <w:rsid w:val="003A64DB"/>
    <w:rsid w:val="003A683C"/>
    <w:rsid w:val="003A729F"/>
    <w:rsid w:val="003A7845"/>
    <w:rsid w:val="003B03E0"/>
    <w:rsid w:val="003B05DD"/>
    <w:rsid w:val="003B0C6C"/>
    <w:rsid w:val="003B1FB2"/>
    <w:rsid w:val="003B2003"/>
    <w:rsid w:val="003B484E"/>
    <w:rsid w:val="003B51A9"/>
    <w:rsid w:val="003B7430"/>
    <w:rsid w:val="003C1367"/>
    <w:rsid w:val="003C1C5C"/>
    <w:rsid w:val="003C2B3F"/>
    <w:rsid w:val="003C2FD6"/>
    <w:rsid w:val="003C5308"/>
    <w:rsid w:val="003C6718"/>
    <w:rsid w:val="003D19F2"/>
    <w:rsid w:val="003D382B"/>
    <w:rsid w:val="003D43E0"/>
    <w:rsid w:val="003D5D7A"/>
    <w:rsid w:val="003D78BB"/>
    <w:rsid w:val="003E07E1"/>
    <w:rsid w:val="003E1C06"/>
    <w:rsid w:val="003E2AB3"/>
    <w:rsid w:val="003E2B23"/>
    <w:rsid w:val="003E4AD1"/>
    <w:rsid w:val="003F1170"/>
    <w:rsid w:val="003F16B1"/>
    <w:rsid w:val="003F1ACB"/>
    <w:rsid w:val="003F4B54"/>
    <w:rsid w:val="00400742"/>
    <w:rsid w:val="00401E47"/>
    <w:rsid w:val="00401FD1"/>
    <w:rsid w:val="004035DF"/>
    <w:rsid w:val="004036E6"/>
    <w:rsid w:val="00403E90"/>
    <w:rsid w:val="0040470F"/>
    <w:rsid w:val="00404F0A"/>
    <w:rsid w:val="00405C99"/>
    <w:rsid w:val="0040785C"/>
    <w:rsid w:val="0041187B"/>
    <w:rsid w:val="004136C7"/>
    <w:rsid w:val="00414A8B"/>
    <w:rsid w:val="00414FAE"/>
    <w:rsid w:val="00415422"/>
    <w:rsid w:val="00415F3F"/>
    <w:rsid w:val="004174D0"/>
    <w:rsid w:val="0041788C"/>
    <w:rsid w:val="0042017C"/>
    <w:rsid w:val="00420435"/>
    <w:rsid w:val="004212BF"/>
    <w:rsid w:val="004216F9"/>
    <w:rsid w:val="004278FE"/>
    <w:rsid w:val="00431282"/>
    <w:rsid w:val="00433F37"/>
    <w:rsid w:val="00434CD9"/>
    <w:rsid w:val="00434EAF"/>
    <w:rsid w:val="00436D19"/>
    <w:rsid w:val="00437713"/>
    <w:rsid w:val="0044134B"/>
    <w:rsid w:val="00444D4A"/>
    <w:rsid w:val="004468F1"/>
    <w:rsid w:val="004501BB"/>
    <w:rsid w:val="00452E8D"/>
    <w:rsid w:val="00453252"/>
    <w:rsid w:val="00453ADE"/>
    <w:rsid w:val="00453C5E"/>
    <w:rsid w:val="00455329"/>
    <w:rsid w:val="00455ECC"/>
    <w:rsid w:val="00457E4D"/>
    <w:rsid w:val="00462556"/>
    <w:rsid w:val="004637BB"/>
    <w:rsid w:val="00465DFA"/>
    <w:rsid w:val="00466D17"/>
    <w:rsid w:val="00467C02"/>
    <w:rsid w:val="00471462"/>
    <w:rsid w:val="0047425E"/>
    <w:rsid w:val="00474B29"/>
    <w:rsid w:val="0047778D"/>
    <w:rsid w:val="00480677"/>
    <w:rsid w:val="004833F5"/>
    <w:rsid w:val="004854A4"/>
    <w:rsid w:val="00486C78"/>
    <w:rsid w:val="00487431"/>
    <w:rsid w:val="00487953"/>
    <w:rsid w:val="00487EFD"/>
    <w:rsid w:val="004909CC"/>
    <w:rsid w:val="0049175A"/>
    <w:rsid w:val="00492735"/>
    <w:rsid w:val="00493F13"/>
    <w:rsid w:val="004943D3"/>
    <w:rsid w:val="00496C42"/>
    <w:rsid w:val="004A0DCA"/>
    <w:rsid w:val="004A16A8"/>
    <w:rsid w:val="004A30B0"/>
    <w:rsid w:val="004A35AF"/>
    <w:rsid w:val="004A5E61"/>
    <w:rsid w:val="004A6DA4"/>
    <w:rsid w:val="004B1787"/>
    <w:rsid w:val="004B2E9A"/>
    <w:rsid w:val="004B4D14"/>
    <w:rsid w:val="004B564C"/>
    <w:rsid w:val="004B57CF"/>
    <w:rsid w:val="004B7AF3"/>
    <w:rsid w:val="004B7F54"/>
    <w:rsid w:val="004C0303"/>
    <w:rsid w:val="004C08B2"/>
    <w:rsid w:val="004C1D6A"/>
    <w:rsid w:val="004C3EBB"/>
    <w:rsid w:val="004C5A62"/>
    <w:rsid w:val="004C5AE1"/>
    <w:rsid w:val="004C5CA0"/>
    <w:rsid w:val="004C6FED"/>
    <w:rsid w:val="004C755D"/>
    <w:rsid w:val="004C7D87"/>
    <w:rsid w:val="004D160B"/>
    <w:rsid w:val="004D2186"/>
    <w:rsid w:val="004D3FC0"/>
    <w:rsid w:val="004D433C"/>
    <w:rsid w:val="004D458F"/>
    <w:rsid w:val="004D5045"/>
    <w:rsid w:val="004D5A2B"/>
    <w:rsid w:val="004E0CD8"/>
    <w:rsid w:val="004E1517"/>
    <w:rsid w:val="004E1F15"/>
    <w:rsid w:val="004E31C2"/>
    <w:rsid w:val="004E4596"/>
    <w:rsid w:val="004E4598"/>
    <w:rsid w:val="004E49E8"/>
    <w:rsid w:val="004E4F78"/>
    <w:rsid w:val="004E6C1F"/>
    <w:rsid w:val="004E6D2F"/>
    <w:rsid w:val="004E7780"/>
    <w:rsid w:val="004F051B"/>
    <w:rsid w:val="004F2F3D"/>
    <w:rsid w:val="004F376D"/>
    <w:rsid w:val="004F4D04"/>
    <w:rsid w:val="004F5DBA"/>
    <w:rsid w:val="004F7BE4"/>
    <w:rsid w:val="005071F2"/>
    <w:rsid w:val="00510DC8"/>
    <w:rsid w:val="00511744"/>
    <w:rsid w:val="00513438"/>
    <w:rsid w:val="00513BD3"/>
    <w:rsid w:val="00514A33"/>
    <w:rsid w:val="00514DD3"/>
    <w:rsid w:val="005161FE"/>
    <w:rsid w:val="00516E00"/>
    <w:rsid w:val="00517732"/>
    <w:rsid w:val="005207E3"/>
    <w:rsid w:val="00520F3D"/>
    <w:rsid w:val="00521B1F"/>
    <w:rsid w:val="00522103"/>
    <w:rsid w:val="005237BA"/>
    <w:rsid w:val="00525D11"/>
    <w:rsid w:val="00526A64"/>
    <w:rsid w:val="00527528"/>
    <w:rsid w:val="00530733"/>
    <w:rsid w:val="00535396"/>
    <w:rsid w:val="00535498"/>
    <w:rsid w:val="00535A9B"/>
    <w:rsid w:val="00536402"/>
    <w:rsid w:val="0053723B"/>
    <w:rsid w:val="00540A20"/>
    <w:rsid w:val="00542376"/>
    <w:rsid w:val="00542ABD"/>
    <w:rsid w:val="00543DEC"/>
    <w:rsid w:val="00544794"/>
    <w:rsid w:val="00544DD6"/>
    <w:rsid w:val="00545127"/>
    <w:rsid w:val="00545856"/>
    <w:rsid w:val="00546289"/>
    <w:rsid w:val="0055066C"/>
    <w:rsid w:val="00553AFC"/>
    <w:rsid w:val="00554DEF"/>
    <w:rsid w:val="00555226"/>
    <w:rsid w:val="005556D1"/>
    <w:rsid w:val="0055647B"/>
    <w:rsid w:val="0056000D"/>
    <w:rsid w:val="00560331"/>
    <w:rsid w:val="00561832"/>
    <w:rsid w:val="0056199C"/>
    <w:rsid w:val="005631C1"/>
    <w:rsid w:val="00564978"/>
    <w:rsid w:val="00565A60"/>
    <w:rsid w:val="00567959"/>
    <w:rsid w:val="00570ECB"/>
    <w:rsid w:val="00571D17"/>
    <w:rsid w:val="005727DC"/>
    <w:rsid w:val="005728CB"/>
    <w:rsid w:val="0057291D"/>
    <w:rsid w:val="0057381E"/>
    <w:rsid w:val="00574EA2"/>
    <w:rsid w:val="00575194"/>
    <w:rsid w:val="00576310"/>
    <w:rsid w:val="00576AE9"/>
    <w:rsid w:val="00576E75"/>
    <w:rsid w:val="00583218"/>
    <w:rsid w:val="005838DC"/>
    <w:rsid w:val="0058390E"/>
    <w:rsid w:val="00583D36"/>
    <w:rsid w:val="00584624"/>
    <w:rsid w:val="00586C98"/>
    <w:rsid w:val="00590DB6"/>
    <w:rsid w:val="00591217"/>
    <w:rsid w:val="00591CA8"/>
    <w:rsid w:val="005922BD"/>
    <w:rsid w:val="0059255F"/>
    <w:rsid w:val="00592DCA"/>
    <w:rsid w:val="00592ECE"/>
    <w:rsid w:val="00593551"/>
    <w:rsid w:val="00594664"/>
    <w:rsid w:val="00596D98"/>
    <w:rsid w:val="00596E0A"/>
    <w:rsid w:val="00597E08"/>
    <w:rsid w:val="005A1FAA"/>
    <w:rsid w:val="005A2726"/>
    <w:rsid w:val="005A27B0"/>
    <w:rsid w:val="005A2E33"/>
    <w:rsid w:val="005A34B0"/>
    <w:rsid w:val="005A7849"/>
    <w:rsid w:val="005B0296"/>
    <w:rsid w:val="005B0D54"/>
    <w:rsid w:val="005B0EC5"/>
    <w:rsid w:val="005B104D"/>
    <w:rsid w:val="005B38D3"/>
    <w:rsid w:val="005B5A77"/>
    <w:rsid w:val="005B6EAC"/>
    <w:rsid w:val="005B6FD6"/>
    <w:rsid w:val="005B7466"/>
    <w:rsid w:val="005B7D4A"/>
    <w:rsid w:val="005C001F"/>
    <w:rsid w:val="005C038E"/>
    <w:rsid w:val="005C0F1D"/>
    <w:rsid w:val="005C1AC8"/>
    <w:rsid w:val="005C1B13"/>
    <w:rsid w:val="005C32EE"/>
    <w:rsid w:val="005C38A2"/>
    <w:rsid w:val="005C3A59"/>
    <w:rsid w:val="005C400D"/>
    <w:rsid w:val="005C42E7"/>
    <w:rsid w:val="005C6FA0"/>
    <w:rsid w:val="005D0BCB"/>
    <w:rsid w:val="005D151E"/>
    <w:rsid w:val="005D24AA"/>
    <w:rsid w:val="005D2DA5"/>
    <w:rsid w:val="005D36C2"/>
    <w:rsid w:val="005D54F8"/>
    <w:rsid w:val="005D5E8C"/>
    <w:rsid w:val="005D69E4"/>
    <w:rsid w:val="005D791D"/>
    <w:rsid w:val="005E34CD"/>
    <w:rsid w:val="005E581E"/>
    <w:rsid w:val="005E6A1B"/>
    <w:rsid w:val="005E74EF"/>
    <w:rsid w:val="005E78D3"/>
    <w:rsid w:val="005E7C69"/>
    <w:rsid w:val="005F02A8"/>
    <w:rsid w:val="005F0DFC"/>
    <w:rsid w:val="005F17DD"/>
    <w:rsid w:val="005F19BA"/>
    <w:rsid w:val="005F1CD5"/>
    <w:rsid w:val="005F2273"/>
    <w:rsid w:val="005F2CCB"/>
    <w:rsid w:val="005F491E"/>
    <w:rsid w:val="005F5D23"/>
    <w:rsid w:val="005F7355"/>
    <w:rsid w:val="006014DC"/>
    <w:rsid w:val="006015F1"/>
    <w:rsid w:val="0060174D"/>
    <w:rsid w:val="006017E8"/>
    <w:rsid w:val="00603041"/>
    <w:rsid w:val="00605824"/>
    <w:rsid w:val="00605C04"/>
    <w:rsid w:val="006102BF"/>
    <w:rsid w:val="006103B5"/>
    <w:rsid w:val="006106CE"/>
    <w:rsid w:val="006106F0"/>
    <w:rsid w:val="00610F8B"/>
    <w:rsid w:val="0061183C"/>
    <w:rsid w:val="0061261E"/>
    <w:rsid w:val="00613A0D"/>
    <w:rsid w:val="00613C9B"/>
    <w:rsid w:val="00614AA6"/>
    <w:rsid w:val="00615107"/>
    <w:rsid w:val="00615752"/>
    <w:rsid w:val="0061605E"/>
    <w:rsid w:val="0061642B"/>
    <w:rsid w:val="00616979"/>
    <w:rsid w:val="00616F1F"/>
    <w:rsid w:val="00620304"/>
    <w:rsid w:val="00621FA0"/>
    <w:rsid w:val="00622677"/>
    <w:rsid w:val="00623222"/>
    <w:rsid w:val="00623FC9"/>
    <w:rsid w:val="0062415D"/>
    <w:rsid w:val="00624841"/>
    <w:rsid w:val="0062535C"/>
    <w:rsid w:val="00627DC0"/>
    <w:rsid w:val="00632672"/>
    <w:rsid w:val="00633EE6"/>
    <w:rsid w:val="006355D5"/>
    <w:rsid w:val="0063643E"/>
    <w:rsid w:val="00641666"/>
    <w:rsid w:val="00641859"/>
    <w:rsid w:val="006442E6"/>
    <w:rsid w:val="00644535"/>
    <w:rsid w:val="00644F2F"/>
    <w:rsid w:val="006463CC"/>
    <w:rsid w:val="00646A05"/>
    <w:rsid w:val="006477CC"/>
    <w:rsid w:val="00651A6F"/>
    <w:rsid w:val="0065265B"/>
    <w:rsid w:val="00652DFB"/>
    <w:rsid w:val="00652E29"/>
    <w:rsid w:val="0065685F"/>
    <w:rsid w:val="00656E53"/>
    <w:rsid w:val="0065796E"/>
    <w:rsid w:val="00657C1D"/>
    <w:rsid w:val="00661A7C"/>
    <w:rsid w:val="006625B4"/>
    <w:rsid w:val="006646BD"/>
    <w:rsid w:val="00664A4B"/>
    <w:rsid w:val="00665C81"/>
    <w:rsid w:val="006661FD"/>
    <w:rsid w:val="00666AE6"/>
    <w:rsid w:val="0067097E"/>
    <w:rsid w:val="00671701"/>
    <w:rsid w:val="0067205A"/>
    <w:rsid w:val="00673237"/>
    <w:rsid w:val="0067685B"/>
    <w:rsid w:val="006806D2"/>
    <w:rsid w:val="006860D7"/>
    <w:rsid w:val="0068656B"/>
    <w:rsid w:val="0068753F"/>
    <w:rsid w:val="00687CAA"/>
    <w:rsid w:val="00690F75"/>
    <w:rsid w:val="0069513F"/>
    <w:rsid w:val="00695D2A"/>
    <w:rsid w:val="006969A0"/>
    <w:rsid w:val="006A06CC"/>
    <w:rsid w:val="006A1A6D"/>
    <w:rsid w:val="006A3456"/>
    <w:rsid w:val="006A36FC"/>
    <w:rsid w:val="006A3A27"/>
    <w:rsid w:val="006A3CF9"/>
    <w:rsid w:val="006A528E"/>
    <w:rsid w:val="006A6135"/>
    <w:rsid w:val="006A708D"/>
    <w:rsid w:val="006A7BE4"/>
    <w:rsid w:val="006B116C"/>
    <w:rsid w:val="006B2636"/>
    <w:rsid w:val="006B3481"/>
    <w:rsid w:val="006B593A"/>
    <w:rsid w:val="006B6053"/>
    <w:rsid w:val="006B6399"/>
    <w:rsid w:val="006B7357"/>
    <w:rsid w:val="006C4CDB"/>
    <w:rsid w:val="006C4D3A"/>
    <w:rsid w:val="006C6030"/>
    <w:rsid w:val="006C6E16"/>
    <w:rsid w:val="006C7DDD"/>
    <w:rsid w:val="006D0621"/>
    <w:rsid w:val="006D0902"/>
    <w:rsid w:val="006D1C26"/>
    <w:rsid w:val="006D1E4B"/>
    <w:rsid w:val="006D2FCE"/>
    <w:rsid w:val="006D3923"/>
    <w:rsid w:val="006D397B"/>
    <w:rsid w:val="006D3DCE"/>
    <w:rsid w:val="006D5A8E"/>
    <w:rsid w:val="006D7244"/>
    <w:rsid w:val="006D736B"/>
    <w:rsid w:val="006E019C"/>
    <w:rsid w:val="006E020E"/>
    <w:rsid w:val="006E0530"/>
    <w:rsid w:val="006E14D7"/>
    <w:rsid w:val="006E167A"/>
    <w:rsid w:val="006E17FF"/>
    <w:rsid w:val="006E53DC"/>
    <w:rsid w:val="006F0942"/>
    <w:rsid w:val="006F09FA"/>
    <w:rsid w:val="006F167F"/>
    <w:rsid w:val="006F1ED0"/>
    <w:rsid w:val="006F26E1"/>
    <w:rsid w:val="006F2FF6"/>
    <w:rsid w:val="006F3EAC"/>
    <w:rsid w:val="006F3F1B"/>
    <w:rsid w:val="006F5604"/>
    <w:rsid w:val="006F60CA"/>
    <w:rsid w:val="006F60DF"/>
    <w:rsid w:val="006F698A"/>
    <w:rsid w:val="006F7E00"/>
    <w:rsid w:val="00700337"/>
    <w:rsid w:val="007016F8"/>
    <w:rsid w:val="00701922"/>
    <w:rsid w:val="00701C3E"/>
    <w:rsid w:val="00701F1D"/>
    <w:rsid w:val="00702268"/>
    <w:rsid w:val="00702A28"/>
    <w:rsid w:val="007031C6"/>
    <w:rsid w:val="0070386A"/>
    <w:rsid w:val="00704AC3"/>
    <w:rsid w:val="00704E56"/>
    <w:rsid w:val="00705C67"/>
    <w:rsid w:val="0070720C"/>
    <w:rsid w:val="00710787"/>
    <w:rsid w:val="00711777"/>
    <w:rsid w:val="00711B89"/>
    <w:rsid w:val="0071256A"/>
    <w:rsid w:val="0071264E"/>
    <w:rsid w:val="00712CC8"/>
    <w:rsid w:val="00713A7F"/>
    <w:rsid w:val="0071411D"/>
    <w:rsid w:val="00714A7D"/>
    <w:rsid w:val="007150BF"/>
    <w:rsid w:val="00722C9F"/>
    <w:rsid w:val="00726C37"/>
    <w:rsid w:val="007276CC"/>
    <w:rsid w:val="00727C2F"/>
    <w:rsid w:val="00732828"/>
    <w:rsid w:val="00734B95"/>
    <w:rsid w:val="00734D1C"/>
    <w:rsid w:val="00734D70"/>
    <w:rsid w:val="007370E0"/>
    <w:rsid w:val="0074005A"/>
    <w:rsid w:val="007403F5"/>
    <w:rsid w:val="00740DD4"/>
    <w:rsid w:val="00743BBA"/>
    <w:rsid w:val="00745440"/>
    <w:rsid w:val="0074663C"/>
    <w:rsid w:val="0074719B"/>
    <w:rsid w:val="00747966"/>
    <w:rsid w:val="00747CB2"/>
    <w:rsid w:val="00747CF8"/>
    <w:rsid w:val="00753CFA"/>
    <w:rsid w:val="0075527F"/>
    <w:rsid w:val="0075546A"/>
    <w:rsid w:val="007558D8"/>
    <w:rsid w:val="00756EED"/>
    <w:rsid w:val="007575BA"/>
    <w:rsid w:val="0075788C"/>
    <w:rsid w:val="00762FB2"/>
    <w:rsid w:val="007644B7"/>
    <w:rsid w:val="00765AB2"/>
    <w:rsid w:val="007677BD"/>
    <w:rsid w:val="0077165D"/>
    <w:rsid w:val="00771B5E"/>
    <w:rsid w:val="007729F4"/>
    <w:rsid w:val="00773A89"/>
    <w:rsid w:val="00773BD0"/>
    <w:rsid w:val="007749C0"/>
    <w:rsid w:val="0077567E"/>
    <w:rsid w:val="0077630B"/>
    <w:rsid w:val="00776623"/>
    <w:rsid w:val="00777754"/>
    <w:rsid w:val="007845CC"/>
    <w:rsid w:val="00785C33"/>
    <w:rsid w:val="007913CE"/>
    <w:rsid w:val="007916A0"/>
    <w:rsid w:val="00791DC5"/>
    <w:rsid w:val="0079311E"/>
    <w:rsid w:val="0079458D"/>
    <w:rsid w:val="00794D7E"/>
    <w:rsid w:val="0079605F"/>
    <w:rsid w:val="00796CB7"/>
    <w:rsid w:val="007970D4"/>
    <w:rsid w:val="007A1560"/>
    <w:rsid w:val="007A15B5"/>
    <w:rsid w:val="007A1D43"/>
    <w:rsid w:val="007A32B5"/>
    <w:rsid w:val="007A374C"/>
    <w:rsid w:val="007A3CAD"/>
    <w:rsid w:val="007A40FD"/>
    <w:rsid w:val="007A4F80"/>
    <w:rsid w:val="007B2453"/>
    <w:rsid w:val="007B2BE0"/>
    <w:rsid w:val="007B2F20"/>
    <w:rsid w:val="007B51D8"/>
    <w:rsid w:val="007B5A06"/>
    <w:rsid w:val="007B6E96"/>
    <w:rsid w:val="007B7202"/>
    <w:rsid w:val="007C08FC"/>
    <w:rsid w:val="007C127A"/>
    <w:rsid w:val="007C18AD"/>
    <w:rsid w:val="007C1CBE"/>
    <w:rsid w:val="007C1E6E"/>
    <w:rsid w:val="007C3DC9"/>
    <w:rsid w:val="007C452A"/>
    <w:rsid w:val="007C50FE"/>
    <w:rsid w:val="007C5DAB"/>
    <w:rsid w:val="007C5E01"/>
    <w:rsid w:val="007C669E"/>
    <w:rsid w:val="007C78E7"/>
    <w:rsid w:val="007D01C3"/>
    <w:rsid w:val="007D0AD0"/>
    <w:rsid w:val="007D1044"/>
    <w:rsid w:val="007D1133"/>
    <w:rsid w:val="007D1524"/>
    <w:rsid w:val="007D1933"/>
    <w:rsid w:val="007D1D81"/>
    <w:rsid w:val="007D272B"/>
    <w:rsid w:val="007D284F"/>
    <w:rsid w:val="007D4738"/>
    <w:rsid w:val="007D56C0"/>
    <w:rsid w:val="007D6969"/>
    <w:rsid w:val="007D752A"/>
    <w:rsid w:val="007D7F60"/>
    <w:rsid w:val="007E044E"/>
    <w:rsid w:val="007E565D"/>
    <w:rsid w:val="007E5AC7"/>
    <w:rsid w:val="007E5C31"/>
    <w:rsid w:val="007E67C4"/>
    <w:rsid w:val="007E6990"/>
    <w:rsid w:val="007F06E2"/>
    <w:rsid w:val="007F1525"/>
    <w:rsid w:val="007F2937"/>
    <w:rsid w:val="007F3B2C"/>
    <w:rsid w:val="007F7701"/>
    <w:rsid w:val="007F7D05"/>
    <w:rsid w:val="00801E7E"/>
    <w:rsid w:val="00802E16"/>
    <w:rsid w:val="00804938"/>
    <w:rsid w:val="008066F9"/>
    <w:rsid w:val="0080677B"/>
    <w:rsid w:val="008072CB"/>
    <w:rsid w:val="008074DE"/>
    <w:rsid w:val="00810D04"/>
    <w:rsid w:val="00811485"/>
    <w:rsid w:val="00811F7D"/>
    <w:rsid w:val="00813625"/>
    <w:rsid w:val="00814EC6"/>
    <w:rsid w:val="00815C48"/>
    <w:rsid w:val="008165A3"/>
    <w:rsid w:val="00820503"/>
    <w:rsid w:val="00820874"/>
    <w:rsid w:val="00820B01"/>
    <w:rsid w:val="00820F5D"/>
    <w:rsid w:val="0082141A"/>
    <w:rsid w:val="00821D41"/>
    <w:rsid w:val="00822A20"/>
    <w:rsid w:val="0082614C"/>
    <w:rsid w:val="008263F9"/>
    <w:rsid w:val="00827AEE"/>
    <w:rsid w:val="0083040E"/>
    <w:rsid w:val="008308C0"/>
    <w:rsid w:val="00831669"/>
    <w:rsid w:val="008335A8"/>
    <w:rsid w:val="00833639"/>
    <w:rsid w:val="00833F14"/>
    <w:rsid w:val="00834F77"/>
    <w:rsid w:val="00835D47"/>
    <w:rsid w:val="00837F9A"/>
    <w:rsid w:val="00840D57"/>
    <w:rsid w:val="00840DC1"/>
    <w:rsid w:val="00841920"/>
    <w:rsid w:val="00842FD2"/>
    <w:rsid w:val="00843BF8"/>
    <w:rsid w:val="008446E5"/>
    <w:rsid w:val="00846923"/>
    <w:rsid w:val="008512AD"/>
    <w:rsid w:val="008513AB"/>
    <w:rsid w:val="008517BB"/>
    <w:rsid w:val="0085255B"/>
    <w:rsid w:val="008525CB"/>
    <w:rsid w:val="0085275F"/>
    <w:rsid w:val="00853FC9"/>
    <w:rsid w:val="00860E9D"/>
    <w:rsid w:val="00861548"/>
    <w:rsid w:val="00861A98"/>
    <w:rsid w:val="00862C38"/>
    <w:rsid w:val="008630B1"/>
    <w:rsid w:val="00863AD4"/>
    <w:rsid w:val="0086697D"/>
    <w:rsid w:val="008672AD"/>
    <w:rsid w:val="008704C6"/>
    <w:rsid w:val="00870754"/>
    <w:rsid w:val="008708C3"/>
    <w:rsid w:val="00871969"/>
    <w:rsid w:val="00872199"/>
    <w:rsid w:val="00873C4F"/>
    <w:rsid w:val="00873F2D"/>
    <w:rsid w:val="00873FBB"/>
    <w:rsid w:val="00874439"/>
    <w:rsid w:val="00875D13"/>
    <w:rsid w:val="0087691A"/>
    <w:rsid w:val="00876B59"/>
    <w:rsid w:val="00881A82"/>
    <w:rsid w:val="00881B43"/>
    <w:rsid w:val="00884922"/>
    <w:rsid w:val="0088619F"/>
    <w:rsid w:val="00886A57"/>
    <w:rsid w:val="00886BE2"/>
    <w:rsid w:val="0088790E"/>
    <w:rsid w:val="00887A6D"/>
    <w:rsid w:val="00890E8A"/>
    <w:rsid w:val="008924E8"/>
    <w:rsid w:val="008934B2"/>
    <w:rsid w:val="00895431"/>
    <w:rsid w:val="00895B6A"/>
    <w:rsid w:val="00895E26"/>
    <w:rsid w:val="00897F7E"/>
    <w:rsid w:val="008A1F04"/>
    <w:rsid w:val="008A2DB8"/>
    <w:rsid w:val="008A57D9"/>
    <w:rsid w:val="008A6693"/>
    <w:rsid w:val="008B097C"/>
    <w:rsid w:val="008B18EA"/>
    <w:rsid w:val="008B1F98"/>
    <w:rsid w:val="008B3F77"/>
    <w:rsid w:val="008B6426"/>
    <w:rsid w:val="008C1BA7"/>
    <w:rsid w:val="008C1C8F"/>
    <w:rsid w:val="008C1DFB"/>
    <w:rsid w:val="008C393C"/>
    <w:rsid w:val="008C442D"/>
    <w:rsid w:val="008C4A00"/>
    <w:rsid w:val="008C6318"/>
    <w:rsid w:val="008C788B"/>
    <w:rsid w:val="008D24C1"/>
    <w:rsid w:val="008D373A"/>
    <w:rsid w:val="008D3CB0"/>
    <w:rsid w:val="008D4B73"/>
    <w:rsid w:val="008D4DEF"/>
    <w:rsid w:val="008D52AE"/>
    <w:rsid w:val="008D66D6"/>
    <w:rsid w:val="008D7D3E"/>
    <w:rsid w:val="008E00B9"/>
    <w:rsid w:val="008E2B63"/>
    <w:rsid w:val="008E56D7"/>
    <w:rsid w:val="008F0000"/>
    <w:rsid w:val="008F0696"/>
    <w:rsid w:val="008F324C"/>
    <w:rsid w:val="008F3659"/>
    <w:rsid w:val="008F3EE5"/>
    <w:rsid w:val="008F4E3A"/>
    <w:rsid w:val="008F5771"/>
    <w:rsid w:val="008F6DAB"/>
    <w:rsid w:val="008F75E0"/>
    <w:rsid w:val="0090021F"/>
    <w:rsid w:val="00902FA0"/>
    <w:rsid w:val="00903381"/>
    <w:rsid w:val="00907F51"/>
    <w:rsid w:val="00910EF2"/>
    <w:rsid w:val="009110D2"/>
    <w:rsid w:val="00913C20"/>
    <w:rsid w:val="0091530F"/>
    <w:rsid w:val="009158B7"/>
    <w:rsid w:val="009158FA"/>
    <w:rsid w:val="00916F25"/>
    <w:rsid w:val="009206BB"/>
    <w:rsid w:val="00920DBA"/>
    <w:rsid w:val="00921411"/>
    <w:rsid w:val="00922A35"/>
    <w:rsid w:val="00923022"/>
    <w:rsid w:val="009240BC"/>
    <w:rsid w:val="00924452"/>
    <w:rsid w:val="009245EB"/>
    <w:rsid w:val="009253C6"/>
    <w:rsid w:val="00925C36"/>
    <w:rsid w:val="0092790C"/>
    <w:rsid w:val="00930F45"/>
    <w:rsid w:val="009311C3"/>
    <w:rsid w:val="00931FAB"/>
    <w:rsid w:val="00934B6E"/>
    <w:rsid w:val="00935C99"/>
    <w:rsid w:val="009364D4"/>
    <w:rsid w:val="009368B8"/>
    <w:rsid w:val="00937878"/>
    <w:rsid w:val="00940032"/>
    <w:rsid w:val="0094003E"/>
    <w:rsid w:val="00940549"/>
    <w:rsid w:val="00940D21"/>
    <w:rsid w:val="00941D6D"/>
    <w:rsid w:val="00944382"/>
    <w:rsid w:val="00945F1A"/>
    <w:rsid w:val="009463C3"/>
    <w:rsid w:val="00950840"/>
    <w:rsid w:val="009517DB"/>
    <w:rsid w:val="00952259"/>
    <w:rsid w:val="0095263C"/>
    <w:rsid w:val="009546DA"/>
    <w:rsid w:val="00956713"/>
    <w:rsid w:val="009572FB"/>
    <w:rsid w:val="00962135"/>
    <w:rsid w:val="0096488E"/>
    <w:rsid w:val="00964F2E"/>
    <w:rsid w:val="00966469"/>
    <w:rsid w:val="00967D40"/>
    <w:rsid w:val="009704E8"/>
    <w:rsid w:val="009708C6"/>
    <w:rsid w:val="009710C9"/>
    <w:rsid w:val="009722C2"/>
    <w:rsid w:val="009747E0"/>
    <w:rsid w:val="00974C67"/>
    <w:rsid w:val="00974F6E"/>
    <w:rsid w:val="0097576F"/>
    <w:rsid w:val="0098150D"/>
    <w:rsid w:val="00983225"/>
    <w:rsid w:val="00983557"/>
    <w:rsid w:val="00983BB8"/>
    <w:rsid w:val="00983EC7"/>
    <w:rsid w:val="00984383"/>
    <w:rsid w:val="009866AA"/>
    <w:rsid w:val="00986FB4"/>
    <w:rsid w:val="009906B8"/>
    <w:rsid w:val="00990EEF"/>
    <w:rsid w:val="00991017"/>
    <w:rsid w:val="00991515"/>
    <w:rsid w:val="009940AA"/>
    <w:rsid w:val="00994C85"/>
    <w:rsid w:val="009951B4"/>
    <w:rsid w:val="00997887"/>
    <w:rsid w:val="00997BC6"/>
    <w:rsid w:val="009A0CBA"/>
    <w:rsid w:val="009A0D94"/>
    <w:rsid w:val="009A0EBF"/>
    <w:rsid w:val="009A1E6C"/>
    <w:rsid w:val="009A2B78"/>
    <w:rsid w:val="009A314D"/>
    <w:rsid w:val="009A3193"/>
    <w:rsid w:val="009A47DB"/>
    <w:rsid w:val="009A490E"/>
    <w:rsid w:val="009A5236"/>
    <w:rsid w:val="009A5F2F"/>
    <w:rsid w:val="009A6D1A"/>
    <w:rsid w:val="009A7C13"/>
    <w:rsid w:val="009B06B4"/>
    <w:rsid w:val="009B09F7"/>
    <w:rsid w:val="009B0C4B"/>
    <w:rsid w:val="009B2DD4"/>
    <w:rsid w:val="009B3AAE"/>
    <w:rsid w:val="009B41A4"/>
    <w:rsid w:val="009B7224"/>
    <w:rsid w:val="009B7346"/>
    <w:rsid w:val="009C073F"/>
    <w:rsid w:val="009C2058"/>
    <w:rsid w:val="009C263A"/>
    <w:rsid w:val="009C2ECC"/>
    <w:rsid w:val="009C3983"/>
    <w:rsid w:val="009C4447"/>
    <w:rsid w:val="009C5159"/>
    <w:rsid w:val="009C5419"/>
    <w:rsid w:val="009C6AD5"/>
    <w:rsid w:val="009C7CFE"/>
    <w:rsid w:val="009C7E3D"/>
    <w:rsid w:val="009D0853"/>
    <w:rsid w:val="009D1A48"/>
    <w:rsid w:val="009D4010"/>
    <w:rsid w:val="009D5ABE"/>
    <w:rsid w:val="009E0A9F"/>
    <w:rsid w:val="009E2459"/>
    <w:rsid w:val="009E2566"/>
    <w:rsid w:val="009E27CF"/>
    <w:rsid w:val="009E29A4"/>
    <w:rsid w:val="009E37BB"/>
    <w:rsid w:val="009E472D"/>
    <w:rsid w:val="009E58BF"/>
    <w:rsid w:val="009E7917"/>
    <w:rsid w:val="009E7A35"/>
    <w:rsid w:val="009F16C8"/>
    <w:rsid w:val="009F2674"/>
    <w:rsid w:val="009F2D9A"/>
    <w:rsid w:val="009F3014"/>
    <w:rsid w:val="009F41CA"/>
    <w:rsid w:val="009F58AD"/>
    <w:rsid w:val="009F58F1"/>
    <w:rsid w:val="009F6F74"/>
    <w:rsid w:val="009F6F96"/>
    <w:rsid w:val="009F749B"/>
    <w:rsid w:val="00A007C8"/>
    <w:rsid w:val="00A00AC2"/>
    <w:rsid w:val="00A02D2B"/>
    <w:rsid w:val="00A03354"/>
    <w:rsid w:val="00A0382B"/>
    <w:rsid w:val="00A03C48"/>
    <w:rsid w:val="00A04ADE"/>
    <w:rsid w:val="00A04C32"/>
    <w:rsid w:val="00A05098"/>
    <w:rsid w:val="00A051FA"/>
    <w:rsid w:val="00A13873"/>
    <w:rsid w:val="00A1440B"/>
    <w:rsid w:val="00A149CF"/>
    <w:rsid w:val="00A14C78"/>
    <w:rsid w:val="00A15005"/>
    <w:rsid w:val="00A1567E"/>
    <w:rsid w:val="00A204BF"/>
    <w:rsid w:val="00A206DD"/>
    <w:rsid w:val="00A2091D"/>
    <w:rsid w:val="00A2135C"/>
    <w:rsid w:val="00A21F7A"/>
    <w:rsid w:val="00A24086"/>
    <w:rsid w:val="00A2713A"/>
    <w:rsid w:val="00A3003C"/>
    <w:rsid w:val="00A305CB"/>
    <w:rsid w:val="00A317B9"/>
    <w:rsid w:val="00A32C3C"/>
    <w:rsid w:val="00A335EC"/>
    <w:rsid w:val="00A339A0"/>
    <w:rsid w:val="00A33C82"/>
    <w:rsid w:val="00A35438"/>
    <w:rsid w:val="00A35885"/>
    <w:rsid w:val="00A35915"/>
    <w:rsid w:val="00A362C4"/>
    <w:rsid w:val="00A364CD"/>
    <w:rsid w:val="00A36689"/>
    <w:rsid w:val="00A40A7A"/>
    <w:rsid w:val="00A40EA1"/>
    <w:rsid w:val="00A4524C"/>
    <w:rsid w:val="00A47B9C"/>
    <w:rsid w:val="00A47C92"/>
    <w:rsid w:val="00A47E81"/>
    <w:rsid w:val="00A504DB"/>
    <w:rsid w:val="00A510F1"/>
    <w:rsid w:val="00A52CB6"/>
    <w:rsid w:val="00A53C98"/>
    <w:rsid w:val="00A54C8F"/>
    <w:rsid w:val="00A5617D"/>
    <w:rsid w:val="00A57E1A"/>
    <w:rsid w:val="00A60820"/>
    <w:rsid w:val="00A62538"/>
    <w:rsid w:val="00A63D50"/>
    <w:rsid w:val="00A65598"/>
    <w:rsid w:val="00A668D3"/>
    <w:rsid w:val="00A7045D"/>
    <w:rsid w:val="00A71AC3"/>
    <w:rsid w:val="00A73B43"/>
    <w:rsid w:val="00A73BCD"/>
    <w:rsid w:val="00A74214"/>
    <w:rsid w:val="00A75EC9"/>
    <w:rsid w:val="00A75FC4"/>
    <w:rsid w:val="00A760A9"/>
    <w:rsid w:val="00A77791"/>
    <w:rsid w:val="00A81031"/>
    <w:rsid w:val="00A83823"/>
    <w:rsid w:val="00A83B25"/>
    <w:rsid w:val="00A84A38"/>
    <w:rsid w:val="00A8562C"/>
    <w:rsid w:val="00A85844"/>
    <w:rsid w:val="00A86346"/>
    <w:rsid w:val="00A877B3"/>
    <w:rsid w:val="00A90274"/>
    <w:rsid w:val="00A90F84"/>
    <w:rsid w:val="00A920BB"/>
    <w:rsid w:val="00A92C07"/>
    <w:rsid w:val="00A92F6B"/>
    <w:rsid w:val="00A93166"/>
    <w:rsid w:val="00A937D3"/>
    <w:rsid w:val="00A9496D"/>
    <w:rsid w:val="00A94C9E"/>
    <w:rsid w:val="00A94D76"/>
    <w:rsid w:val="00A961EF"/>
    <w:rsid w:val="00A967AC"/>
    <w:rsid w:val="00A97132"/>
    <w:rsid w:val="00A97D8E"/>
    <w:rsid w:val="00AA1F64"/>
    <w:rsid w:val="00AA426C"/>
    <w:rsid w:val="00AA4290"/>
    <w:rsid w:val="00AA51F5"/>
    <w:rsid w:val="00AA6DC9"/>
    <w:rsid w:val="00AB0AAF"/>
    <w:rsid w:val="00AB2382"/>
    <w:rsid w:val="00AB3460"/>
    <w:rsid w:val="00AB37AC"/>
    <w:rsid w:val="00AB39D8"/>
    <w:rsid w:val="00AB4157"/>
    <w:rsid w:val="00AB457F"/>
    <w:rsid w:val="00AB4EC5"/>
    <w:rsid w:val="00AB4F16"/>
    <w:rsid w:val="00AB567E"/>
    <w:rsid w:val="00AB7048"/>
    <w:rsid w:val="00AB7350"/>
    <w:rsid w:val="00AB7DF4"/>
    <w:rsid w:val="00AC108B"/>
    <w:rsid w:val="00AC16FE"/>
    <w:rsid w:val="00AC23CC"/>
    <w:rsid w:val="00AC3412"/>
    <w:rsid w:val="00AC38F5"/>
    <w:rsid w:val="00AC39C8"/>
    <w:rsid w:val="00AC5153"/>
    <w:rsid w:val="00AD10AE"/>
    <w:rsid w:val="00AD50D6"/>
    <w:rsid w:val="00AD5ABE"/>
    <w:rsid w:val="00AD630C"/>
    <w:rsid w:val="00AE1143"/>
    <w:rsid w:val="00AE1589"/>
    <w:rsid w:val="00AE28E1"/>
    <w:rsid w:val="00AE37A1"/>
    <w:rsid w:val="00AE400D"/>
    <w:rsid w:val="00AE4036"/>
    <w:rsid w:val="00AE4373"/>
    <w:rsid w:val="00AE4A4A"/>
    <w:rsid w:val="00AE562B"/>
    <w:rsid w:val="00AE5D54"/>
    <w:rsid w:val="00AE67D5"/>
    <w:rsid w:val="00AF1316"/>
    <w:rsid w:val="00AF1A2C"/>
    <w:rsid w:val="00AF30A8"/>
    <w:rsid w:val="00AF3247"/>
    <w:rsid w:val="00AF5EB3"/>
    <w:rsid w:val="00AF6785"/>
    <w:rsid w:val="00B00AD0"/>
    <w:rsid w:val="00B015B0"/>
    <w:rsid w:val="00B0161C"/>
    <w:rsid w:val="00B067E8"/>
    <w:rsid w:val="00B069AD"/>
    <w:rsid w:val="00B10460"/>
    <w:rsid w:val="00B11C55"/>
    <w:rsid w:val="00B1416D"/>
    <w:rsid w:val="00B168D6"/>
    <w:rsid w:val="00B1697C"/>
    <w:rsid w:val="00B20259"/>
    <w:rsid w:val="00B204D8"/>
    <w:rsid w:val="00B20AC7"/>
    <w:rsid w:val="00B210AD"/>
    <w:rsid w:val="00B222A0"/>
    <w:rsid w:val="00B2293D"/>
    <w:rsid w:val="00B22AFB"/>
    <w:rsid w:val="00B23037"/>
    <w:rsid w:val="00B231B0"/>
    <w:rsid w:val="00B2452E"/>
    <w:rsid w:val="00B2468E"/>
    <w:rsid w:val="00B25E45"/>
    <w:rsid w:val="00B260F4"/>
    <w:rsid w:val="00B276F0"/>
    <w:rsid w:val="00B30A70"/>
    <w:rsid w:val="00B31047"/>
    <w:rsid w:val="00B32923"/>
    <w:rsid w:val="00B33947"/>
    <w:rsid w:val="00B34212"/>
    <w:rsid w:val="00B34CAB"/>
    <w:rsid w:val="00B401F9"/>
    <w:rsid w:val="00B425FD"/>
    <w:rsid w:val="00B44A26"/>
    <w:rsid w:val="00B46FAE"/>
    <w:rsid w:val="00B52F6F"/>
    <w:rsid w:val="00B540D7"/>
    <w:rsid w:val="00B54595"/>
    <w:rsid w:val="00B54C72"/>
    <w:rsid w:val="00B5689A"/>
    <w:rsid w:val="00B57C74"/>
    <w:rsid w:val="00B6098E"/>
    <w:rsid w:val="00B6114B"/>
    <w:rsid w:val="00B6198D"/>
    <w:rsid w:val="00B61B49"/>
    <w:rsid w:val="00B62046"/>
    <w:rsid w:val="00B62A2B"/>
    <w:rsid w:val="00B66810"/>
    <w:rsid w:val="00B66B10"/>
    <w:rsid w:val="00B6779E"/>
    <w:rsid w:val="00B70190"/>
    <w:rsid w:val="00B71BE5"/>
    <w:rsid w:val="00B727D8"/>
    <w:rsid w:val="00B743F6"/>
    <w:rsid w:val="00B7457D"/>
    <w:rsid w:val="00B74F68"/>
    <w:rsid w:val="00B76B4C"/>
    <w:rsid w:val="00B76F13"/>
    <w:rsid w:val="00B80283"/>
    <w:rsid w:val="00B805BA"/>
    <w:rsid w:val="00B81BB3"/>
    <w:rsid w:val="00B81FC0"/>
    <w:rsid w:val="00B85FAE"/>
    <w:rsid w:val="00B86376"/>
    <w:rsid w:val="00B86A3F"/>
    <w:rsid w:val="00B87252"/>
    <w:rsid w:val="00B902FB"/>
    <w:rsid w:val="00B92643"/>
    <w:rsid w:val="00B94BA2"/>
    <w:rsid w:val="00B95725"/>
    <w:rsid w:val="00BA03E5"/>
    <w:rsid w:val="00BA2667"/>
    <w:rsid w:val="00BA294A"/>
    <w:rsid w:val="00BA4A12"/>
    <w:rsid w:val="00BA4FFB"/>
    <w:rsid w:val="00BA5444"/>
    <w:rsid w:val="00BA7A65"/>
    <w:rsid w:val="00BB0FD0"/>
    <w:rsid w:val="00BB16C3"/>
    <w:rsid w:val="00BB2ACC"/>
    <w:rsid w:val="00BB3DC8"/>
    <w:rsid w:val="00BB431E"/>
    <w:rsid w:val="00BB6346"/>
    <w:rsid w:val="00BB65B6"/>
    <w:rsid w:val="00BC0363"/>
    <w:rsid w:val="00BC2755"/>
    <w:rsid w:val="00BC2FD0"/>
    <w:rsid w:val="00BC2FDF"/>
    <w:rsid w:val="00BC64B9"/>
    <w:rsid w:val="00BC6A76"/>
    <w:rsid w:val="00BC6E62"/>
    <w:rsid w:val="00BD12BC"/>
    <w:rsid w:val="00BD380A"/>
    <w:rsid w:val="00BD4B9F"/>
    <w:rsid w:val="00BD6D61"/>
    <w:rsid w:val="00BE069F"/>
    <w:rsid w:val="00BE0825"/>
    <w:rsid w:val="00BE1E12"/>
    <w:rsid w:val="00BE267A"/>
    <w:rsid w:val="00BE2B61"/>
    <w:rsid w:val="00BE4989"/>
    <w:rsid w:val="00BE49AA"/>
    <w:rsid w:val="00BE49F3"/>
    <w:rsid w:val="00BF06B6"/>
    <w:rsid w:val="00BF1FB7"/>
    <w:rsid w:val="00BF3553"/>
    <w:rsid w:val="00BF5E6A"/>
    <w:rsid w:val="00C014D9"/>
    <w:rsid w:val="00C02B21"/>
    <w:rsid w:val="00C04A78"/>
    <w:rsid w:val="00C04D8E"/>
    <w:rsid w:val="00C05CB9"/>
    <w:rsid w:val="00C064BD"/>
    <w:rsid w:val="00C067F9"/>
    <w:rsid w:val="00C068F9"/>
    <w:rsid w:val="00C06B6E"/>
    <w:rsid w:val="00C0708F"/>
    <w:rsid w:val="00C072F8"/>
    <w:rsid w:val="00C07E81"/>
    <w:rsid w:val="00C10BAA"/>
    <w:rsid w:val="00C1117B"/>
    <w:rsid w:val="00C1304B"/>
    <w:rsid w:val="00C139AC"/>
    <w:rsid w:val="00C1744E"/>
    <w:rsid w:val="00C174DB"/>
    <w:rsid w:val="00C2051A"/>
    <w:rsid w:val="00C2061F"/>
    <w:rsid w:val="00C20C3C"/>
    <w:rsid w:val="00C21CD7"/>
    <w:rsid w:val="00C24883"/>
    <w:rsid w:val="00C24B81"/>
    <w:rsid w:val="00C250CB"/>
    <w:rsid w:val="00C26DF0"/>
    <w:rsid w:val="00C32A1B"/>
    <w:rsid w:val="00C34116"/>
    <w:rsid w:val="00C365AC"/>
    <w:rsid w:val="00C40D68"/>
    <w:rsid w:val="00C417EC"/>
    <w:rsid w:val="00C44D46"/>
    <w:rsid w:val="00C4513E"/>
    <w:rsid w:val="00C5006E"/>
    <w:rsid w:val="00C503A0"/>
    <w:rsid w:val="00C50BA4"/>
    <w:rsid w:val="00C51449"/>
    <w:rsid w:val="00C53D8C"/>
    <w:rsid w:val="00C54106"/>
    <w:rsid w:val="00C549AF"/>
    <w:rsid w:val="00C56BDE"/>
    <w:rsid w:val="00C56DBD"/>
    <w:rsid w:val="00C5744D"/>
    <w:rsid w:val="00C61EF7"/>
    <w:rsid w:val="00C63183"/>
    <w:rsid w:val="00C636DB"/>
    <w:rsid w:val="00C63D92"/>
    <w:rsid w:val="00C6402D"/>
    <w:rsid w:val="00C66010"/>
    <w:rsid w:val="00C6608D"/>
    <w:rsid w:val="00C7016F"/>
    <w:rsid w:val="00C709F2"/>
    <w:rsid w:val="00C712C4"/>
    <w:rsid w:val="00C71E31"/>
    <w:rsid w:val="00C72ABF"/>
    <w:rsid w:val="00C72F1A"/>
    <w:rsid w:val="00C75179"/>
    <w:rsid w:val="00C75C7B"/>
    <w:rsid w:val="00C768D4"/>
    <w:rsid w:val="00C77B43"/>
    <w:rsid w:val="00C8023C"/>
    <w:rsid w:val="00C807BE"/>
    <w:rsid w:val="00C807E1"/>
    <w:rsid w:val="00C82DD3"/>
    <w:rsid w:val="00C83668"/>
    <w:rsid w:val="00C84D5A"/>
    <w:rsid w:val="00C85CA3"/>
    <w:rsid w:val="00C85CB8"/>
    <w:rsid w:val="00C875E2"/>
    <w:rsid w:val="00C87821"/>
    <w:rsid w:val="00C92886"/>
    <w:rsid w:val="00C93E45"/>
    <w:rsid w:val="00CA00B5"/>
    <w:rsid w:val="00CA27AB"/>
    <w:rsid w:val="00CA41F2"/>
    <w:rsid w:val="00CA43AF"/>
    <w:rsid w:val="00CA4A00"/>
    <w:rsid w:val="00CA4EF7"/>
    <w:rsid w:val="00CA5B8D"/>
    <w:rsid w:val="00CA5DF8"/>
    <w:rsid w:val="00CA6FBA"/>
    <w:rsid w:val="00CA7176"/>
    <w:rsid w:val="00CA7AF1"/>
    <w:rsid w:val="00CA7B80"/>
    <w:rsid w:val="00CB031A"/>
    <w:rsid w:val="00CB07CC"/>
    <w:rsid w:val="00CB1144"/>
    <w:rsid w:val="00CB1949"/>
    <w:rsid w:val="00CB1E2E"/>
    <w:rsid w:val="00CB2415"/>
    <w:rsid w:val="00CB35E3"/>
    <w:rsid w:val="00CB4079"/>
    <w:rsid w:val="00CB5910"/>
    <w:rsid w:val="00CB6F8A"/>
    <w:rsid w:val="00CB7D6E"/>
    <w:rsid w:val="00CC1486"/>
    <w:rsid w:val="00CC3516"/>
    <w:rsid w:val="00CC3B34"/>
    <w:rsid w:val="00CC4612"/>
    <w:rsid w:val="00CC5928"/>
    <w:rsid w:val="00CC6B8A"/>
    <w:rsid w:val="00CD00F8"/>
    <w:rsid w:val="00CD108F"/>
    <w:rsid w:val="00CD13D1"/>
    <w:rsid w:val="00CD1C70"/>
    <w:rsid w:val="00CD2146"/>
    <w:rsid w:val="00CD5B54"/>
    <w:rsid w:val="00CD5DD9"/>
    <w:rsid w:val="00CD5ECC"/>
    <w:rsid w:val="00CE06F3"/>
    <w:rsid w:val="00CE150B"/>
    <w:rsid w:val="00CE398F"/>
    <w:rsid w:val="00CE48E4"/>
    <w:rsid w:val="00CE4FDA"/>
    <w:rsid w:val="00CE52A2"/>
    <w:rsid w:val="00CE6309"/>
    <w:rsid w:val="00CF0279"/>
    <w:rsid w:val="00CF3205"/>
    <w:rsid w:val="00CF5113"/>
    <w:rsid w:val="00CF6A6A"/>
    <w:rsid w:val="00CF7B91"/>
    <w:rsid w:val="00D01013"/>
    <w:rsid w:val="00D0123A"/>
    <w:rsid w:val="00D025DB"/>
    <w:rsid w:val="00D02D89"/>
    <w:rsid w:val="00D03CD3"/>
    <w:rsid w:val="00D03ED9"/>
    <w:rsid w:val="00D05CF2"/>
    <w:rsid w:val="00D06AAD"/>
    <w:rsid w:val="00D06CFF"/>
    <w:rsid w:val="00D07ABE"/>
    <w:rsid w:val="00D07C85"/>
    <w:rsid w:val="00D10575"/>
    <w:rsid w:val="00D10612"/>
    <w:rsid w:val="00D10AE6"/>
    <w:rsid w:val="00D10B35"/>
    <w:rsid w:val="00D10C7A"/>
    <w:rsid w:val="00D12A46"/>
    <w:rsid w:val="00D13B35"/>
    <w:rsid w:val="00D13CA3"/>
    <w:rsid w:val="00D143EF"/>
    <w:rsid w:val="00D1478B"/>
    <w:rsid w:val="00D152A4"/>
    <w:rsid w:val="00D165F9"/>
    <w:rsid w:val="00D16DB3"/>
    <w:rsid w:val="00D17829"/>
    <w:rsid w:val="00D204EE"/>
    <w:rsid w:val="00D20C26"/>
    <w:rsid w:val="00D21A01"/>
    <w:rsid w:val="00D22983"/>
    <w:rsid w:val="00D23446"/>
    <w:rsid w:val="00D2686A"/>
    <w:rsid w:val="00D277E5"/>
    <w:rsid w:val="00D27C5A"/>
    <w:rsid w:val="00D3299B"/>
    <w:rsid w:val="00D32E34"/>
    <w:rsid w:val="00D3557B"/>
    <w:rsid w:val="00D36225"/>
    <w:rsid w:val="00D37854"/>
    <w:rsid w:val="00D37E5A"/>
    <w:rsid w:val="00D37E85"/>
    <w:rsid w:val="00D40397"/>
    <w:rsid w:val="00D41082"/>
    <w:rsid w:val="00D4393A"/>
    <w:rsid w:val="00D43958"/>
    <w:rsid w:val="00D43D4E"/>
    <w:rsid w:val="00D44F7D"/>
    <w:rsid w:val="00D4600C"/>
    <w:rsid w:val="00D47C3A"/>
    <w:rsid w:val="00D50259"/>
    <w:rsid w:val="00D516A9"/>
    <w:rsid w:val="00D51FDA"/>
    <w:rsid w:val="00D5280E"/>
    <w:rsid w:val="00D53338"/>
    <w:rsid w:val="00D57FB8"/>
    <w:rsid w:val="00D60007"/>
    <w:rsid w:val="00D606AE"/>
    <w:rsid w:val="00D628D6"/>
    <w:rsid w:val="00D630D4"/>
    <w:rsid w:val="00D63A24"/>
    <w:rsid w:val="00D653CE"/>
    <w:rsid w:val="00D65E55"/>
    <w:rsid w:val="00D667EA"/>
    <w:rsid w:val="00D670A8"/>
    <w:rsid w:val="00D67401"/>
    <w:rsid w:val="00D67727"/>
    <w:rsid w:val="00D745BB"/>
    <w:rsid w:val="00D748EA"/>
    <w:rsid w:val="00D75B32"/>
    <w:rsid w:val="00D760D5"/>
    <w:rsid w:val="00D8057C"/>
    <w:rsid w:val="00D846D3"/>
    <w:rsid w:val="00D85FF3"/>
    <w:rsid w:val="00D87EF7"/>
    <w:rsid w:val="00D92A60"/>
    <w:rsid w:val="00D93832"/>
    <w:rsid w:val="00D95F1F"/>
    <w:rsid w:val="00D961FA"/>
    <w:rsid w:val="00D968E2"/>
    <w:rsid w:val="00D97689"/>
    <w:rsid w:val="00DA042A"/>
    <w:rsid w:val="00DA153C"/>
    <w:rsid w:val="00DA17A2"/>
    <w:rsid w:val="00DA30EA"/>
    <w:rsid w:val="00DA32E5"/>
    <w:rsid w:val="00DA33B1"/>
    <w:rsid w:val="00DA3CA1"/>
    <w:rsid w:val="00DA4177"/>
    <w:rsid w:val="00DA5A98"/>
    <w:rsid w:val="00DA5AA8"/>
    <w:rsid w:val="00DA6114"/>
    <w:rsid w:val="00DA6A5E"/>
    <w:rsid w:val="00DB0049"/>
    <w:rsid w:val="00DB0F1E"/>
    <w:rsid w:val="00DB12D4"/>
    <w:rsid w:val="00DB1774"/>
    <w:rsid w:val="00DB2B85"/>
    <w:rsid w:val="00DB36C2"/>
    <w:rsid w:val="00DB458E"/>
    <w:rsid w:val="00DC1701"/>
    <w:rsid w:val="00DC24E7"/>
    <w:rsid w:val="00DC2679"/>
    <w:rsid w:val="00DC3EB2"/>
    <w:rsid w:val="00DC4AE5"/>
    <w:rsid w:val="00DC51ED"/>
    <w:rsid w:val="00DC56B5"/>
    <w:rsid w:val="00DC5B3D"/>
    <w:rsid w:val="00DC5E1D"/>
    <w:rsid w:val="00DC62CE"/>
    <w:rsid w:val="00DC6494"/>
    <w:rsid w:val="00DD1D4A"/>
    <w:rsid w:val="00DD21DE"/>
    <w:rsid w:val="00DD2BA3"/>
    <w:rsid w:val="00DD370F"/>
    <w:rsid w:val="00DD4231"/>
    <w:rsid w:val="00DD4387"/>
    <w:rsid w:val="00DD4B18"/>
    <w:rsid w:val="00DD690B"/>
    <w:rsid w:val="00DE0581"/>
    <w:rsid w:val="00DE3915"/>
    <w:rsid w:val="00DE5E72"/>
    <w:rsid w:val="00DE67C7"/>
    <w:rsid w:val="00DF00BF"/>
    <w:rsid w:val="00DF0F2F"/>
    <w:rsid w:val="00DF1B00"/>
    <w:rsid w:val="00DF1BDA"/>
    <w:rsid w:val="00DF1C47"/>
    <w:rsid w:val="00DF27DF"/>
    <w:rsid w:val="00DF29E1"/>
    <w:rsid w:val="00DF3CFA"/>
    <w:rsid w:val="00DF6F50"/>
    <w:rsid w:val="00E00904"/>
    <w:rsid w:val="00E0171D"/>
    <w:rsid w:val="00E0237E"/>
    <w:rsid w:val="00E0246A"/>
    <w:rsid w:val="00E0289D"/>
    <w:rsid w:val="00E02973"/>
    <w:rsid w:val="00E04215"/>
    <w:rsid w:val="00E048CC"/>
    <w:rsid w:val="00E04EA4"/>
    <w:rsid w:val="00E04F98"/>
    <w:rsid w:val="00E06115"/>
    <w:rsid w:val="00E061A2"/>
    <w:rsid w:val="00E07DE4"/>
    <w:rsid w:val="00E105FF"/>
    <w:rsid w:val="00E108AC"/>
    <w:rsid w:val="00E11774"/>
    <w:rsid w:val="00E11806"/>
    <w:rsid w:val="00E178E4"/>
    <w:rsid w:val="00E209C8"/>
    <w:rsid w:val="00E217A1"/>
    <w:rsid w:val="00E221ED"/>
    <w:rsid w:val="00E25851"/>
    <w:rsid w:val="00E25DD6"/>
    <w:rsid w:val="00E30405"/>
    <w:rsid w:val="00E308EB"/>
    <w:rsid w:val="00E33C4B"/>
    <w:rsid w:val="00E344E1"/>
    <w:rsid w:val="00E34572"/>
    <w:rsid w:val="00E35CD8"/>
    <w:rsid w:val="00E41935"/>
    <w:rsid w:val="00E427AF"/>
    <w:rsid w:val="00E43FC6"/>
    <w:rsid w:val="00E45A47"/>
    <w:rsid w:val="00E45E89"/>
    <w:rsid w:val="00E46243"/>
    <w:rsid w:val="00E47151"/>
    <w:rsid w:val="00E5279A"/>
    <w:rsid w:val="00E5393A"/>
    <w:rsid w:val="00E54439"/>
    <w:rsid w:val="00E54D4B"/>
    <w:rsid w:val="00E551F9"/>
    <w:rsid w:val="00E56D67"/>
    <w:rsid w:val="00E6217B"/>
    <w:rsid w:val="00E6358C"/>
    <w:rsid w:val="00E644EE"/>
    <w:rsid w:val="00E65463"/>
    <w:rsid w:val="00E7052C"/>
    <w:rsid w:val="00E717D4"/>
    <w:rsid w:val="00E748A6"/>
    <w:rsid w:val="00E76927"/>
    <w:rsid w:val="00E77386"/>
    <w:rsid w:val="00E81069"/>
    <w:rsid w:val="00E817DB"/>
    <w:rsid w:val="00E820D2"/>
    <w:rsid w:val="00E82292"/>
    <w:rsid w:val="00E82B83"/>
    <w:rsid w:val="00E834E2"/>
    <w:rsid w:val="00E83ACE"/>
    <w:rsid w:val="00E83EED"/>
    <w:rsid w:val="00E85BCE"/>
    <w:rsid w:val="00E903A9"/>
    <w:rsid w:val="00E938B6"/>
    <w:rsid w:val="00E93FE2"/>
    <w:rsid w:val="00E94680"/>
    <w:rsid w:val="00E95B4C"/>
    <w:rsid w:val="00E97226"/>
    <w:rsid w:val="00EA0208"/>
    <w:rsid w:val="00EA1880"/>
    <w:rsid w:val="00EA22DF"/>
    <w:rsid w:val="00EA4060"/>
    <w:rsid w:val="00EA414B"/>
    <w:rsid w:val="00EA5D5E"/>
    <w:rsid w:val="00EA6ABD"/>
    <w:rsid w:val="00EA6BCF"/>
    <w:rsid w:val="00EA6FD6"/>
    <w:rsid w:val="00EA74BD"/>
    <w:rsid w:val="00EB0F86"/>
    <w:rsid w:val="00EB1D6A"/>
    <w:rsid w:val="00EB3309"/>
    <w:rsid w:val="00EB3614"/>
    <w:rsid w:val="00EB49FE"/>
    <w:rsid w:val="00EB52DB"/>
    <w:rsid w:val="00EB5B8A"/>
    <w:rsid w:val="00EB68A5"/>
    <w:rsid w:val="00EC0398"/>
    <w:rsid w:val="00EC241A"/>
    <w:rsid w:val="00EC2627"/>
    <w:rsid w:val="00EC35EA"/>
    <w:rsid w:val="00EC3C69"/>
    <w:rsid w:val="00EC47AB"/>
    <w:rsid w:val="00EC5A26"/>
    <w:rsid w:val="00EC61F5"/>
    <w:rsid w:val="00EC7682"/>
    <w:rsid w:val="00ED03D1"/>
    <w:rsid w:val="00ED0DBE"/>
    <w:rsid w:val="00ED1662"/>
    <w:rsid w:val="00ED180B"/>
    <w:rsid w:val="00ED24D4"/>
    <w:rsid w:val="00ED36AE"/>
    <w:rsid w:val="00ED3C20"/>
    <w:rsid w:val="00ED7748"/>
    <w:rsid w:val="00ED7D1D"/>
    <w:rsid w:val="00EE46A0"/>
    <w:rsid w:val="00EE4C4D"/>
    <w:rsid w:val="00EE5FAE"/>
    <w:rsid w:val="00EE7D58"/>
    <w:rsid w:val="00EF1233"/>
    <w:rsid w:val="00EF2C77"/>
    <w:rsid w:val="00EF4704"/>
    <w:rsid w:val="00EF4C56"/>
    <w:rsid w:val="00EF74D5"/>
    <w:rsid w:val="00EF7AE9"/>
    <w:rsid w:val="00F00DAE"/>
    <w:rsid w:val="00F01548"/>
    <w:rsid w:val="00F01B88"/>
    <w:rsid w:val="00F01C06"/>
    <w:rsid w:val="00F0213C"/>
    <w:rsid w:val="00F0229A"/>
    <w:rsid w:val="00F0325A"/>
    <w:rsid w:val="00F05A03"/>
    <w:rsid w:val="00F06587"/>
    <w:rsid w:val="00F06832"/>
    <w:rsid w:val="00F06AEE"/>
    <w:rsid w:val="00F11034"/>
    <w:rsid w:val="00F13A42"/>
    <w:rsid w:val="00F140D8"/>
    <w:rsid w:val="00F15757"/>
    <w:rsid w:val="00F16657"/>
    <w:rsid w:val="00F170BB"/>
    <w:rsid w:val="00F21618"/>
    <w:rsid w:val="00F2161B"/>
    <w:rsid w:val="00F2399D"/>
    <w:rsid w:val="00F24989"/>
    <w:rsid w:val="00F25249"/>
    <w:rsid w:val="00F2611F"/>
    <w:rsid w:val="00F2643D"/>
    <w:rsid w:val="00F30A01"/>
    <w:rsid w:val="00F34BEA"/>
    <w:rsid w:val="00F34F1B"/>
    <w:rsid w:val="00F35BC1"/>
    <w:rsid w:val="00F35EFA"/>
    <w:rsid w:val="00F369F6"/>
    <w:rsid w:val="00F400A1"/>
    <w:rsid w:val="00F423F0"/>
    <w:rsid w:val="00F42B80"/>
    <w:rsid w:val="00F42C67"/>
    <w:rsid w:val="00F45609"/>
    <w:rsid w:val="00F45AEC"/>
    <w:rsid w:val="00F5061C"/>
    <w:rsid w:val="00F53CDF"/>
    <w:rsid w:val="00F55DC9"/>
    <w:rsid w:val="00F63474"/>
    <w:rsid w:val="00F638F2"/>
    <w:rsid w:val="00F6464B"/>
    <w:rsid w:val="00F64DFC"/>
    <w:rsid w:val="00F64FFC"/>
    <w:rsid w:val="00F65DF1"/>
    <w:rsid w:val="00F6680A"/>
    <w:rsid w:val="00F66FC1"/>
    <w:rsid w:val="00F6775E"/>
    <w:rsid w:val="00F70289"/>
    <w:rsid w:val="00F7193B"/>
    <w:rsid w:val="00F71AA3"/>
    <w:rsid w:val="00F71B8E"/>
    <w:rsid w:val="00F71E1F"/>
    <w:rsid w:val="00F720C2"/>
    <w:rsid w:val="00F7229D"/>
    <w:rsid w:val="00F730B3"/>
    <w:rsid w:val="00F731E8"/>
    <w:rsid w:val="00F77108"/>
    <w:rsid w:val="00F77292"/>
    <w:rsid w:val="00F77337"/>
    <w:rsid w:val="00F77345"/>
    <w:rsid w:val="00F77F13"/>
    <w:rsid w:val="00F80B55"/>
    <w:rsid w:val="00F84D53"/>
    <w:rsid w:val="00F8606A"/>
    <w:rsid w:val="00F87F54"/>
    <w:rsid w:val="00F90DDE"/>
    <w:rsid w:val="00F91455"/>
    <w:rsid w:val="00F92CF0"/>
    <w:rsid w:val="00F95394"/>
    <w:rsid w:val="00F97483"/>
    <w:rsid w:val="00FA01BC"/>
    <w:rsid w:val="00FA5807"/>
    <w:rsid w:val="00FA6E88"/>
    <w:rsid w:val="00FA71F1"/>
    <w:rsid w:val="00FB1A67"/>
    <w:rsid w:val="00FB36B1"/>
    <w:rsid w:val="00FB370E"/>
    <w:rsid w:val="00FB554A"/>
    <w:rsid w:val="00FB5599"/>
    <w:rsid w:val="00FC059C"/>
    <w:rsid w:val="00FC1D2D"/>
    <w:rsid w:val="00FC2839"/>
    <w:rsid w:val="00FC3003"/>
    <w:rsid w:val="00FC4CD1"/>
    <w:rsid w:val="00FC6484"/>
    <w:rsid w:val="00FC6C2A"/>
    <w:rsid w:val="00FC6D25"/>
    <w:rsid w:val="00FC6D61"/>
    <w:rsid w:val="00FC7316"/>
    <w:rsid w:val="00FC758E"/>
    <w:rsid w:val="00FD115C"/>
    <w:rsid w:val="00FD3D1D"/>
    <w:rsid w:val="00FD5F6A"/>
    <w:rsid w:val="00FD724D"/>
    <w:rsid w:val="00FD72EB"/>
    <w:rsid w:val="00FD7AE6"/>
    <w:rsid w:val="00FE02E1"/>
    <w:rsid w:val="00FE07C3"/>
    <w:rsid w:val="00FE0885"/>
    <w:rsid w:val="00FE0B60"/>
    <w:rsid w:val="00FE0E5F"/>
    <w:rsid w:val="00FE1953"/>
    <w:rsid w:val="00FE1D4C"/>
    <w:rsid w:val="00FE3C11"/>
    <w:rsid w:val="00FE41E1"/>
    <w:rsid w:val="00FE47C4"/>
    <w:rsid w:val="00FE5509"/>
    <w:rsid w:val="00FE56A9"/>
    <w:rsid w:val="00FE7412"/>
    <w:rsid w:val="00FF10D5"/>
    <w:rsid w:val="00FF4A47"/>
    <w:rsid w:val="00FF5D32"/>
    <w:rsid w:val="00FF5E59"/>
    <w:rsid w:val="00FF6291"/>
    <w:rsid w:val="00FF68E2"/>
    <w:rsid w:val="02056D00"/>
    <w:rsid w:val="02457A2C"/>
    <w:rsid w:val="06DE46EF"/>
    <w:rsid w:val="07B0770E"/>
    <w:rsid w:val="0853427E"/>
    <w:rsid w:val="0F661726"/>
    <w:rsid w:val="10805DFD"/>
    <w:rsid w:val="13CA28A9"/>
    <w:rsid w:val="15B153F3"/>
    <w:rsid w:val="174E374F"/>
    <w:rsid w:val="193463F1"/>
    <w:rsid w:val="1C1354D4"/>
    <w:rsid w:val="1D752B34"/>
    <w:rsid w:val="21016CD9"/>
    <w:rsid w:val="21312B93"/>
    <w:rsid w:val="2505521B"/>
    <w:rsid w:val="27816E34"/>
    <w:rsid w:val="2A306574"/>
    <w:rsid w:val="2C3D6F12"/>
    <w:rsid w:val="2D41557E"/>
    <w:rsid w:val="2EE859B7"/>
    <w:rsid w:val="2F320885"/>
    <w:rsid w:val="34B87A7E"/>
    <w:rsid w:val="35E87EEF"/>
    <w:rsid w:val="39AB334C"/>
    <w:rsid w:val="3B811C55"/>
    <w:rsid w:val="3BF810D2"/>
    <w:rsid w:val="3E7C1B1C"/>
    <w:rsid w:val="3EFF74C5"/>
    <w:rsid w:val="43AD4526"/>
    <w:rsid w:val="44FE14DD"/>
    <w:rsid w:val="450E47E5"/>
    <w:rsid w:val="45B85B30"/>
    <w:rsid w:val="45C2075D"/>
    <w:rsid w:val="484F00F8"/>
    <w:rsid w:val="48665163"/>
    <w:rsid w:val="49211C3E"/>
    <w:rsid w:val="4AE9678B"/>
    <w:rsid w:val="4D426012"/>
    <w:rsid w:val="4EB64BD7"/>
    <w:rsid w:val="4FB678E1"/>
    <w:rsid w:val="520C2D5F"/>
    <w:rsid w:val="54246940"/>
    <w:rsid w:val="54372FD6"/>
    <w:rsid w:val="56CE6835"/>
    <w:rsid w:val="57EF4CB5"/>
    <w:rsid w:val="58180B77"/>
    <w:rsid w:val="59624A98"/>
    <w:rsid w:val="59CF7429"/>
    <w:rsid w:val="5AF01470"/>
    <w:rsid w:val="5E704BAA"/>
    <w:rsid w:val="5FF92B75"/>
    <w:rsid w:val="603350A3"/>
    <w:rsid w:val="609A7779"/>
    <w:rsid w:val="61700C15"/>
    <w:rsid w:val="62FC62A1"/>
    <w:rsid w:val="63266032"/>
    <w:rsid w:val="64610655"/>
    <w:rsid w:val="64810C65"/>
    <w:rsid w:val="6A165448"/>
    <w:rsid w:val="6B674BAC"/>
    <w:rsid w:val="6B695F28"/>
    <w:rsid w:val="6C413044"/>
    <w:rsid w:val="6C5E0930"/>
    <w:rsid w:val="6E0B63F5"/>
    <w:rsid w:val="6FB13E62"/>
    <w:rsid w:val="71BA368C"/>
    <w:rsid w:val="73017362"/>
    <w:rsid w:val="75C850D3"/>
    <w:rsid w:val="769B008A"/>
    <w:rsid w:val="78B96EEE"/>
    <w:rsid w:val="78CF4963"/>
    <w:rsid w:val="7B7F408D"/>
    <w:rsid w:val="7DA0115F"/>
    <w:rsid w:val="7DAE7281"/>
    <w:rsid w:val="7F205544"/>
    <w:rsid w:val="7F912972"/>
    <w:rsid w:val="BFFEA2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0" w:semiHidden="0" w:name="endnote reference"/>
    <w:lsdException w:qFormat="1" w:uiPriority="0" w:semiHidden="0" w:name="endnote text"/>
    <w:lsdException w:uiPriority="99" w:name="table of authorities"/>
    <w:lsdException w:uiPriority="99" w:name="macro"/>
    <w:lsdException w:uiPriority="99" w:name="toa heading"/>
    <w:lsdException w:uiPriority="99" w:name="List"/>
    <w:lsdException w:qFormat="1"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71"/>
    <w:qFormat/>
    <w:uiPriority w:val="0"/>
    <w:pPr>
      <w:keepNext/>
      <w:keepLines/>
      <w:widowControl w:val="0"/>
      <w:spacing w:before="340" w:after="330" w:line="578" w:lineRule="auto"/>
      <w:jc w:val="both"/>
      <w:outlineLvl w:val="0"/>
    </w:pPr>
    <w:rPr>
      <w:b/>
      <w:bCs/>
      <w:kern w:val="44"/>
      <w:sz w:val="44"/>
      <w:szCs w:val="44"/>
    </w:rPr>
  </w:style>
  <w:style w:type="paragraph" w:styleId="3">
    <w:name w:val="heading 2"/>
    <w:basedOn w:val="1"/>
    <w:next w:val="1"/>
    <w:link w:val="72"/>
    <w:qFormat/>
    <w:uiPriority w:val="0"/>
    <w:pPr>
      <w:keepNext/>
      <w:keepLines/>
      <w:widowControl w:val="0"/>
      <w:spacing w:before="260" w:after="260" w:line="416" w:lineRule="auto"/>
      <w:jc w:val="both"/>
      <w:outlineLvl w:val="1"/>
    </w:pPr>
    <w:rPr>
      <w:rFonts w:ascii="Arial" w:hAnsi="Arial" w:eastAsia="黑体"/>
      <w:b/>
      <w:bCs/>
      <w:kern w:val="2"/>
      <w:sz w:val="32"/>
      <w:szCs w:val="32"/>
    </w:rPr>
  </w:style>
  <w:style w:type="paragraph" w:styleId="4">
    <w:name w:val="heading 3"/>
    <w:basedOn w:val="1"/>
    <w:next w:val="1"/>
    <w:link w:val="73"/>
    <w:qFormat/>
    <w:uiPriority w:val="0"/>
    <w:pPr>
      <w:spacing w:before="100" w:beforeAutospacing="1" w:after="100" w:afterAutospacing="1"/>
      <w:outlineLvl w:val="2"/>
    </w:pPr>
    <w:rPr>
      <w:rFonts w:ascii="宋体" w:hAnsi="宋体" w:cs="宋体"/>
      <w:b/>
      <w:bCs/>
      <w:sz w:val="27"/>
      <w:szCs w:val="27"/>
    </w:rPr>
  </w:style>
  <w:style w:type="paragraph" w:styleId="5">
    <w:name w:val="heading 4"/>
    <w:basedOn w:val="1"/>
    <w:next w:val="6"/>
    <w:link w:val="74"/>
    <w:qFormat/>
    <w:uiPriority w:val="0"/>
    <w:pPr>
      <w:keepNext/>
      <w:keepLines/>
      <w:tabs>
        <w:tab w:val="left" w:pos="851"/>
      </w:tabs>
      <w:spacing w:before="280" w:after="290" w:line="374" w:lineRule="auto"/>
      <w:ind w:left="1680" w:hanging="420"/>
      <w:outlineLvl w:val="3"/>
    </w:pPr>
    <w:rPr>
      <w:rFonts w:ascii="Arial" w:hAnsi="Arial" w:eastAsia="黑体"/>
      <w:b/>
      <w:sz w:val="28"/>
      <w:szCs w:val="20"/>
    </w:rPr>
  </w:style>
  <w:style w:type="paragraph" w:styleId="7">
    <w:name w:val="heading 5"/>
    <w:basedOn w:val="1"/>
    <w:next w:val="6"/>
    <w:link w:val="75"/>
    <w:qFormat/>
    <w:uiPriority w:val="0"/>
    <w:pPr>
      <w:keepNext/>
      <w:keepLines/>
      <w:tabs>
        <w:tab w:val="left" w:pos="992"/>
      </w:tabs>
      <w:spacing w:before="280" w:after="290" w:line="360" w:lineRule="auto"/>
      <w:ind w:left="2100" w:hanging="420"/>
      <w:outlineLvl w:val="4"/>
    </w:pPr>
    <w:rPr>
      <w:rFonts w:eastAsia="黑体"/>
      <w:b/>
      <w:sz w:val="28"/>
      <w:szCs w:val="20"/>
    </w:rPr>
  </w:style>
  <w:style w:type="paragraph" w:styleId="8">
    <w:name w:val="heading 6"/>
    <w:basedOn w:val="1"/>
    <w:next w:val="6"/>
    <w:link w:val="76"/>
    <w:qFormat/>
    <w:uiPriority w:val="0"/>
    <w:pPr>
      <w:keepNext/>
      <w:keepLines/>
      <w:tabs>
        <w:tab w:val="left" w:pos="1134"/>
      </w:tabs>
      <w:spacing w:before="240" w:after="64" w:line="360" w:lineRule="auto"/>
      <w:ind w:left="2520" w:hanging="420"/>
      <w:outlineLvl w:val="5"/>
    </w:pPr>
    <w:rPr>
      <w:rFonts w:ascii="Arial" w:hAnsi="Arial" w:eastAsia="黑体"/>
      <w:b/>
      <w:sz w:val="28"/>
      <w:szCs w:val="20"/>
    </w:rPr>
  </w:style>
  <w:style w:type="paragraph" w:styleId="9">
    <w:name w:val="heading 7"/>
    <w:basedOn w:val="1"/>
    <w:next w:val="1"/>
    <w:link w:val="77"/>
    <w:qFormat/>
    <w:uiPriority w:val="0"/>
    <w:pPr>
      <w:keepNext/>
      <w:keepLines/>
      <w:widowControl w:val="0"/>
      <w:spacing w:before="240" w:after="64" w:line="320" w:lineRule="auto"/>
      <w:ind w:firstLine="420" w:firstLineChars="200"/>
      <w:jc w:val="both"/>
      <w:outlineLvl w:val="6"/>
    </w:pPr>
    <w:rPr>
      <w:b/>
      <w:bCs/>
      <w:kern w:val="2"/>
    </w:rPr>
  </w:style>
  <w:style w:type="paragraph" w:styleId="10">
    <w:name w:val="heading 8"/>
    <w:basedOn w:val="1"/>
    <w:next w:val="1"/>
    <w:link w:val="78"/>
    <w:qFormat/>
    <w:uiPriority w:val="0"/>
    <w:pPr>
      <w:keepNext/>
      <w:keepLines/>
      <w:widowControl w:val="0"/>
      <w:spacing w:before="240" w:after="64" w:line="320" w:lineRule="auto"/>
      <w:ind w:firstLine="420" w:firstLineChars="200"/>
      <w:jc w:val="both"/>
      <w:outlineLvl w:val="7"/>
    </w:pPr>
    <w:rPr>
      <w:rFonts w:ascii="Arial" w:hAnsi="Arial" w:eastAsia="黑体"/>
      <w:kern w:val="2"/>
    </w:rPr>
  </w:style>
  <w:style w:type="paragraph" w:styleId="11">
    <w:name w:val="heading 9"/>
    <w:basedOn w:val="1"/>
    <w:next w:val="1"/>
    <w:link w:val="79"/>
    <w:qFormat/>
    <w:uiPriority w:val="0"/>
    <w:pPr>
      <w:keepNext/>
      <w:keepLines/>
      <w:widowControl w:val="0"/>
      <w:spacing w:before="240" w:after="64" w:line="320" w:lineRule="auto"/>
      <w:ind w:firstLine="420" w:firstLineChars="200"/>
      <w:jc w:val="both"/>
      <w:outlineLvl w:val="8"/>
    </w:pPr>
    <w:rPr>
      <w:rFonts w:ascii="Arial" w:hAnsi="Arial" w:eastAsia="黑体"/>
      <w:kern w:val="2"/>
      <w:szCs w:val="21"/>
    </w:rPr>
  </w:style>
  <w:style w:type="character" w:default="1" w:styleId="49">
    <w:name w:val="Default Paragraph Font"/>
    <w:semiHidden/>
    <w:unhideWhenUsed/>
    <w:qFormat/>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styleId="6">
    <w:name w:val="Normal Indent"/>
    <w:basedOn w:val="1"/>
    <w:link w:val="425"/>
    <w:qFormat/>
    <w:uiPriority w:val="0"/>
    <w:pPr>
      <w:spacing w:line="360" w:lineRule="auto"/>
      <w:ind w:firstLine="420"/>
    </w:pPr>
    <w:rPr>
      <w:szCs w:val="20"/>
    </w:rPr>
  </w:style>
  <w:style w:type="paragraph" w:styleId="12">
    <w:name w:val="toc 7"/>
    <w:basedOn w:val="1"/>
    <w:next w:val="1"/>
    <w:qFormat/>
    <w:uiPriority w:val="0"/>
    <w:pPr>
      <w:widowControl w:val="0"/>
      <w:ind w:left="2520" w:leftChars="1200"/>
      <w:jc w:val="both"/>
    </w:pPr>
    <w:rPr>
      <w:kern w:val="2"/>
      <w:sz w:val="21"/>
    </w:rPr>
  </w:style>
  <w:style w:type="paragraph" w:styleId="13">
    <w:name w:val="List Number"/>
    <w:basedOn w:val="1"/>
    <w:qFormat/>
    <w:uiPriority w:val="0"/>
    <w:pPr>
      <w:widowControl w:val="0"/>
      <w:tabs>
        <w:tab w:val="left" w:pos="-104"/>
      </w:tabs>
      <w:spacing w:line="400" w:lineRule="exact"/>
      <w:ind w:left="180" w:firstLine="420" w:firstLineChars="200"/>
      <w:jc w:val="both"/>
    </w:pPr>
    <w:rPr>
      <w:kern w:val="2"/>
      <w:szCs w:val="20"/>
    </w:rPr>
  </w:style>
  <w:style w:type="paragraph" w:styleId="14">
    <w:name w:val="caption"/>
    <w:basedOn w:val="1"/>
    <w:next w:val="1"/>
    <w:qFormat/>
    <w:uiPriority w:val="0"/>
    <w:pPr>
      <w:widowControl w:val="0"/>
      <w:spacing w:beforeLines="100" w:line="360" w:lineRule="auto"/>
      <w:ind w:firstLine="420" w:firstLineChars="200"/>
      <w:jc w:val="center"/>
    </w:pPr>
    <w:rPr>
      <w:kern w:val="2"/>
      <w:szCs w:val="20"/>
    </w:rPr>
  </w:style>
  <w:style w:type="paragraph" w:styleId="15">
    <w:name w:val="List Bullet"/>
    <w:basedOn w:val="1"/>
    <w:unhideWhenUsed/>
    <w:qFormat/>
    <w:uiPriority w:val="0"/>
    <w:pPr>
      <w:widowControl w:val="0"/>
      <w:tabs>
        <w:tab w:val="left" w:pos="360"/>
      </w:tabs>
      <w:spacing w:line="360" w:lineRule="auto"/>
      <w:ind w:left="360" w:hanging="360" w:hangingChars="200"/>
      <w:contextualSpacing/>
      <w:jc w:val="both"/>
    </w:pPr>
    <w:rPr>
      <w:kern w:val="2"/>
      <w:szCs w:val="20"/>
    </w:rPr>
  </w:style>
  <w:style w:type="paragraph" w:styleId="16">
    <w:name w:val="Document Map"/>
    <w:basedOn w:val="1"/>
    <w:link w:val="169"/>
    <w:qFormat/>
    <w:uiPriority w:val="0"/>
    <w:pPr>
      <w:widowControl w:val="0"/>
      <w:shd w:val="clear" w:color="auto" w:fill="000080"/>
      <w:jc w:val="both"/>
    </w:pPr>
    <w:rPr>
      <w:rFonts w:asciiTheme="minorHAnsi" w:hAnsiTheme="minorHAnsi" w:eastAsiaTheme="minorEastAsia" w:cstheme="minorBidi"/>
      <w:kern w:val="2"/>
      <w:sz w:val="21"/>
      <w:shd w:val="clear" w:color="auto" w:fill="000080"/>
    </w:rPr>
  </w:style>
  <w:style w:type="paragraph" w:styleId="17">
    <w:name w:val="annotation text"/>
    <w:basedOn w:val="1"/>
    <w:link w:val="143"/>
    <w:unhideWhenUsed/>
    <w:qFormat/>
    <w:uiPriority w:val="0"/>
    <w:pPr>
      <w:widowControl w:val="0"/>
    </w:pPr>
    <w:rPr>
      <w:kern w:val="2"/>
      <w:sz w:val="21"/>
    </w:rPr>
  </w:style>
  <w:style w:type="paragraph" w:styleId="18">
    <w:name w:val="Body Text 3"/>
    <w:basedOn w:val="1"/>
    <w:link w:val="267"/>
    <w:unhideWhenUsed/>
    <w:qFormat/>
    <w:uiPriority w:val="0"/>
    <w:pPr>
      <w:widowControl w:val="0"/>
      <w:spacing w:after="120" w:line="360" w:lineRule="auto"/>
      <w:ind w:firstLine="420" w:firstLineChars="200"/>
      <w:jc w:val="both"/>
    </w:pPr>
    <w:rPr>
      <w:kern w:val="2"/>
      <w:sz w:val="16"/>
      <w:szCs w:val="16"/>
    </w:rPr>
  </w:style>
  <w:style w:type="paragraph" w:styleId="19">
    <w:name w:val="Body Text"/>
    <w:basedOn w:val="1"/>
    <w:link w:val="106"/>
    <w:qFormat/>
    <w:uiPriority w:val="0"/>
    <w:pPr>
      <w:widowControl w:val="0"/>
      <w:spacing w:after="120"/>
      <w:jc w:val="both"/>
    </w:pPr>
    <w:rPr>
      <w:rFonts w:asciiTheme="minorHAnsi" w:hAnsiTheme="minorHAnsi" w:eastAsiaTheme="minorEastAsia" w:cstheme="minorBidi"/>
      <w:kern w:val="2"/>
      <w:sz w:val="21"/>
    </w:rPr>
  </w:style>
  <w:style w:type="paragraph" w:styleId="20">
    <w:name w:val="Body Text Indent"/>
    <w:basedOn w:val="1"/>
    <w:link w:val="69"/>
    <w:qFormat/>
    <w:uiPriority w:val="0"/>
    <w:pPr>
      <w:widowControl w:val="0"/>
      <w:spacing w:line="360" w:lineRule="auto"/>
      <w:ind w:firstLine="420" w:firstLineChars="200"/>
      <w:jc w:val="both"/>
    </w:pPr>
    <w:rPr>
      <w:rFonts w:asciiTheme="minorHAnsi" w:hAnsiTheme="minorHAnsi" w:eastAsiaTheme="minorEastAsia" w:cstheme="minorBidi"/>
      <w:kern w:val="2"/>
      <w:sz w:val="21"/>
    </w:rPr>
  </w:style>
  <w:style w:type="paragraph" w:styleId="21">
    <w:name w:val="Block Text"/>
    <w:basedOn w:val="1"/>
    <w:qFormat/>
    <w:uiPriority w:val="0"/>
    <w:pPr>
      <w:widowControl w:val="0"/>
      <w:tabs>
        <w:tab w:val="left" w:pos="360"/>
      </w:tabs>
      <w:ind w:left="-1" w:leftChars="-1" w:right="25" w:rightChars="12" w:hanging="1"/>
      <w:jc w:val="both"/>
    </w:pPr>
    <w:rPr>
      <w:kern w:val="2"/>
      <w:sz w:val="28"/>
    </w:rPr>
  </w:style>
  <w:style w:type="paragraph" w:styleId="22">
    <w:name w:val="toc 5"/>
    <w:basedOn w:val="1"/>
    <w:next w:val="1"/>
    <w:qFormat/>
    <w:uiPriority w:val="0"/>
    <w:pPr>
      <w:widowControl w:val="0"/>
      <w:ind w:left="1680" w:leftChars="800"/>
      <w:jc w:val="both"/>
    </w:pPr>
    <w:rPr>
      <w:kern w:val="2"/>
      <w:sz w:val="21"/>
    </w:rPr>
  </w:style>
  <w:style w:type="paragraph" w:styleId="23">
    <w:name w:val="toc 3"/>
    <w:basedOn w:val="1"/>
    <w:next w:val="1"/>
    <w:qFormat/>
    <w:uiPriority w:val="0"/>
    <w:pPr>
      <w:widowControl w:val="0"/>
      <w:ind w:left="840" w:leftChars="400"/>
      <w:jc w:val="both"/>
    </w:pPr>
    <w:rPr>
      <w:kern w:val="2"/>
      <w:sz w:val="21"/>
    </w:rPr>
  </w:style>
  <w:style w:type="paragraph" w:styleId="24">
    <w:name w:val="Plain Text"/>
    <w:basedOn w:val="1"/>
    <w:link w:val="174"/>
    <w:unhideWhenUsed/>
    <w:qFormat/>
    <w:uiPriority w:val="0"/>
    <w:pPr>
      <w:widowControl w:val="0"/>
      <w:jc w:val="both"/>
    </w:pPr>
    <w:rPr>
      <w:rFonts w:ascii="宋体" w:hAnsi="Courier New" w:eastAsiaTheme="minorEastAsia" w:cstheme="minorBidi"/>
      <w:kern w:val="2"/>
      <w:sz w:val="21"/>
      <w:szCs w:val="21"/>
    </w:rPr>
  </w:style>
  <w:style w:type="paragraph" w:styleId="25">
    <w:name w:val="toc 8"/>
    <w:basedOn w:val="1"/>
    <w:next w:val="1"/>
    <w:qFormat/>
    <w:uiPriority w:val="0"/>
    <w:pPr>
      <w:widowControl w:val="0"/>
      <w:ind w:left="2940" w:leftChars="1400"/>
      <w:jc w:val="both"/>
    </w:pPr>
    <w:rPr>
      <w:kern w:val="2"/>
      <w:sz w:val="21"/>
    </w:rPr>
  </w:style>
  <w:style w:type="paragraph" w:styleId="26">
    <w:name w:val="Date"/>
    <w:basedOn w:val="1"/>
    <w:next w:val="1"/>
    <w:link w:val="115"/>
    <w:qFormat/>
    <w:uiPriority w:val="0"/>
    <w:pPr>
      <w:widowControl w:val="0"/>
      <w:adjustRightInd w:val="0"/>
      <w:ind w:left="100"/>
      <w:jc w:val="both"/>
      <w:textAlignment w:val="baseline"/>
    </w:pPr>
    <w:rPr>
      <w:rFonts w:asciiTheme="minorHAnsi" w:hAnsiTheme="minorHAnsi" w:eastAsiaTheme="minorEastAsia" w:cstheme="minorBidi"/>
      <w:kern w:val="2"/>
    </w:rPr>
  </w:style>
  <w:style w:type="paragraph" w:styleId="27">
    <w:name w:val="Body Text Indent 2"/>
    <w:basedOn w:val="1"/>
    <w:link w:val="165"/>
    <w:qFormat/>
    <w:uiPriority w:val="0"/>
    <w:pPr>
      <w:widowControl w:val="0"/>
      <w:spacing w:after="120" w:line="480" w:lineRule="auto"/>
      <w:ind w:left="420"/>
      <w:jc w:val="both"/>
    </w:pPr>
    <w:rPr>
      <w:rFonts w:asciiTheme="minorHAnsi" w:hAnsiTheme="minorHAnsi" w:eastAsiaTheme="minorEastAsia" w:cstheme="minorBidi"/>
      <w:kern w:val="2"/>
    </w:rPr>
  </w:style>
  <w:style w:type="paragraph" w:styleId="28">
    <w:name w:val="endnote text"/>
    <w:basedOn w:val="1"/>
    <w:link w:val="269"/>
    <w:unhideWhenUsed/>
    <w:qFormat/>
    <w:uiPriority w:val="0"/>
    <w:pPr>
      <w:widowControl w:val="0"/>
      <w:snapToGrid w:val="0"/>
    </w:pPr>
    <w:rPr>
      <w:kern w:val="2"/>
      <w:sz w:val="21"/>
    </w:rPr>
  </w:style>
  <w:style w:type="paragraph" w:styleId="29">
    <w:name w:val="Balloon Text"/>
    <w:basedOn w:val="1"/>
    <w:link w:val="66"/>
    <w:unhideWhenUsed/>
    <w:qFormat/>
    <w:uiPriority w:val="0"/>
    <w:pPr>
      <w:widowControl w:val="0"/>
      <w:jc w:val="both"/>
    </w:pPr>
    <w:rPr>
      <w:rFonts w:ascii="宋体"/>
      <w:kern w:val="2"/>
      <w:sz w:val="18"/>
      <w:szCs w:val="18"/>
    </w:rPr>
  </w:style>
  <w:style w:type="paragraph" w:styleId="30">
    <w:name w:val="footer"/>
    <w:basedOn w:val="1"/>
    <w:link w:val="67"/>
    <w:qFormat/>
    <w:uiPriority w:val="0"/>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31">
    <w:name w:val="header"/>
    <w:basedOn w:val="1"/>
    <w:link w:val="125"/>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rPr>
  </w:style>
  <w:style w:type="paragraph" w:styleId="32">
    <w:name w:val="toc 1"/>
    <w:basedOn w:val="1"/>
    <w:next w:val="1"/>
    <w:qFormat/>
    <w:uiPriority w:val="0"/>
    <w:pPr>
      <w:widowControl w:val="0"/>
      <w:jc w:val="both"/>
    </w:pPr>
    <w:rPr>
      <w:kern w:val="2"/>
      <w:sz w:val="21"/>
    </w:rPr>
  </w:style>
  <w:style w:type="paragraph" w:styleId="33">
    <w:name w:val="toc 4"/>
    <w:basedOn w:val="1"/>
    <w:next w:val="1"/>
    <w:qFormat/>
    <w:uiPriority w:val="0"/>
    <w:pPr>
      <w:widowControl w:val="0"/>
      <w:ind w:left="1260" w:leftChars="600"/>
      <w:jc w:val="both"/>
    </w:pPr>
    <w:rPr>
      <w:kern w:val="2"/>
      <w:sz w:val="21"/>
    </w:rPr>
  </w:style>
  <w:style w:type="paragraph" w:styleId="34">
    <w:name w:val="Subtitle"/>
    <w:basedOn w:val="1"/>
    <w:next w:val="1"/>
    <w:link w:val="270"/>
    <w:qFormat/>
    <w:uiPriority w:val="0"/>
    <w:pPr>
      <w:widowControl w:val="0"/>
      <w:spacing w:before="240" w:after="60" w:line="312" w:lineRule="auto"/>
      <w:ind w:firstLine="420" w:firstLineChars="200"/>
      <w:jc w:val="center"/>
      <w:outlineLvl w:val="1"/>
    </w:pPr>
    <w:rPr>
      <w:rFonts w:ascii="Cambria" w:hAnsi="Cambria"/>
      <w:b/>
      <w:bCs/>
      <w:kern w:val="28"/>
      <w:sz w:val="32"/>
      <w:szCs w:val="32"/>
    </w:rPr>
  </w:style>
  <w:style w:type="paragraph" w:styleId="35">
    <w:name w:val="footnote text"/>
    <w:basedOn w:val="1"/>
    <w:link w:val="151"/>
    <w:unhideWhenUsed/>
    <w:qFormat/>
    <w:uiPriority w:val="0"/>
    <w:pPr>
      <w:snapToGrid w:val="0"/>
    </w:pPr>
    <w:rPr>
      <w:rFonts w:asciiTheme="minorHAnsi" w:hAnsiTheme="minorHAnsi" w:eastAsiaTheme="minorEastAsia" w:cstheme="minorBidi"/>
      <w:sz w:val="18"/>
    </w:rPr>
  </w:style>
  <w:style w:type="paragraph" w:styleId="36">
    <w:name w:val="toc 6"/>
    <w:basedOn w:val="1"/>
    <w:next w:val="1"/>
    <w:qFormat/>
    <w:uiPriority w:val="0"/>
    <w:pPr>
      <w:widowControl w:val="0"/>
      <w:ind w:left="2100" w:leftChars="1000"/>
      <w:jc w:val="both"/>
    </w:pPr>
    <w:rPr>
      <w:kern w:val="2"/>
      <w:sz w:val="21"/>
    </w:rPr>
  </w:style>
  <w:style w:type="paragraph" w:styleId="37">
    <w:name w:val="Body Text Indent 3"/>
    <w:basedOn w:val="1"/>
    <w:link w:val="99"/>
    <w:qFormat/>
    <w:uiPriority w:val="0"/>
    <w:pPr>
      <w:widowControl w:val="0"/>
      <w:spacing w:after="120"/>
      <w:ind w:left="420" w:leftChars="200"/>
      <w:jc w:val="both"/>
    </w:pPr>
    <w:rPr>
      <w:rFonts w:asciiTheme="minorHAnsi" w:hAnsiTheme="minorHAnsi" w:eastAsiaTheme="minorEastAsia" w:cstheme="minorBidi"/>
      <w:kern w:val="2"/>
      <w:sz w:val="16"/>
      <w:szCs w:val="16"/>
    </w:rPr>
  </w:style>
  <w:style w:type="paragraph" w:styleId="38">
    <w:name w:val="toc 2"/>
    <w:basedOn w:val="1"/>
    <w:next w:val="1"/>
    <w:qFormat/>
    <w:uiPriority w:val="0"/>
    <w:pPr>
      <w:widowControl w:val="0"/>
      <w:ind w:left="420" w:leftChars="200"/>
      <w:jc w:val="both"/>
    </w:pPr>
    <w:rPr>
      <w:kern w:val="2"/>
      <w:sz w:val="21"/>
    </w:rPr>
  </w:style>
  <w:style w:type="paragraph" w:styleId="39">
    <w:name w:val="toc 9"/>
    <w:basedOn w:val="1"/>
    <w:next w:val="1"/>
    <w:qFormat/>
    <w:uiPriority w:val="0"/>
    <w:pPr>
      <w:widowControl w:val="0"/>
      <w:ind w:left="3360" w:leftChars="1600"/>
      <w:jc w:val="both"/>
    </w:pPr>
    <w:rPr>
      <w:kern w:val="2"/>
      <w:sz w:val="21"/>
    </w:rPr>
  </w:style>
  <w:style w:type="paragraph" w:styleId="40">
    <w:name w:val="Body Text 2"/>
    <w:basedOn w:val="1"/>
    <w:link w:val="272"/>
    <w:qFormat/>
    <w:uiPriority w:val="0"/>
    <w:pPr>
      <w:widowControl w:val="0"/>
      <w:spacing w:after="120" w:line="480" w:lineRule="auto"/>
      <w:ind w:firstLine="420" w:firstLineChars="200"/>
      <w:jc w:val="both"/>
    </w:pPr>
    <w:rPr>
      <w:kern w:val="2"/>
      <w:szCs w:val="20"/>
    </w:rPr>
  </w:style>
  <w:style w:type="paragraph" w:styleId="41">
    <w:name w:val="HTML Preformatted"/>
    <w:basedOn w:val="1"/>
    <w:link w:val="14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eastAsiaTheme="minorEastAsia" w:cstheme="minorBidi"/>
      <w:kern w:val="2"/>
    </w:rPr>
  </w:style>
  <w:style w:type="paragraph" w:styleId="42">
    <w:name w:val="Normal (Web)"/>
    <w:basedOn w:val="1"/>
    <w:qFormat/>
    <w:uiPriority w:val="0"/>
    <w:rPr>
      <w:rFonts w:ascii="宋体" w:hAnsi="宋体" w:cs="宋体"/>
    </w:rPr>
  </w:style>
  <w:style w:type="paragraph" w:styleId="43">
    <w:name w:val="Title"/>
    <w:basedOn w:val="1"/>
    <w:next w:val="1"/>
    <w:link w:val="273"/>
    <w:qFormat/>
    <w:uiPriority w:val="0"/>
    <w:pPr>
      <w:widowControl w:val="0"/>
      <w:spacing w:before="240" w:after="60"/>
      <w:jc w:val="center"/>
      <w:outlineLvl w:val="0"/>
    </w:pPr>
    <w:rPr>
      <w:rFonts w:ascii="微软雅黑" w:hAnsi="微软雅黑"/>
      <w:b/>
      <w:bCs/>
      <w:sz w:val="32"/>
      <w:szCs w:val="32"/>
    </w:rPr>
  </w:style>
  <w:style w:type="paragraph" w:styleId="44">
    <w:name w:val="annotation subject"/>
    <w:basedOn w:val="17"/>
    <w:next w:val="17"/>
    <w:link w:val="142"/>
    <w:qFormat/>
    <w:uiPriority w:val="0"/>
    <w:rPr>
      <w:rFonts w:asciiTheme="minorHAnsi" w:hAnsiTheme="minorHAnsi" w:eastAsiaTheme="minorEastAsia" w:cstheme="minorBidi"/>
      <w:b/>
      <w:bCs/>
    </w:rPr>
  </w:style>
  <w:style w:type="paragraph" w:styleId="45">
    <w:name w:val="Body Text First Indent"/>
    <w:basedOn w:val="19"/>
    <w:link w:val="189"/>
    <w:qFormat/>
    <w:uiPriority w:val="0"/>
    <w:pPr>
      <w:ind w:firstLine="420" w:firstLineChars="100"/>
    </w:p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8">
    <w:name w:val="Table Theme"/>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0"/>
    <w:rPr>
      <w:rFonts w:ascii="Times New Roman" w:hAnsi="Times New Roman" w:eastAsia="宋体" w:cs="Times New Roman"/>
      <w:b/>
      <w:bCs/>
    </w:rPr>
  </w:style>
  <w:style w:type="character" w:styleId="51">
    <w:name w:val="endnote reference"/>
    <w:unhideWhenUsed/>
    <w:qFormat/>
    <w:uiPriority w:val="0"/>
    <w:rPr>
      <w:vertAlign w:val="superscript"/>
    </w:rPr>
  </w:style>
  <w:style w:type="character" w:styleId="52">
    <w:name w:val="page number"/>
    <w:basedOn w:val="49"/>
    <w:qFormat/>
    <w:uiPriority w:val="0"/>
  </w:style>
  <w:style w:type="character" w:styleId="53">
    <w:name w:val="FollowedHyperlink"/>
    <w:basedOn w:val="49"/>
    <w:unhideWhenUsed/>
    <w:qFormat/>
    <w:uiPriority w:val="99"/>
    <w:rPr>
      <w:color w:val="954F72"/>
      <w:u w:val="single"/>
    </w:rPr>
  </w:style>
  <w:style w:type="character" w:styleId="54">
    <w:name w:val="Emphasis"/>
    <w:qFormat/>
    <w:uiPriority w:val="0"/>
    <w:rPr>
      <w:rFonts w:cs="Times New Roman"/>
    </w:rPr>
  </w:style>
  <w:style w:type="character" w:styleId="55">
    <w:name w:val="HTML Definition"/>
    <w:qFormat/>
    <w:uiPriority w:val="0"/>
    <w:rPr>
      <w:rFonts w:cs="Times New Roman"/>
    </w:rPr>
  </w:style>
  <w:style w:type="character" w:styleId="56">
    <w:name w:val="HTML Typewriter"/>
    <w:qFormat/>
    <w:uiPriority w:val="0"/>
    <w:rPr>
      <w:rFonts w:ascii="Courier New" w:hAnsi="Courier New" w:cs="Courier New"/>
      <w:sz w:val="20"/>
    </w:rPr>
  </w:style>
  <w:style w:type="character" w:styleId="57">
    <w:name w:val="HTML Variable"/>
    <w:qFormat/>
    <w:uiPriority w:val="0"/>
    <w:rPr>
      <w:rFonts w:cs="Times New Roman"/>
    </w:rPr>
  </w:style>
  <w:style w:type="character" w:styleId="58">
    <w:name w:val="Hyperlink"/>
    <w:qFormat/>
    <w:uiPriority w:val="99"/>
    <w:rPr>
      <w:color w:val="0000FF"/>
      <w:u w:val="single"/>
    </w:rPr>
  </w:style>
  <w:style w:type="character" w:styleId="59">
    <w:name w:val="HTML Code"/>
    <w:qFormat/>
    <w:uiPriority w:val="0"/>
    <w:rPr>
      <w:rFonts w:ascii="Courier New" w:hAnsi="Courier New" w:cs="Courier New"/>
      <w:sz w:val="20"/>
    </w:rPr>
  </w:style>
  <w:style w:type="character" w:styleId="60">
    <w:name w:val="annotation reference"/>
    <w:qFormat/>
    <w:uiPriority w:val="0"/>
    <w:rPr>
      <w:sz w:val="21"/>
      <w:szCs w:val="21"/>
    </w:rPr>
  </w:style>
  <w:style w:type="character" w:styleId="61">
    <w:name w:val="HTML Cite"/>
    <w:qFormat/>
    <w:uiPriority w:val="0"/>
    <w:rPr>
      <w:rFonts w:cs="Times New Roman"/>
    </w:rPr>
  </w:style>
  <w:style w:type="character" w:styleId="62">
    <w:name w:val="footnote reference"/>
    <w:qFormat/>
    <w:uiPriority w:val="0"/>
    <w:rPr>
      <w:vertAlign w:val="superscript"/>
    </w:rPr>
  </w:style>
  <w:style w:type="character" w:styleId="63">
    <w:name w:val="HTML Keyboard"/>
    <w:qFormat/>
    <w:uiPriority w:val="0"/>
    <w:rPr>
      <w:rFonts w:ascii="Courier New" w:hAnsi="Courier New" w:cs="Courier New"/>
      <w:sz w:val="20"/>
    </w:rPr>
  </w:style>
  <w:style w:type="character" w:styleId="64">
    <w:name w:val="HTML Sample"/>
    <w:qFormat/>
    <w:uiPriority w:val="0"/>
    <w:rPr>
      <w:rFonts w:ascii="Courier New" w:hAnsi="Courier New" w:cs="Courier New"/>
    </w:rPr>
  </w:style>
  <w:style w:type="paragraph" w:customStyle="1" w:styleId="65">
    <w:name w:val="修订1"/>
    <w:hidden/>
    <w:qFormat/>
    <w:uiPriority w:val="0"/>
    <w:rPr>
      <w:rFonts w:ascii="Times New Roman" w:hAnsi="Times New Roman" w:eastAsia="宋体" w:cs="Times New Roman"/>
      <w:kern w:val="2"/>
      <w:sz w:val="21"/>
      <w:szCs w:val="24"/>
      <w:lang w:val="en-US" w:eastAsia="zh-CN" w:bidi="ar-SA"/>
    </w:rPr>
  </w:style>
  <w:style w:type="character" w:customStyle="1" w:styleId="66">
    <w:name w:val="批注框文本 字符"/>
    <w:basedOn w:val="49"/>
    <w:link w:val="29"/>
    <w:qFormat/>
    <w:uiPriority w:val="0"/>
    <w:rPr>
      <w:rFonts w:ascii="宋体" w:hAnsi="Times New Roman" w:eastAsia="宋体" w:cs="Times New Roman"/>
      <w:sz w:val="18"/>
      <w:szCs w:val="18"/>
    </w:rPr>
  </w:style>
  <w:style w:type="character" w:customStyle="1" w:styleId="67">
    <w:name w:val="页脚 字符1"/>
    <w:link w:val="30"/>
    <w:qFormat/>
    <w:uiPriority w:val="0"/>
    <w:rPr>
      <w:sz w:val="18"/>
      <w:szCs w:val="18"/>
    </w:rPr>
  </w:style>
  <w:style w:type="character" w:customStyle="1" w:styleId="68">
    <w:name w:val="页脚字符1"/>
    <w:basedOn w:val="49"/>
    <w:semiHidden/>
    <w:qFormat/>
    <w:uiPriority w:val="99"/>
    <w:rPr>
      <w:rFonts w:ascii="Times New Roman" w:hAnsi="Times New Roman" w:eastAsia="宋体" w:cs="Times New Roman"/>
      <w:sz w:val="18"/>
      <w:szCs w:val="18"/>
    </w:rPr>
  </w:style>
  <w:style w:type="character" w:customStyle="1" w:styleId="69">
    <w:name w:val="正文文本缩进 字符"/>
    <w:link w:val="20"/>
    <w:qFormat/>
    <w:locked/>
    <w:uiPriority w:val="0"/>
    <w:rPr>
      <w:sz w:val="21"/>
    </w:rPr>
  </w:style>
  <w:style w:type="character" w:customStyle="1" w:styleId="70">
    <w:name w:val="正文文本缩进字符1"/>
    <w:basedOn w:val="49"/>
    <w:semiHidden/>
    <w:qFormat/>
    <w:uiPriority w:val="99"/>
    <w:rPr>
      <w:rFonts w:ascii="Times New Roman" w:hAnsi="Times New Roman" w:eastAsia="宋体" w:cs="Times New Roman"/>
      <w:sz w:val="21"/>
    </w:rPr>
  </w:style>
  <w:style w:type="character" w:customStyle="1" w:styleId="71">
    <w:name w:val="标题 1 字符1"/>
    <w:basedOn w:val="49"/>
    <w:link w:val="2"/>
    <w:qFormat/>
    <w:uiPriority w:val="0"/>
    <w:rPr>
      <w:rFonts w:ascii="Times New Roman" w:hAnsi="Times New Roman" w:eastAsia="宋体" w:cs="Times New Roman"/>
      <w:b/>
      <w:bCs/>
      <w:kern w:val="44"/>
      <w:sz w:val="44"/>
      <w:szCs w:val="44"/>
    </w:rPr>
  </w:style>
  <w:style w:type="character" w:customStyle="1" w:styleId="72">
    <w:name w:val="标题 2 字符1"/>
    <w:basedOn w:val="49"/>
    <w:link w:val="3"/>
    <w:qFormat/>
    <w:uiPriority w:val="0"/>
    <w:rPr>
      <w:rFonts w:ascii="Arial" w:hAnsi="Arial" w:eastAsia="黑体" w:cs="Times New Roman"/>
      <w:b/>
      <w:bCs/>
      <w:sz w:val="32"/>
      <w:szCs w:val="32"/>
    </w:rPr>
  </w:style>
  <w:style w:type="character" w:customStyle="1" w:styleId="73">
    <w:name w:val="标题 3 字符"/>
    <w:basedOn w:val="49"/>
    <w:link w:val="4"/>
    <w:qFormat/>
    <w:uiPriority w:val="0"/>
    <w:rPr>
      <w:rFonts w:ascii="宋体" w:hAnsi="宋体" w:eastAsia="宋体" w:cs="宋体"/>
      <w:b/>
      <w:bCs/>
      <w:kern w:val="0"/>
      <w:sz w:val="27"/>
      <w:szCs w:val="27"/>
    </w:rPr>
  </w:style>
  <w:style w:type="character" w:customStyle="1" w:styleId="74">
    <w:name w:val="标题 4 字符"/>
    <w:basedOn w:val="49"/>
    <w:link w:val="5"/>
    <w:qFormat/>
    <w:uiPriority w:val="0"/>
    <w:rPr>
      <w:rFonts w:ascii="Arial" w:hAnsi="Arial" w:eastAsia="黑体" w:cs="Times New Roman"/>
      <w:b/>
      <w:kern w:val="0"/>
      <w:sz w:val="28"/>
      <w:szCs w:val="20"/>
    </w:rPr>
  </w:style>
  <w:style w:type="character" w:customStyle="1" w:styleId="75">
    <w:name w:val="标题 5 字符"/>
    <w:basedOn w:val="49"/>
    <w:link w:val="7"/>
    <w:qFormat/>
    <w:uiPriority w:val="0"/>
    <w:rPr>
      <w:rFonts w:ascii="Times New Roman" w:hAnsi="Times New Roman" w:eastAsia="黑体" w:cs="Times New Roman"/>
      <w:b/>
      <w:kern w:val="0"/>
      <w:sz w:val="28"/>
      <w:szCs w:val="20"/>
    </w:rPr>
  </w:style>
  <w:style w:type="character" w:customStyle="1" w:styleId="76">
    <w:name w:val="标题 6 字符"/>
    <w:basedOn w:val="49"/>
    <w:link w:val="8"/>
    <w:qFormat/>
    <w:uiPriority w:val="0"/>
    <w:rPr>
      <w:rFonts w:ascii="Arial" w:hAnsi="Arial" w:eastAsia="黑体" w:cs="Times New Roman"/>
      <w:b/>
      <w:kern w:val="0"/>
      <w:sz w:val="28"/>
      <w:szCs w:val="20"/>
    </w:rPr>
  </w:style>
  <w:style w:type="character" w:customStyle="1" w:styleId="77">
    <w:name w:val="标题 7 字符"/>
    <w:basedOn w:val="49"/>
    <w:link w:val="9"/>
    <w:qFormat/>
    <w:uiPriority w:val="0"/>
    <w:rPr>
      <w:rFonts w:ascii="Times New Roman" w:hAnsi="Times New Roman" w:eastAsia="宋体" w:cs="Times New Roman"/>
      <w:b/>
      <w:bCs/>
    </w:rPr>
  </w:style>
  <w:style w:type="character" w:customStyle="1" w:styleId="78">
    <w:name w:val="标题 8 字符"/>
    <w:basedOn w:val="49"/>
    <w:link w:val="10"/>
    <w:qFormat/>
    <w:uiPriority w:val="0"/>
    <w:rPr>
      <w:rFonts w:ascii="Arial" w:hAnsi="Arial" w:eastAsia="黑体" w:cs="Times New Roman"/>
    </w:rPr>
  </w:style>
  <w:style w:type="character" w:customStyle="1" w:styleId="79">
    <w:name w:val="标题 9 字符"/>
    <w:basedOn w:val="49"/>
    <w:link w:val="11"/>
    <w:qFormat/>
    <w:uiPriority w:val="0"/>
    <w:rPr>
      <w:rFonts w:ascii="Arial" w:hAnsi="Arial" w:eastAsia="黑体" w:cs="Times New Roman"/>
      <w:szCs w:val="21"/>
    </w:rPr>
  </w:style>
  <w:style w:type="paragraph" w:customStyle="1" w:styleId="80">
    <w:name w:val="列出段落1"/>
    <w:basedOn w:val="1"/>
    <w:qFormat/>
    <w:uiPriority w:val="34"/>
    <w:pPr>
      <w:widowControl w:val="0"/>
      <w:ind w:firstLine="420" w:firstLineChars="200"/>
      <w:jc w:val="both"/>
    </w:pPr>
    <w:rPr>
      <w:rFonts w:ascii="Calibri" w:hAnsi="Calibri"/>
      <w:kern w:val="2"/>
      <w:sz w:val="21"/>
      <w:szCs w:val="22"/>
    </w:rPr>
  </w:style>
  <w:style w:type="character" w:customStyle="1" w:styleId="81">
    <w:name w:val="tpc_content"/>
    <w:basedOn w:val="49"/>
    <w:qFormat/>
    <w:uiPriority w:val="0"/>
    <w:rPr>
      <w:rFonts w:ascii="Times New Roman" w:hAnsi="Times New Roman" w:eastAsia="宋体" w:cs="Times New Roman"/>
    </w:rPr>
  </w:style>
  <w:style w:type="character" w:customStyle="1" w:styleId="82">
    <w:name w:val="标题 1 Char"/>
    <w:basedOn w:val="49"/>
    <w:qFormat/>
    <w:uiPriority w:val="0"/>
    <w:rPr>
      <w:b/>
      <w:bCs/>
      <w:kern w:val="44"/>
      <w:sz w:val="44"/>
      <w:szCs w:val="44"/>
    </w:rPr>
  </w:style>
  <w:style w:type="character" w:customStyle="1" w:styleId="83">
    <w:name w:val="标题 2 Char"/>
    <w:basedOn w:val="49"/>
    <w:qFormat/>
    <w:uiPriority w:val="0"/>
    <w:rPr>
      <w:rFonts w:asciiTheme="majorHAnsi" w:hAnsiTheme="majorHAnsi" w:eastAsiaTheme="majorEastAsia" w:cstheme="majorBidi"/>
      <w:b/>
      <w:bCs/>
      <w:kern w:val="2"/>
      <w:sz w:val="32"/>
      <w:szCs w:val="32"/>
    </w:rPr>
  </w:style>
  <w:style w:type="character" w:customStyle="1" w:styleId="84">
    <w:name w:val="标题 4 Char"/>
    <w:basedOn w:val="49"/>
    <w:qFormat/>
    <w:uiPriority w:val="0"/>
    <w:rPr>
      <w:rFonts w:asciiTheme="majorHAnsi" w:hAnsiTheme="majorHAnsi" w:eastAsiaTheme="majorEastAsia" w:cstheme="majorBidi"/>
      <w:b/>
      <w:bCs/>
      <w:kern w:val="2"/>
      <w:sz w:val="28"/>
      <w:szCs w:val="28"/>
    </w:rPr>
  </w:style>
  <w:style w:type="character" w:customStyle="1" w:styleId="85">
    <w:name w:val="标题 5 Char"/>
    <w:basedOn w:val="49"/>
    <w:qFormat/>
    <w:uiPriority w:val="0"/>
    <w:rPr>
      <w:b/>
      <w:bCs/>
      <w:kern w:val="2"/>
      <w:sz w:val="28"/>
      <w:szCs w:val="28"/>
    </w:rPr>
  </w:style>
  <w:style w:type="character" w:customStyle="1" w:styleId="86">
    <w:name w:val="标题 6 Char"/>
    <w:basedOn w:val="49"/>
    <w:qFormat/>
    <w:uiPriority w:val="0"/>
    <w:rPr>
      <w:rFonts w:asciiTheme="majorHAnsi" w:hAnsiTheme="majorHAnsi" w:eastAsiaTheme="majorEastAsia" w:cstheme="majorBidi"/>
      <w:b/>
      <w:bCs/>
      <w:kern w:val="2"/>
      <w:sz w:val="24"/>
      <w:szCs w:val="24"/>
    </w:rPr>
  </w:style>
  <w:style w:type="character" w:customStyle="1" w:styleId="87">
    <w:name w:val="标题 3 Char2"/>
    <w:qFormat/>
    <w:uiPriority w:val="0"/>
    <w:rPr>
      <w:rFonts w:eastAsia="宋体"/>
      <w:b/>
      <w:kern w:val="2"/>
      <w:sz w:val="32"/>
      <w:lang w:bidi="ar-SA"/>
    </w:rPr>
  </w:style>
  <w:style w:type="character" w:customStyle="1" w:styleId="88">
    <w:name w:val="访问过的超链接1"/>
    <w:unhideWhenUsed/>
    <w:qFormat/>
    <w:uiPriority w:val="0"/>
    <w:rPr>
      <w:color w:val="800080"/>
      <w:u w:val="single"/>
    </w:rPr>
  </w:style>
  <w:style w:type="character" w:customStyle="1" w:styleId="89">
    <w:name w:val="Char Char19"/>
    <w:qFormat/>
    <w:uiPriority w:val="0"/>
    <w:rPr>
      <w:rFonts w:ascii="Arial" w:hAnsi="Arial" w:eastAsia="黑体"/>
      <w:b/>
      <w:sz w:val="28"/>
      <w:lang w:val="en-US" w:eastAsia="zh-CN" w:bidi="ar-SA"/>
    </w:rPr>
  </w:style>
  <w:style w:type="character" w:customStyle="1" w:styleId="90">
    <w:name w:val="Char Char9"/>
    <w:qFormat/>
    <w:uiPriority w:val="0"/>
    <w:rPr>
      <w:rFonts w:ascii="Cambria" w:hAnsi="Cambria" w:eastAsia="宋体" w:cs="Times New Roman"/>
      <w:b/>
      <w:bCs/>
      <w:kern w:val="28"/>
      <w:sz w:val="32"/>
      <w:szCs w:val="32"/>
      <w:lang w:eastAsia="en-US" w:bidi="en-US"/>
    </w:rPr>
  </w:style>
  <w:style w:type="character" w:customStyle="1" w:styleId="91">
    <w:name w:val="Char Char11"/>
    <w:qFormat/>
    <w:uiPriority w:val="0"/>
    <w:rPr>
      <w:rFonts w:ascii="Times New Roman" w:hAnsi="Times New Roman" w:eastAsia="宋体" w:cs="Times New Roman"/>
      <w:szCs w:val="24"/>
    </w:rPr>
  </w:style>
  <w:style w:type="character" w:customStyle="1" w:styleId="92">
    <w:name w:val="Char Char10"/>
    <w:qFormat/>
    <w:uiPriority w:val="0"/>
    <w:rPr>
      <w:rFonts w:ascii="Arial" w:hAnsi="Arial" w:eastAsia="宋体"/>
      <w:b/>
      <w:sz w:val="48"/>
      <w:lang w:val="en-US" w:eastAsia="zh-CN" w:bidi="ar-SA"/>
    </w:rPr>
  </w:style>
  <w:style w:type="character" w:customStyle="1" w:styleId="93">
    <w:name w:val="正文文本缩进 3 字符"/>
    <w:qFormat/>
    <w:uiPriority w:val="0"/>
    <w:rPr>
      <w:kern w:val="2"/>
      <w:sz w:val="16"/>
      <w:szCs w:val="16"/>
    </w:rPr>
  </w:style>
  <w:style w:type="character" w:customStyle="1" w:styleId="94">
    <w:name w:val="批注框文本 Char"/>
    <w:basedOn w:val="49"/>
    <w:qFormat/>
    <w:uiPriority w:val="0"/>
    <w:rPr>
      <w:kern w:val="2"/>
      <w:sz w:val="18"/>
      <w:szCs w:val="18"/>
    </w:rPr>
  </w:style>
  <w:style w:type="character" w:customStyle="1" w:styleId="95">
    <w:name w:val="页脚 Char"/>
    <w:qFormat/>
    <w:uiPriority w:val="0"/>
    <w:rPr>
      <w:sz w:val="18"/>
      <w:szCs w:val="18"/>
    </w:rPr>
  </w:style>
  <w:style w:type="character" w:customStyle="1" w:styleId="96">
    <w:name w:val="Char Char14"/>
    <w:qFormat/>
    <w:uiPriority w:val="0"/>
    <w:rPr>
      <w:rFonts w:eastAsia="宋体"/>
      <w:sz w:val="18"/>
      <w:lang w:val="en-US" w:eastAsia="zh-CN" w:bidi="ar-SA"/>
    </w:rPr>
  </w:style>
  <w:style w:type="character" w:customStyle="1" w:styleId="97">
    <w:name w:val="正文文本 字符"/>
    <w:qFormat/>
    <w:uiPriority w:val="0"/>
    <w:rPr>
      <w:kern w:val="2"/>
      <w:sz w:val="21"/>
      <w:szCs w:val="24"/>
    </w:rPr>
  </w:style>
  <w:style w:type="character" w:customStyle="1" w:styleId="98">
    <w:name w:val="纯文本 字符"/>
    <w:qFormat/>
    <w:uiPriority w:val="0"/>
    <w:rPr>
      <w:rFonts w:ascii="宋体" w:hAnsi="Courier New" w:cs="Courier New"/>
      <w:kern w:val="2"/>
      <w:sz w:val="21"/>
      <w:szCs w:val="21"/>
    </w:rPr>
  </w:style>
  <w:style w:type="character" w:customStyle="1" w:styleId="99">
    <w:name w:val="正文文本缩进 3 字符1"/>
    <w:link w:val="37"/>
    <w:qFormat/>
    <w:uiPriority w:val="0"/>
    <w:rPr>
      <w:sz w:val="16"/>
      <w:szCs w:val="16"/>
    </w:rPr>
  </w:style>
  <w:style w:type="character" w:customStyle="1" w:styleId="100">
    <w:name w:val="正文文本缩进 3字符1"/>
    <w:basedOn w:val="49"/>
    <w:semiHidden/>
    <w:qFormat/>
    <w:uiPriority w:val="99"/>
    <w:rPr>
      <w:rFonts w:ascii="Times New Roman" w:hAnsi="Times New Roman" w:eastAsia="宋体" w:cs="Times New Roman"/>
      <w:sz w:val="16"/>
      <w:szCs w:val="16"/>
    </w:rPr>
  </w:style>
  <w:style w:type="character" w:customStyle="1" w:styleId="101">
    <w:name w:val="正文文本缩进 3 Char"/>
    <w:basedOn w:val="49"/>
    <w:qFormat/>
    <w:uiPriority w:val="0"/>
    <w:rPr>
      <w:kern w:val="2"/>
      <w:sz w:val="16"/>
      <w:szCs w:val="16"/>
    </w:rPr>
  </w:style>
  <w:style w:type="character" w:customStyle="1" w:styleId="102">
    <w:name w:val="本文 (文字)"/>
    <w:qFormat/>
    <w:uiPriority w:val="0"/>
    <w:rPr>
      <w:rFonts w:eastAsia="宋体"/>
      <w:kern w:val="2"/>
      <w:sz w:val="21"/>
      <w:szCs w:val="24"/>
      <w:lang w:val="en-US" w:eastAsia="zh-CN" w:bidi="ar-SA"/>
    </w:rPr>
  </w:style>
  <w:style w:type="character" w:customStyle="1" w:styleId="103">
    <w:name w:val="正文首行缩进 字符"/>
    <w:basedOn w:val="97"/>
    <w:qFormat/>
    <w:uiPriority w:val="0"/>
    <w:rPr>
      <w:kern w:val="2"/>
      <w:sz w:val="21"/>
      <w:szCs w:val="24"/>
    </w:rPr>
  </w:style>
  <w:style w:type="character" w:customStyle="1" w:styleId="104">
    <w:name w:val="Char Char1"/>
    <w:qFormat/>
    <w:uiPriority w:val="0"/>
    <w:rPr>
      <w:rFonts w:eastAsia="宋体"/>
      <w:sz w:val="18"/>
      <w:lang w:val="en-US" w:eastAsia="zh-CN" w:bidi="ar-SA"/>
    </w:rPr>
  </w:style>
  <w:style w:type="character" w:customStyle="1" w:styleId="105">
    <w:name w:val="Char Char"/>
    <w:qFormat/>
    <w:uiPriority w:val="0"/>
    <w:rPr>
      <w:rFonts w:eastAsia="宋体"/>
      <w:sz w:val="18"/>
      <w:lang w:val="en-US" w:eastAsia="zh-CN" w:bidi="ar-SA"/>
    </w:rPr>
  </w:style>
  <w:style w:type="character" w:customStyle="1" w:styleId="106">
    <w:name w:val="正文文本 字符1"/>
    <w:link w:val="19"/>
    <w:qFormat/>
    <w:uiPriority w:val="0"/>
    <w:rPr>
      <w:sz w:val="21"/>
    </w:rPr>
  </w:style>
  <w:style w:type="character" w:customStyle="1" w:styleId="107">
    <w:name w:val="正文文本字符1"/>
    <w:basedOn w:val="49"/>
    <w:semiHidden/>
    <w:qFormat/>
    <w:uiPriority w:val="99"/>
    <w:rPr>
      <w:rFonts w:ascii="Times New Roman" w:hAnsi="Times New Roman" w:eastAsia="宋体" w:cs="Times New Roman"/>
      <w:sz w:val="21"/>
    </w:rPr>
  </w:style>
  <w:style w:type="character" w:customStyle="1" w:styleId="108">
    <w:name w:val="正文文本 Char"/>
    <w:basedOn w:val="49"/>
    <w:qFormat/>
    <w:uiPriority w:val="0"/>
    <w:rPr>
      <w:kern w:val="2"/>
      <w:sz w:val="21"/>
      <w:szCs w:val="24"/>
    </w:rPr>
  </w:style>
  <w:style w:type="character" w:customStyle="1" w:styleId="109">
    <w:name w:val="文档结构图 字符"/>
    <w:qFormat/>
    <w:uiPriority w:val="0"/>
    <w:rPr>
      <w:rFonts w:ascii="Microsoft YaHei UI" w:eastAsia="Microsoft YaHei UI"/>
      <w:kern w:val="2"/>
      <w:sz w:val="18"/>
      <w:szCs w:val="18"/>
    </w:rPr>
  </w:style>
  <w:style w:type="character" w:customStyle="1" w:styleId="110">
    <w:name w:val="页脚 Char1"/>
    <w:qFormat/>
    <w:uiPriority w:val="0"/>
    <w:rPr>
      <w:rFonts w:ascii="Calibri" w:hAnsi="Calibri" w:eastAsia="宋体"/>
      <w:kern w:val="2"/>
      <w:sz w:val="18"/>
      <w:szCs w:val="18"/>
      <w:lang w:val="en-US" w:eastAsia="zh-CN" w:bidi="ar-SA"/>
    </w:rPr>
  </w:style>
  <w:style w:type="character" w:customStyle="1" w:styleId="111">
    <w:name w:val="unnamed11"/>
    <w:qFormat/>
    <w:uiPriority w:val="0"/>
    <w:rPr>
      <w:sz w:val="18"/>
      <w:szCs w:val="18"/>
      <w:u w:val="none"/>
    </w:rPr>
  </w:style>
  <w:style w:type="character" w:customStyle="1" w:styleId="112">
    <w:name w:val="Char Char25"/>
    <w:qFormat/>
    <w:uiPriority w:val="0"/>
    <w:rPr>
      <w:rFonts w:ascii="Arial" w:hAnsi="Arial" w:eastAsia="黑体"/>
      <w:b/>
      <w:sz w:val="32"/>
      <w:lang w:val="en-US" w:eastAsia="zh-CN" w:bidi="ar-SA"/>
    </w:rPr>
  </w:style>
  <w:style w:type="character" w:customStyle="1" w:styleId="113">
    <w:name w:val="style321"/>
    <w:qFormat/>
    <w:uiPriority w:val="0"/>
    <w:rPr>
      <w:sz w:val="21"/>
      <w:szCs w:val="21"/>
    </w:rPr>
  </w:style>
  <w:style w:type="character" w:customStyle="1" w:styleId="114">
    <w:name w:val="Char Char12"/>
    <w:qFormat/>
    <w:uiPriority w:val="0"/>
    <w:rPr>
      <w:rFonts w:ascii="宋体" w:hAnsi="Times New Roman" w:eastAsia="宋体" w:cs="Times New Roman"/>
      <w:sz w:val="18"/>
      <w:szCs w:val="18"/>
    </w:rPr>
  </w:style>
  <w:style w:type="character" w:customStyle="1" w:styleId="115">
    <w:name w:val="日期 字符1"/>
    <w:link w:val="26"/>
    <w:qFormat/>
    <w:uiPriority w:val="0"/>
  </w:style>
  <w:style w:type="character" w:customStyle="1" w:styleId="116">
    <w:name w:val="日期字符1"/>
    <w:basedOn w:val="49"/>
    <w:semiHidden/>
    <w:qFormat/>
    <w:uiPriority w:val="99"/>
    <w:rPr>
      <w:rFonts w:ascii="Times New Roman" w:hAnsi="Times New Roman" w:eastAsia="宋体" w:cs="Times New Roman"/>
      <w:sz w:val="21"/>
    </w:rPr>
  </w:style>
  <w:style w:type="character" w:customStyle="1" w:styleId="117">
    <w:name w:val="日期 Char"/>
    <w:basedOn w:val="49"/>
    <w:qFormat/>
    <w:uiPriority w:val="0"/>
    <w:rPr>
      <w:kern w:val="2"/>
      <w:sz w:val="21"/>
      <w:szCs w:val="24"/>
    </w:rPr>
  </w:style>
  <w:style w:type="character" w:customStyle="1" w:styleId="118">
    <w:name w:val="页眉 Char1"/>
    <w:qFormat/>
    <w:uiPriority w:val="0"/>
    <w:rPr>
      <w:rFonts w:eastAsia="宋体"/>
      <w:sz w:val="18"/>
      <w:lang w:val="en-US" w:eastAsia="zh-CN" w:bidi="ar-SA"/>
    </w:rPr>
  </w:style>
  <w:style w:type="character" w:customStyle="1" w:styleId="119">
    <w:name w:val="CSS章标记 Char"/>
    <w:qFormat/>
    <w:uiPriority w:val="0"/>
    <w:rPr>
      <w:rFonts w:eastAsia="黑体"/>
      <w:b/>
      <w:kern w:val="44"/>
      <w:sz w:val="44"/>
      <w:lang w:val="en-US" w:eastAsia="zh-CN" w:bidi="ar-SA"/>
    </w:rPr>
  </w:style>
  <w:style w:type="character" w:customStyle="1" w:styleId="120">
    <w:name w:val="font21"/>
    <w:qFormat/>
    <w:uiPriority w:val="0"/>
    <w:rPr>
      <w:rFonts w:hint="eastAsia" w:ascii="宋体" w:hAnsi="宋体" w:eastAsia="宋体" w:cs="宋体"/>
      <w:color w:val="000000"/>
      <w:sz w:val="18"/>
      <w:szCs w:val="18"/>
      <w:u w:val="none"/>
    </w:rPr>
  </w:style>
  <w:style w:type="character" w:customStyle="1" w:styleId="121">
    <w:name w:val="font01"/>
    <w:qFormat/>
    <w:uiPriority w:val="0"/>
    <w:rPr>
      <w:rFonts w:hint="default" w:ascii="Times New Roman" w:hAnsi="Times New Roman" w:cs="Times New Roman"/>
      <w:color w:val="000000"/>
      <w:sz w:val="18"/>
      <w:szCs w:val="18"/>
      <w:u w:val="none"/>
    </w:rPr>
  </w:style>
  <w:style w:type="character" w:customStyle="1" w:styleId="122">
    <w:name w:val="blue"/>
    <w:qFormat/>
    <w:uiPriority w:val="0"/>
    <w:rPr>
      <w:rFonts w:cs="Times New Roman"/>
      <w:color w:val="025893"/>
    </w:rPr>
  </w:style>
  <w:style w:type="character" w:customStyle="1" w:styleId="123">
    <w:name w:val="style151"/>
    <w:qFormat/>
    <w:uiPriority w:val="0"/>
    <w:rPr>
      <w:b/>
      <w:bCs/>
      <w:color w:val="CC0000"/>
      <w:sz w:val="18"/>
      <w:szCs w:val="18"/>
    </w:rPr>
  </w:style>
  <w:style w:type="character" w:customStyle="1" w:styleId="124">
    <w:name w:val="Body Text Indent 2 Char"/>
    <w:qFormat/>
    <w:locked/>
    <w:uiPriority w:val="0"/>
    <w:rPr>
      <w:rFonts w:cs="Times New Roman"/>
      <w:kern w:val="2"/>
      <w:sz w:val="24"/>
    </w:rPr>
  </w:style>
  <w:style w:type="character" w:customStyle="1" w:styleId="125">
    <w:name w:val="页眉 字符1"/>
    <w:link w:val="31"/>
    <w:qFormat/>
    <w:uiPriority w:val="0"/>
    <w:rPr>
      <w:sz w:val="18"/>
    </w:rPr>
  </w:style>
  <w:style w:type="character" w:customStyle="1" w:styleId="126">
    <w:name w:val="页眉字符1"/>
    <w:basedOn w:val="49"/>
    <w:semiHidden/>
    <w:qFormat/>
    <w:uiPriority w:val="0"/>
    <w:rPr>
      <w:rFonts w:ascii="Times New Roman" w:hAnsi="Times New Roman" w:eastAsia="宋体" w:cs="Times New Roman"/>
      <w:sz w:val="18"/>
      <w:szCs w:val="18"/>
    </w:rPr>
  </w:style>
  <w:style w:type="character" w:customStyle="1" w:styleId="127">
    <w:name w:val="页眉 Char"/>
    <w:basedOn w:val="49"/>
    <w:qFormat/>
    <w:uiPriority w:val="0"/>
    <w:rPr>
      <w:kern w:val="2"/>
      <w:sz w:val="18"/>
      <w:szCs w:val="18"/>
    </w:rPr>
  </w:style>
  <w:style w:type="character" w:customStyle="1" w:styleId="128">
    <w:name w:val="Char Char2"/>
    <w:qFormat/>
    <w:uiPriority w:val="0"/>
    <w:rPr>
      <w:rFonts w:eastAsia="宋体"/>
      <w:sz w:val="18"/>
      <w:lang w:val="en-US" w:eastAsia="zh-CN" w:bidi="ar-SA"/>
    </w:rPr>
  </w:style>
  <w:style w:type="character" w:customStyle="1" w:styleId="129">
    <w:name w:val="文档结构图 Char"/>
    <w:qFormat/>
    <w:uiPriority w:val="0"/>
    <w:rPr>
      <w:rFonts w:ascii="Microsoft YaHei UI" w:hAnsi="Calibri" w:eastAsia="Microsoft YaHei UI" w:cs="Times New Roman"/>
      <w:kern w:val="2"/>
      <w:sz w:val="18"/>
      <w:szCs w:val="18"/>
    </w:rPr>
  </w:style>
  <w:style w:type="character" w:customStyle="1" w:styleId="130">
    <w:name w:val="hover9"/>
    <w:qFormat/>
    <w:uiPriority w:val="0"/>
    <w:rPr>
      <w:rFonts w:cs="Times New Roman"/>
    </w:rPr>
  </w:style>
  <w:style w:type="character" w:customStyle="1" w:styleId="131">
    <w:name w:val="Char Char20"/>
    <w:qFormat/>
    <w:uiPriority w:val="0"/>
    <w:rPr>
      <w:rFonts w:eastAsia="黑体"/>
      <w:b/>
      <w:sz w:val="28"/>
      <w:lang w:val="en-US" w:eastAsia="zh-CN" w:bidi="ar-SA"/>
    </w:rPr>
  </w:style>
  <w:style w:type="character" w:customStyle="1" w:styleId="132">
    <w:name w:val="Char Char17"/>
    <w:qFormat/>
    <w:uiPriority w:val="0"/>
    <w:rPr>
      <w:rFonts w:eastAsia="宋体"/>
      <w:kern w:val="2"/>
      <w:sz w:val="24"/>
      <w:szCs w:val="24"/>
      <w:lang w:val="en-US" w:eastAsia="zh-CN" w:bidi="ar-SA"/>
    </w:rPr>
  </w:style>
  <w:style w:type="character" w:customStyle="1" w:styleId="133">
    <w:name w:val="Char Char5"/>
    <w:qFormat/>
    <w:uiPriority w:val="0"/>
    <w:rPr>
      <w:rFonts w:eastAsia="宋体"/>
      <w:sz w:val="18"/>
      <w:lang w:val="en-US" w:eastAsia="zh-CN"/>
    </w:rPr>
  </w:style>
  <w:style w:type="character" w:customStyle="1" w:styleId="134">
    <w:name w:val="cssmb1"/>
    <w:qFormat/>
    <w:uiPriority w:val="0"/>
    <w:rPr>
      <w:rFonts w:hint="default"/>
      <w:color w:val="000000"/>
      <w:sz w:val="18"/>
      <w:szCs w:val="18"/>
      <w:u w:val="none"/>
    </w:rPr>
  </w:style>
  <w:style w:type="character" w:customStyle="1" w:styleId="135">
    <w:name w:val="HTML 预设格式 Char"/>
    <w:qFormat/>
    <w:uiPriority w:val="0"/>
    <w:rPr>
      <w:rFonts w:ascii="Courier New" w:hAnsi="Courier New" w:eastAsia="宋体" w:cs="Courier New"/>
      <w:kern w:val="2"/>
    </w:rPr>
  </w:style>
  <w:style w:type="character" w:customStyle="1" w:styleId="136">
    <w:name w:val="fr2"/>
    <w:qFormat/>
    <w:uiPriority w:val="0"/>
    <w:rPr>
      <w:rFonts w:cs="Times New Roman"/>
    </w:rPr>
  </w:style>
  <w:style w:type="character" w:customStyle="1" w:styleId="137">
    <w:name w:val="标题 1 字符"/>
    <w:qFormat/>
    <w:uiPriority w:val="0"/>
    <w:rPr>
      <w:b/>
      <w:bCs/>
      <w:kern w:val="44"/>
      <w:sz w:val="44"/>
      <w:szCs w:val="44"/>
    </w:rPr>
  </w:style>
  <w:style w:type="character" w:customStyle="1" w:styleId="138">
    <w:name w:val="正文文本缩进 2 Char"/>
    <w:qFormat/>
    <w:uiPriority w:val="0"/>
    <w:rPr>
      <w:rFonts w:ascii="Calibri" w:hAnsi="Calibri" w:eastAsia="宋体" w:cs="Times New Roman"/>
      <w:kern w:val="2"/>
      <w:sz w:val="21"/>
      <w:szCs w:val="22"/>
    </w:rPr>
  </w:style>
  <w:style w:type="character" w:customStyle="1" w:styleId="139">
    <w:name w:val="Char Char22"/>
    <w:qFormat/>
    <w:uiPriority w:val="0"/>
    <w:rPr>
      <w:rFonts w:eastAsia="黑体"/>
      <w:b/>
      <w:sz w:val="28"/>
      <w:lang w:val="en-US" w:eastAsia="zh-CN" w:bidi="ar-SA"/>
    </w:rPr>
  </w:style>
  <w:style w:type="character" w:customStyle="1" w:styleId="140">
    <w:name w:val="Char Char23"/>
    <w:qFormat/>
    <w:uiPriority w:val="0"/>
    <w:rPr>
      <w:rFonts w:ascii="Arial" w:hAnsi="Arial" w:eastAsia="黑体"/>
      <w:b/>
      <w:sz w:val="28"/>
      <w:lang w:val="en-US" w:eastAsia="zh-CN" w:bidi="ar-SA"/>
    </w:rPr>
  </w:style>
  <w:style w:type="character" w:customStyle="1" w:styleId="141">
    <w:name w:val="apple-style-span"/>
    <w:qFormat/>
    <w:uiPriority w:val="0"/>
    <w:rPr>
      <w:rFonts w:cs="Times New Roman"/>
    </w:rPr>
  </w:style>
  <w:style w:type="character" w:customStyle="1" w:styleId="142">
    <w:name w:val="批注主题 字符"/>
    <w:link w:val="44"/>
    <w:qFormat/>
    <w:uiPriority w:val="0"/>
    <w:rPr>
      <w:b/>
      <w:bCs/>
      <w:sz w:val="21"/>
    </w:rPr>
  </w:style>
  <w:style w:type="character" w:customStyle="1" w:styleId="143">
    <w:name w:val="批注文字 字符"/>
    <w:basedOn w:val="49"/>
    <w:link w:val="17"/>
    <w:semiHidden/>
    <w:qFormat/>
    <w:uiPriority w:val="0"/>
    <w:rPr>
      <w:rFonts w:ascii="Times New Roman" w:hAnsi="Times New Roman" w:eastAsia="宋体" w:cs="Times New Roman"/>
      <w:sz w:val="21"/>
    </w:rPr>
  </w:style>
  <w:style w:type="character" w:customStyle="1" w:styleId="144">
    <w:name w:val="批注主题字符1"/>
    <w:basedOn w:val="143"/>
    <w:semiHidden/>
    <w:qFormat/>
    <w:uiPriority w:val="99"/>
    <w:rPr>
      <w:rFonts w:ascii="Times New Roman" w:hAnsi="Times New Roman" w:eastAsia="宋体" w:cs="Times New Roman"/>
      <w:b/>
      <w:bCs/>
      <w:sz w:val="21"/>
    </w:rPr>
  </w:style>
  <w:style w:type="character" w:customStyle="1" w:styleId="145">
    <w:name w:val="批注主题 Char"/>
    <w:basedOn w:val="143"/>
    <w:qFormat/>
    <w:uiPriority w:val="0"/>
    <w:rPr>
      <w:rFonts w:ascii="Times New Roman" w:hAnsi="Times New Roman" w:eastAsia="宋体" w:cs="Times New Roman"/>
      <w:b/>
      <w:bCs/>
      <w:kern w:val="2"/>
      <w:sz w:val="21"/>
      <w:szCs w:val="24"/>
    </w:rPr>
  </w:style>
  <w:style w:type="character" w:customStyle="1" w:styleId="146">
    <w:name w:val="批注文字 Char2"/>
    <w:qFormat/>
    <w:uiPriority w:val="0"/>
    <w:rPr>
      <w:rFonts w:eastAsia="宋体"/>
      <w:kern w:val="2"/>
      <w:sz w:val="21"/>
      <w:szCs w:val="24"/>
      <w:lang w:val="en-US" w:eastAsia="zh-CN" w:bidi="ar-SA"/>
    </w:rPr>
  </w:style>
  <w:style w:type="character" w:customStyle="1" w:styleId="147">
    <w:name w:val="HTML 预设格式 字符1"/>
    <w:link w:val="41"/>
    <w:qFormat/>
    <w:uiPriority w:val="0"/>
    <w:rPr>
      <w:rFonts w:ascii="Arial" w:hAnsi="Arial"/>
    </w:rPr>
  </w:style>
  <w:style w:type="character" w:customStyle="1" w:styleId="148">
    <w:name w:val="HTML 预设格式字符1"/>
    <w:basedOn w:val="49"/>
    <w:semiHidden/>
    <w:qFormat/>
    <w:uiPriority w:val="99"/>
    <w:rPr>
      <w:rFonts w:ascii="Courier" w:hAnsi="Courier" w:eastAsia="宋体" w:cs="Times New Roman"/>
      <w:sz w:val="20"/>
      <w:szCs w:val="20"/>
    </w:rPr>
  </w:style>
  <w:style w:type="character" w:customStyle="1" w:styleId="149">
    <w:name w:val="HTML 预设格式 Char1"/>
    <w:basedOn w:val="49"/>
    <w:qFormat/>
    <w:uiPriority w:val="0"/>
    <w:rPr>
      <w:rFonts w:ascii="Courier New" w:hAnsi="Courier New" w:cs="Courier New"/>
      <w:kern w:val="2"/>
    </w:rPr>
  </w:style>
  <w:style w:type="character" w:customStyle="1" w:styleId="150">
    <w:name w:val="页脚 Char3"/>
    <w:basedOn w:val="49"/>
    <w:semiHidden/>
    <w:qFormat/>
    <w:uiPriority w:val="99"/>
    <w:rPr>
      <w:kern w:val="2"/>
      <w:sz w:val="18"/>
      <w:szCs w:val="18"/>
    </w:rPr>
  </w:style>
  <w:style w:type="character" w:customStyle="1" w:styleId="151">
    <w:name w:val="脚注文本 字符"/>
    <w:link w:val="35"/>
    <w:semiHidden/>
    <w:qFormat/>
    <w:uiPriority w:val="0"/>
    <w:rPr>
      <w:sz w:val="18"/>
    </w:rPr>
  </w:style>
  <w:style w:type="character" w:customStyle="1" w:styleId="152">
    <w:name w:val="脚注文本字符1"/>
    <w:basedOn w:val="49"/>
    <w:semiHidden/>
    <w:qFormat/>
    <w:uiPriority w:val="99"/>
    <w:rPr>
      <w:rFonts w:ascii="Times New Roman" w:hAnsi="Times New Roman" w:eastAsia="宋体" w:cs="Times New Roman"/>
      <w:sz w:val="18"/>
      <w:szCs w:val="18"/>
    </w:rPr>
  </w:style>
  <w:style w:type="character" w:customStyle="1" w:styleId="153">
    <w:name w:val="脚注文本 Char"/>
    <w:basedOn w:val="49"/>
    <w:link w:val="154"/>
    <w:qFormat/>
    <w:uiPriority w:val="0"/>
    <w:rPr>
      <w:sz w:val="18"/>
      <w:szCs w:val="18"/>
    </w:rPr>
  </w:style>
  <w:style w:type="paragraph" w:customStyle="1" w:styleId="154">
    <w:name w:val="脚注文本1"/>
    <w:basedOn w:val="1"/>
    <w:next w:val="35"/>
    <w:link w:val="153"/>
    <w:qFormat/>
    <w:uiPriority w:val="0"/>
    <w:pPr>
      <w:widowControl w:val="0"/>
      <w:jc w:val="both"/>
    </w:pPr>
    <w:rPr>
      <w:rFonts w:asciiTheme="minorHAnsi" w:hAnsiTheme="minorHAnsi" w:eastAsiaTheme="minorEastAsia" w:cstheme="minorBidi"/>
      <w:kern w:val="2"/>
      <w:sz w:val="18"/>
      <w:szCs w:val="18"/>
    </w:rPr>
  </w:style>
  <w:style w:type="character" w:customStyle="1" w:styleId="155">
    <w:name w:val="Char Char3"/>
    <w:qFormat/>
    <w:uiPriority w:val="0"/>
    <w:rPr>
      <w:rFonts w:eastAsia="宋体"/>
      <w:kern w:val="2"/>
      <w:sz w:val="21"/>
      <w:szCs w:val="24"/>
      <w:lang w:val="en-US" w:eastAsia="zh-CN" w:bidi="ar-SA"/>
    </w:rPr>
  </w:style>
  <w:style w:type="character" w:customStyle="1" w:styleId="156">
    <w:name w:val="页眉 Char3"/>
    <w:qFormat/>
    <w:uiPriority w:val="0"/>
    <w:rPr>
      <w:kern w:val="2"/>
      <w:sz w:val="18"/>
      <w:szCs w:val="18"/>
    </w:rPr>
  </w:style>
  <w:style w:type="character" w:customStyle="1" w:styleId="157">
    <w:name w:val="Char Char24"/>
    <w:qFormat/>
    <w:uiPriority w:val="0"/>
    <w:rPr>
      <w:rFonts w:eastAsia="黑体"/>
      <w:b/>
      <w:sz w:val="32"/>
      <w:lang w:val="en-US" w:eastAsia="zh-CN" w:bidi="ar-SA"/>
    </w:rPr>
  </w:style>
  <w:style w:type="character" w:customStyle="1" w:styleId="158">
    <w:name w:val="正文文本缩进 2 字符"/>
    <w:qFormat/>
    <w:uiPriority w:val="0"/>
    <w:rPr>
      <w:kern w:val="2"/>
      <w:sz w:val="21"/>
      <w:szCs w:val="24"/>
    </w:rPr>
  </w:style>
  <w:style w:type="character" w:customStyle="1" w:styleId="159">
    <w:name w:val="Char Char4"/>
    <w:qFormat/>
    <w:uiPriority w:val="0"/>
    <w:rPr>
      <w:rFonts w:eastAsia="宋体"/>
      <w:kern w:val="2"/>
      <w:sz w:val="21"/>
      <w:szCs w:val="24"/>
      <w:lang w:val="en-US" w:eastAsia="zh-CN" w:bidi="ar-SA"/>
    </w:rPr>
  </w:style>
  <w:style w:type="character" w:customStyle="1" w:styleId="160">
    <w:name w:val="Char Char26"/>
    <w:qFormat/>
    <w:uiPriority w:val="0"/>
    <w:rPr>
      <w:rFonts w:eastAsia="黑体"/>
      <w:b/>
      <w:kern w:val="44"/>
      <w:sz w:val="44"/>
      <w:lang w:val="en-US" w:eastAsia="zh-CN" w:bidi="ar-SA"/>
    </w:rPr>
  </w:style>
  <w:style w:type="character" w:customStyle="1" w:styleId="161">
    <w:name w:val="Char Char13"/>
    <w:qFormat/>
    <w:uiPriority w:val="0"/>
    <w:rPr>
      <w:rFonts w:ascii="Arial" w:hAnsi="Arial" w:eastAsia="宋体"/>
      <w:b/>
      <w:kern w:val="28"/>
      <w:sz w:val="32"/>
      <w:lang w:bidi="ar-SA"/>
    </w:rPr>
  </w:style>
  <w:style w:type="character" w:customStyle="1" w:styleId="162">
    <w:name w:val="样式 Times 小五 黑色"/>
    <w:qFormat/>
    <w:uiPriority w:val="0"/>
    <w:rPr>
      <w:rFonts w:ascii="Times" w:hAnsi="Times"/>
      <w:color w:val="auto"/>
      <w:sz w:val="18"/>
    </w:rPr>
  </w:style>
  <w:style w:type="character" w:customStyle="1" w:styleId="163">
    <w:name w:val="HTML 预设格式 字符"/>
    <w:qFormat/>
    <w:uiPriority w:val="0"/>
    <w:rPr>
      <w:rFonts w:ascii="Courier New" w:hAnsi="Courier New" w:cs="Courier New"/>
      <w:kern w:val="2"/>
    </w:rPr>
  </w:style>
  <w:style w:type="character" w:customStyle="1" w:styleId="164">
    <w:name w:val="Header Char"/>
    <w:qFormat/>
    <w:locked/>
    <w:uiPriority w:val="0"/>
    <w:rPr>
      <w:rFonts w:eastAsia="宋体" w:cs="Times New Roman"/>
      <w:sz w:val="18"/>
      <w:lang w:val="en-US" w:eastAsia="zh-CN"/>
    </w:rPr>
  </w:style>
  <w:style w:type="character" w:customStyle="1" w:styleId="165">
    <w:name w:val="正文文本缩进 2 字符1"/>
    <w:link w:val="27"/>
    <w:qFormat/>
    <w:uiPriority w:val="0"/>
  </w:style>
  <w:style w:type="character" w:customStyle="1" w:styleId="166">
    <w:name w:val="正文文本缩进 2字符1"/>
    <w:basedOn w:val="49"/>
    <w:semiHidden/>
    <w:qFormat/>
    <w:uiPriority w:val="99"/>
    <w:rPr>
      <w:rFonts w:ascii="Times New Roman" w:hAnsi="Times New Roman" w:eastAsia="宋体" w:cs="Times New Roman"/>
      <w:sz w:val="21"/>
    </w:rPr>
  </w:style>
  <w:style w:type="character" w:customStyle="1" w:styleId="167">
    <w:name w:val="正文文本缩进 2 Char2"/>
    <w:basedOn w:val="49"/>
    <w:semiHidden/>
    <w:qFormat/>
    <w:uiPriority w:val="99"/>
    <w:rPr>
      <w:kern w:val="2"/>
      <w:sz w:val="21"/>
      <w:szCs w:val="24"/>
    </w:rPr>
  </w:style>
  <w:style w:type="character" w:customStyle="1" w:styleId="168">
    <w:name w:val="Footer Char"/>
    <w:qFormat/>
    <w:locked/>
    <w:uiPriority w:val="0"/>
    <w:rPr>
      <w:rFonts w:cs="Times New Roman"/>
      <w:kern w:val="2"/>
      <w:sz w:val="18"/>
      <w:szCs w:val="18"/>
    </w:rPr>
  </w:style>
  <w:style w:type="character" w:customStyle="1" w:styleId="169">
    <w:name w:val="文档结构图 字符1"/>
    <w:link w:val="16"/>
    <w:qFormat/>
    <w:uiPriority w:val="0"/>
    <w:rPr>
      <w:sz w:val="21"/>
      <w:shd w:val="clear" w:color="auto" w:fill="000080"/>
    </w:rPr>
  </w:style>
  <w:style w:type="character" w:customStyle="1" w:styleId="170">
    <w:name w:val="文档结构图字符1"/>
    <w:basedOn w:val="49"/>
    <w:semiHidden/>
    <w:qFormat/>
    <w:uiPriority w:val="99"/>
    <w:rPr>
      <w:rFonts w:ascii="宋体" w:hAnsi="Times New Roman" w:eastAsia="宋体" w:cs="Times New Roman"/>
    </w:rPr>
  </w:style>
  <w:style w:type="character" w:customStyle="1" w:styleId="171">
    <w:name w:val="文档结构图 Char1"/>
    <w:basedOn w:val="49"/>
    <w:qFormat/>
    <w:uiPriority w:val="0"/>
    <w:rPr>
      <w:rFonts w:ascii="宋体"/>
      <w:kern w:val="2"/>
      <w:sz w:val="18"/>
      <w:szCs w:val="18"/>
    </w:rPr>
  </w:style>
  <w:style w:type="character" w:customStyle="1" w:styleId="172">
    <w:name w:val="CSS节标记 Char1"/>
    <w:qFormat/>
    <w:uiPriority w:val="0"/>
    <w:rPr>
      <w:rFonts w:ascii="Arial" w:hAnsi="Arial" w:eastAsia="黑体"/>
      <w:b/>
      <w:sz w:val="32"/>
      <w:lang w:val="en-US" w:eastAsia="zh-CN" w:bidi="ar-SA"/>
    </w:rPr>
  </w:style>
  <w:style w:type="character" w:customStyle="1" w:styleId="173">
    <w:name w:val="标题 3 Char1"/>
    <w:qFormat/>
    <w:uiPriority w:val="0"/>
    <w:rPr>
      <w:rFonts w:eastAsia="宋体"/>
      <w:b/>
      <w:kern w:val="2"/>
      <w:sz w:val="32"/>
      <w:lang w:val="en-US" w:eastAsia="zh-CN" w:bidi="ar-SA"/>
    </w:rPr>
  </w:style>
  <w:style w:type="character" w:customStyle="1" w:styleId="174">
    <w:name w:val="纯文本 字符1"/>
    <w:link w:val="24"/>
    <w:qFormat/>
    <w:locked/>
    <w:uiPriority w:val="0"/>
    <w:rPr>
      <w:rFonts w:ascii="宋体" w:hAnsi="Courier New"/>
      <w:sz w:val="21"/>
      <w:szCs w:val="21"/>
    </w:rPr>
  </w:style>
  <w:style w:type="character" w:customStyle="1" w:styleId="175">
    <w:name w:val="纯文本字符1"/>
    <w:basedOn w:val="49"/>
    <w:semiHidden/>
    <w:qFormat/>
    <w:uiPriority w:val="99"/>
    <w:rPr>
      <w:rFonts w:ascii="宋体" w:hAnsi="Courier" w:eastAsia="宋体" w:cs="Times New Roman"/>
    </w:rPr>
  </w:style>
  <w:style w:type="character" w:customStyle="1" w:styleId="176">
    <w:name w:val="纯文本 Char"/>
    <w:basedOn w:val="49"/>
    <w:qFormat/>
    <w:uiPriority w:val="0"/>
    <w:rPr>
      <w:rFonts w:ascii="宋体" w:hAnsi="Courier New" w:cs="Courier New"/>
      <w:kern w:val="2"/>
      <w:sz w:val="21"/>
      <w:szCs w:val="21"/>
    </w:rPr>
  </w:style>
  <w:style w:type="character" w:customStyle="1" w:styleId="177">
    <w:name w:val="Char Char16"/>
    <w:qFormat/>
    <w:uiPriority w:val="0"/>
    <w:rPr>
      <w:rFonts w:eastAsia="黑体"/>
      <w:b/>
      <w:sz w:val="28"/>
      <w:lang w:val="en-US" w:eastAsia="zh-CN" w:bidi="ar-SA"/>
    </w:rPr>
  </w:style>
  <w:style w:type="character" w:customStyle="1" w:styleId="178">
    <w:name w:val="标题 1 Char1"/>
    <w:qFormat/>
    <w:uiPriority w:val="0"/>
    <w:rPr>
      <w:rFonts w:eastAsia="黑体"/>
      <w:b/>
      <w:kern w:val="44"/>
      <w:sz w:val="44"/>
    </w:rPr>
  </w:style>
  <w:style w:type="character" w:customStyle="1" w:styleId="179">
    <w:name w:val="Char Char8"/>
    <w:qFormat/>
    <w:uiPriority w:val="0"/>
    <w:rPr>
      <w:rFonts w:ascii="宋体" w:hAnsi="Courier New" w:eastAsia="宋体" w:cs="Courier New"/>
      <w:kern w:val="2"/>
      <w:sz w:val="21"/>
      <w:szCs w:val="21"/>
      <w:lang w:val="en-US" w:eastAsia="zh-CN" w:bidi="ar-SA"/>
    </w:rPr>
  </w:style>
  <w:style w:type="character" w:customStyle="1" w:styleId="180">
    <w:name w:val="Char Char21"/>
    <w:qFormat/>
    <w:uiPriority w:val="0"/>
    <w:rPr>
      <w:rFonts w:ascii="Arial" w:hAnsi="Arial" w:eastAsia="黑体"/>
      <w:b/>
      <w:sz w:val="28"/>
      <w:lang w:val="en-US" w:eastAsia="zh-CN" w:bidi="ar-SA"/>
    </w:rPr>
  </w:style>
  <w:style w:type="character" w:customStyle="1" w:styleId="181">
    <w:name w:val="正文文本缩进 Char"/>
    <w:basedOn w:val="49"/>
    <w:qFormat/>
    <w:uiPriority w:val="0"/>
    <w:rPr>
      <w:kern w:val="2"/>
      <w:sz w:val="21"/>
      <w:szCs w:val="24"/>
    </w:rPr>
  </w:style>
  <w:style w:type="character" w:customStyle="1" w:styleId="182">
    <w:name w:val="Char Char6"/>
    <w:qFormat/>
    <w:uiPriority w:val="0"/>
    <w:rPr>
      <w:rFonts w:eastAsia="宋体"/>
      <w:sz w:val="18"/>
      <w:lang w:val="en-US" w:eastAsia="zh-CN" w:bidi="ar-SA"/>
    </w:rPr>
  </w:style>
  <w:style w:type="character" w:customStyle="1" w:styleId="183">
    <w:name w:val="正文 + Times New Roman Char"/>
    <w:link w:val="184"/>
    <w:qFormat/>
    <w:uiPriority w:val="0"/>
    <w:rPr>
      <w:rFonts w:ascii="宋体" w:hAnsi="宋体" w:eastAsia="仿宋_GB2312"/>
      <w:color w:val="000000"/>
      <w:sz w:val="30"/>
      <w:szCs w:val="21"/>
    </w:rPr>
  </w:style>
  <w:style w:type="paragraph" w:customStyle="1" w:styleId="184">
    <w:name w:val="正文 + Times New Roman"/>
    <w:basedOn w:val="1"/>
    <w:link w:val="183"/>
    <w:qFormat/>
    <w:uiPriority w:val="0"/>
    <w:pPr>
      <w:widowControl w:val="0"/>
      <w:autoSpaceDE w:val="0"/>
      <w:autoSpaceDN w:val="0"/>
      <w:adjustRightInd w:val="0"/>
      <w:spacing w:line="360" w:lineRule="auto"/>
      <w:ind w:firstLine="422" w:firstLineChars="200"/>
    </w:pPr>
    <w:rPr>
      <w:rFonts w:ascii="宋体" w:hAnsi="宋体" w:eastAsia="仿宋_GB2312" w:cstheme="minorBidi"/>
      <w:color w:val="000000"/>
      <w:kern w:val="2"/>
      <w:sz w:val="30"/>
      <w:szCs w:val="21"/>
    </w:rPr>
  </w:style>
  <w:style w:type="character" w:customStyle="1" w:styleId="185">
    <w:name w:val="Char Char33"/>
    <w:qFormat/>
    <w:uiPriority w:val="0"/>
    <w:rPr>
      <w:rFonts w:eastAsia="宋体"/>
      <w:sz w:val="18"/>
      <w:lang w:val="en-US" w:eastAsia="zh-CN" w:bidi="ar-SA"/>
    </w:rPr>
  </w:style>
  <w:style w:type="character" w:customStyle="1" w:styleId="186">
    <w:name w:val="页眉 Char2"/>
    <w:qFormat/>
    <w:uiPriority w:val="0"/>
    <w:rPr>
      <w:rFonts w:ascii="Calibri" w:hAnsi="Calibri" w:eastAsia="宋体"/>
      <w:kern w:val="2"/>
      <w:sz w:val="18"/>
      <w:szCs w:val="18"/>
      <w:lang w:val="en-US" w:eastAsia="zh-CN" w:bidi="ar-SA"/>
    </w:rPr>
  </w:style>
  <w:style w:type="character" w:customStyle="1" w:styleId="187">
    <w:name w:val="日期 字符"/>
    <w:qFormat/>
    <w:uiPriority w:val="0"/>
    <w:rPr>
      <w:kern w:val="2"/>
      <w:sz w:val="21"/>
      <w:szCs w:val="24"/>
    </w:rPr>
  </w:style>
  <w:style w:type="character" w:customStyle="1" w:styleId="188">
    <w:name w:val="Char Char18"/>
    <w:qFormat/>
    <w:uiPriority w:val="0"/>
    <w:rPr>
      <w:rFonts w:ascii="Arial" w:hAnsi="Arial" w:eastAsia="黑体"/>
      <w:b/>
      <w:sz w:val="28"/>
      <w:lang w:val="en-US" w:eastAsia="zh-CN" w:bidi="ar-SA"/>
    </w:rPr>
  </w:style>
  <w:style w:type="character" w:customStyle="1" w:styleId="189">
    <w:name w:val="正文文本首行缩进 字符"/>
    <w:link w:val="45"/>
    <w:qFormat/>
    <w:uiPriority w:val="0"/>
    <w:rPr>
      <w:sz w:val="21"/>
    </w:rPr>
  </w:style>
  <w:style w:type="character" w:customStyle="1" w:styleId="190">
    <w:name w:val="正文首行缩进字符1"/>
    <w:basedOn w:val="107"/>
    <w:semiHidden/>
    <w:qFormat/>
    <w:uiPriority w:val="99"/>
    <w:rPr>
      <w:rFonts w:ascii="Times New Roman" w:hAnsi="Times New Roman" w:eastAsia="宋体" w:cs="Times New Roman"/>
      <w:sz w:val="21"/>
    </w:rPr>
  </w:style>
  <w:style w:type="character" w:customStyle="1" w:styleId="191">
    <w:name w:val="正文首行缩进 Char"/>
    <w:basedOn w:val="108"/>
    <w:qFormat/>
    <w:uiPriority w:val="0"/>
    <w:rPr>
      <w:kern w:val="2"/>
      <w:sz w:val="21"/>
      <w:szCs w:val="24"/>
    </w:rPr>
  </w:style>
  <w:style w:type="character" w:customStyle="1" w:styleId="192">
    <w:name w:val="msonormal style28"/>
    <w:qFormat/>
    <w:uiPriority w:val="0"/>
    <w:rPr>
      <w:rFonts w:ascii="Tahoma" w:hAnsi="Tahoma"/>
      <w:bCs/>
      <w:kern w:val="2"/>
      <w:sz w:val="24"/>
      <w:szCs w:val="20"/>
    </w:rPr>
  </w:style>
  <w:style w:type="paragraph" w:customStyle="1" w:styleId="193">
    <w:name w:val="6"/>
    <w:qFormat/>
    <w:uiPriority w:val="0"/>
    <w:rPr>
      <w:rFonts w:ascii="Times New Roman" w:hAnsi="Times New Roman" w:eastAsia="宋体" w:cs="Times New Roman"/>
      <w:lang w:val="en-US" w:eastAsia="zh-CN" w:bidi="ar-SA"/>
    </w:rPr>
  </w:style>
  <w:style w:type="paragraph" w:customStyle="1" w:styleId="194">
    <w:name w:val="项目1"/>
    <w:basedOn w:val="1"/>
    <w:qFormat/>
    <w:uiPriority w:val="0"/>
    <w:pPr>
      <w:widowControl w:val="0"/>
      <w:ind w:firstLine="200" w:firstLineChars="200"/>
      <w:jc w:val="both"/>
    </w:pPr>
    <w:rPr>
      <w:b/>
      <w:bCs/>
      <w:kern w:val="2"/>
      <w:sz w:val="21"/>
    </w:rPr>
  </w:style>
  <w:style w:type="paragraph" w:customStyle="1" w:styleId="195">
    <w:name w:val="二级标题"/>
    <w:basedOn w:val="1"/>
    <w:next w:val="45"/>
    <w:link w:val="580"/>
    <w:qFormat/>
    <w:uiPriority w:val="0"/>
    <w:pPr>
      <w:keepNext/>
      <w:keepLines/>
      <w:widowControl w:val="0"/>
      <w:tabs>
        <w:tab w:val="left" w:pos="567"/>
      </w:tabs>
      <w:ind w:left="567" w:hanging="567"/>
    </w:pPr>
    <w:rPr>
      <w:rFonts w:ascii="黑体" w:eastAsia="黑体"/>
      <w:spacing w:val="40"/>
      <w:kern w:val="2"/>
      <w:szCs w:val="20"/>
    </w:rPr>
  </w:style>
  <w:style w:type="paragraph" w:customStyle="1" w:styleId="196">
    <w:name w:val="p0"/>
    <w:basedOn w:val="1"/>
    <w:link w:val="280"/>
    <w:qFormat/>
    <w:uiPriority w:val="0"/>
    <w:pPr>
      <w:jc w:val="both"/>
    </w:pPr>
    <w:rPr>
      <w:sz w:val="21"/>
      <w:szCs w:val="21"/>
    </w:rPr>
  </w:style>
  <w:style w:type="paragraph" w:customStyle="1" w:styleId="197">
    <w:name w:val="列出段落3"/>
    <w:basedOn w:val="1"/>
    <w:link w:val="306"/>
    <w:qFormat/>
    <w:uiPriority w:val="0"/>
    <w:pPr>
      <w:widowControl w:val="0"/>
      <w:ind w:firstLine="420" w:firstLineChars="200"/>
      <w:jc w:val="both"/>
    </w:pPr>
    <w:rPr>
      <w:rFonts w:ascii="Calibri" w:hAnsi="Calibri"/>
      <w:kern w:val="2"/>
      <w:sz w:val="21"/>
      <w:szCs w:val="22"/>
    </w:rPr>
  </w:style>
  <w:style w:type="paragraph" w:customStyle="1" w:styleId="198">
    <w:name w:val="p17"/>
    <w:basedOn w:val="1"/>
    <w:qFormat/>
    <w:uiPriority w:val="0"/>
    <w:pPr>
      <w:ind w:firstLine="420"/>
      <w:jc w:val="both"/>
    </w:pPr>
    <w:rPr>
      <w:sz w:val="21"/>
      <w:szCs w:val="21"/>
    </w:rPr>
  </w:style>
  <w:style w:type="paragraph" w:customStyle="1" w:styleId="199">
    <w:name w:val="样式1"/>
    <w:basedOn w:val="1"/>
    <w:link w:val="433"/>
    <w:qFormat/>
    <w:uiPriority w:val="0"/>
    <w:pPr>
      <w:widowControl w:val="0"/>
      <w:snapToGrid w:val="0"/>
      <w:spacing w:line="360" w:lineRule="auto"/>
      <w:ind w:firstLine="482" w:firstLineChars="200"/>
      <w:jc w:val="both"/>
    </w:pPr>
    <w:rPr>
      <w:rFonts w:ascii="宋体" w:hAnsi="宋体"/>
      <w:b/>
      <w:color w:val="000000"/>
      <w:kern w:val="2"/>
      <w:sz w:val="21"/>
    </w:rPr>
  </w:style>
  <w:style w:type="paragraph" w:customStyle="1" w:styleId="200">
    <w:name w:val="Char11"/>
    <w:basedOn w:val="1"/>
    <w:qFormat/>
    <w:uiPriority w:val="0"/>
    <w:pPr>
      <w:widowControl w:val="0"/>
      <w:spacing w:line="240" w:lineRule="atLeast"/>
      <w:ind w:left="420" w:firstLine="420"/>
      <w:jc w:val="both"/>
    </w:pPr>
    <w:rPr>
      <w:kern w:val="2"/>
      <w:sz w:val="21"/>
      <w:szCs w:val="20"/>
    </w:rPr>
  </w:style>
  <w:style w:type="paragraph" w:customStyle="1" w:styleId="201">
    <w:name w:val="00"/>
    <w:basedOn w:val="1"/>
    <w:qFormat/>
    <w:uiPriority w:val="0"/>
    <w:pPr>
      <w:widowControl w:val="0"/>
      <w:snapToGrid w:val="0"/>
      <w:spacing w:line="500" w:lineRule="exact"/>
      <w:ind w:firstLine="482"/>
    </w:pPr>
    <w:rPr>
      <w:rFonts w:eastAsia="仿宋_GB2312"/>
      <w:kern w:val="2"/>
      <w:sz w:val="28"/>
    </w:rPr>
  </w:style>
  <w:style w:type="paragraph" w:customStyle="1" w:styleId="202">
    <w:name w:val="CSS1级正文"/>
    <w:basedOn w:val="19"/>
    <w:qFormat/>
    <w:uiPriority w:val="0"/>
    <w:pPr>
      <w:adjustRightInd w:val="0"/>
      <w:snapToGrid w:val="0"/>
      <w:spacing w:after="0" w:line="360" w:lineRule="auto"/>
      <w:ind w:firstLine="480" w:firstLineChars="200"/>
    </w:pPr>
    <w:rPr>
      <w:sz w:val="24"/>
      <w:szCs w:val="20"/>
    </w:rPr>
  </w:style>
  <w:style w:type="paragraph" w:customStyle="1" w:styleId="203">
    <w:name w:val="_Style 22"/>
    <w:basedOn w:val="1"/>
    <w:next w:val="1"/>
    <w:qFormat/>
    <w:uiPriority w:val="0"/>
    <w:pPr>
      <w:widowControl w:val="0"/>
      <w:pBdr>
        <w:bottom w:val="single" w:color="auto" w:sz="6" w:space="1"/>
      </w:pBdr>
      <w:jc w:val="center"/>
    </w:pPr>
    <w:rPr>
      <w:rFonts w:ascii="Arial" w:eastAsia="Times New Roman"/>
      <w:vanish/>
      <w:kern w:val="2"/>
      <w:sz w:val="16"/>
    </w:rPr>
  </w:style>
  <w:style w:type="paragraph" w:customStyle="1" w:styleId="204">
    <w:name w:val="List Paragraph1"/>
    <w:basedOn w:val="1"/>
    <w:qFormat/>
    <w:uiPriority w:val="0"/>
    <w:pPr>
      <w:widowControl w:val="0"/>
      <w:ind w:firstLine="420" w:firstLineChars="200"/>
      <w:jc w:val="both"/>
    </w:pPr>
    <w:rPr>
      <w:rFonts w:ascii="Calibri" w:hAnsi="Calibri" w:cs="黑体"/>
      <w:kern w:val="2"/>
      <w:sz w:val="21"/>
      <w:szCs w:val="22"/>
    </w:rPr>
  </w:style>
  <w:style w:type="paragraph" w:customStyle="1" w:styleId="205">
    <w:name w:val="_Style 23"/>
    <w:basedOn w:val="1"/>
    <w:next w:val="1"/>
    <w:qFormat/>
    <w:uiPriority w:val="0"/>
    <w:pPr>
      <w:widowControl w:val="0"/>
      <w:pBdr>
        <w:top w:val="single" w:color="auto" w:sz="6" w:space="1"/>
      </w:pBdr>
      <w:jc w:val="center"/>
    </w:pPr>
    <w:rPr>
      <w:rFonts w:ascii="Arial" w:eastAsia="Times New Roman"/>
      <w:vanish/>
      <w:kern w:val="2"/>
      <w:sz w:val="16"/>
    </w:rPr>
  </w:style>
  <w:style w:type="paragraph" w:customStyle="1" w:styleId="206">
    <w:name w:val="redtitle"/>
    <w:basedOn w:val="1"/>
    <w:qFormat/>
    <w:uiPriority w:val="0"/>
    <w:pPr>
      <w:spacing w:before="100" w:beforeAutospacing="1" w:after="100" w:afterAutospacing="1"/>
    </w:pPr>
    <w:rPr>
      <w:rFonts w:ascii="ˎ̥" w:hAnsi="ˎ̥" w:cs="宋体"/>
      <w:b/>
      <w:bCs/>
      <w:sz w:val="21"/>
      <w:szCs w:val="21"/>
    </w:rPr>
  </w:style>
  <w:style w:type="paragraph" w:customStyle="1" w:styleId="207">
    <w:name w:val="Char"/>
    <w:basedOn w:val="1"/>
    <w:qFormat/>
    <w:uiPriority w:val="0"/>
    <w:pPr>
      <w:widowControl w:val="0"/>
      <w:jc w:val="both"/>
    </w:pPr>
    <w:rPr>
      <w:kern w:val="2"/>
      <w:sz w:val="21"/>
      <w:szCs w:val="20"/>
    </w:rPr>
  </w:style>
  <w:style w:type="paragraph" w:customStyle="1" w:styleId="208">
    <w:name w:val="b"/>
    <w:basedOn w:val="1"/>
    <w:qFormat/>
    <w:uiPriority w:val="0"/>
    <w:pPr>
      <w:widowControl w:val="0"/>
      <w:spacing w:line="440" w:lineRule="exact"/>
      <w:ind w:firstLine="538" w:firstLineChars="217"/>
      <w:jc w:val="both"/>
    </w:pPr>
    <w:rPr>
      <w:spacing w:val="4"/>
      <w:kern w:val="2"/>
    </w:rPr>
  </w:style>
  <w:style w:type="paragraph" w:customStyle="1" w:styleId="209">
    <w:name w:val="指导书标题"/>
    <w:basedOn w:val="1"/>
    <w:qFormat/>
    <w:uiPriority w:val="0"/>
    <w:pPr>
      <w:widowControl w:val="0"/>
      <w:tabs>
        <w:tab w:val="left" w:pos="720"/>
      </w:tabs>
      <w:spacing w:beforeLines="50" w:afterLines="50"/>
      <w:ind w:left="420" w:hanging="420"/>
      <w:jc w:val="both"/>
    </w:pPr>
    <w:rPr>
      <w:rFonts w:eastAsia="黑体"/>
      <w:bCs/>
      <w:kern w:val="2"/>
    </w:rPr>
  </w:style>
  <w:style w:type="paragraph" w:customStyle="1" w:styleId="210">
    <w:name w:val="列出段落112"/>
    <w:basedOn w:val="1"/>
    <w:link w:val="277"/>
    <w:qFormat/>
    <w:uiPriority w:val="0"/>
    <w:pPr>
      <w:widowControl w:val="0"/>
      <w:ind w:firstLine="420" w:firstLineChars="200"/>
      <w:jc w:val="both"/>
    </w:pPr>
    <w:rPr>
      <w:rFonts w:ascii="Calibri" w:hAnsi="Calibri"/>
      <w:kern w:val="2"/>
      <w:sz w:val="21"/>
      <w:szCs w:val="22"/>
    </w:rPr>
  </w:style>
  <w:style w:type="paragraph" w:customStyle="1" w:styleId="211">
    <w:name w:val="样式2"/>
    <w:basedOn w:val="1"/>
    <w:qFormat/>
    <w:uiPriority w:val="0"/>
    <w:pPr>
      <w:widowControl w:val="0"/>
      <w:spacing w:line="440" w:lineRule="exact"/>
      <w:ind w:firstLine="482" w:firstLineChars="200"/>
      <w:jc w:val="both"/>
    </w:pPr>
    <w:rPr>
      <w:rFonts w:ascii="宋体" w:hAnsi="宋体" w:cs="Symeteo"/>
      <w:b/>
      <w:bCs/>
      <w:kern w:val="2"/>
    </w:rPr>
  </w:style>
  <w:style w:type="paragraph" w:customStyle="1" w:styleId="212">
    <w:name w:val="教育部3"/>
    <w:basedOn w:val="1"/>
    <w:qFormat/>
    <w:uiPriority w:val="0"/>
    <w:pPr>
      <w:spacing w:line="440" w:lineRule="exact"/>
      <w:jc w:val="center"/>
    </w:pPr>
    <w:rPr>
      <w:rFonts w:ascii="方正小标宋_GBK" w:eastAsia="方正小标宋_GBK"/>
      <w:bCs/>
      <w:sz w:val="32"/>
      <w:szCs w:val="21"/>
    </w:rPr>
  </w:style>
  <w:style w:type="paragraph" w:customStyle="1" w:styleId="213">
    <w:name w:val="Char Char Char Char Char Char1 Char"/>
    <w:basedOn w:val="1"/>
    <w:qFormat/>
    <w:uiPriority w:val="0"/>
    <w:pPr>
      <w:spacing w:after="160" w:line="240" w:lineRule="exact"/>
    </w:pPr>
    <w:rPr>
      <w:rFonts w:ascii="Arial" w:hAnsi="Arial" w:eastAsia="Times New Roman" w:cs="Verdana"/>
      <w:b/>
      <w:lang w:eastAsia="en-US"/>
    </w:rPr>
  </w:style>
  <w:style w:type="paragraph" w:customStyle="1" w:styleId="214">
    <w:name w:val="unnamed1"/>
    <w:basedOn w:val="1"/>
    <w:qFormat/>
    <w:uiPriority w:val="0"/>
    <w:pPr>
      <w:spacing w:before="100" w:beforeAutospacing="1" w:after="100" w:afterAutospacing="1" w:line="450" w:lineRule="atLeast"/>
    </w:pPr>
    <w:rPr>
      <w:rFonts w:ascii="宋体" w:hAnsi="宋体"/>
      <w:color w:val="000000"/>
    </w:rPr>
  </w:style>
  <w:style w:type="paragraph" w:customStyle="1" w:styleId="215">
    <w:name w:val="样式 居中 行距: 固定值 10 磅"/>
    <w:basedOn w:val="1"/>
    <w:qFormat/>
    <w:uiPriority w:val="0"/>
    <w:pPr>
      <w:widowControl w:val="0"/>
      <w:spacing w:line="300" w:lineRule="auto"/>
      <w:jc w:val="center"/>
    </w:pPr>
    <w:rPr>
      <w:rFonts w:ascii="宋体" w:hAnsi="宋体"/>
      <w:kern w:val="2"/>
      <w:sz w:val="21"/>
    </w:rPr>
  </w:style>
  <w:style w:type="paragraph" w:customStyle="1" w:styleId="216">
    <w:name w:val="font16"/>
    <w:basedOn w:val="1"/>
    <w:qFormat/>
    <w:uiPriority w:val="0"/>
    <w:pPr>
      <w:spacing w:before="100" w:beforeAutospacing="1" w:after="100" w:afterAutospacing="1"/>
    </w:pPr>
    <w:rPr>
      <w:rFonts w:ascii="Arial Unicode MS" w:hAnsi="Arial Unicode MS" w:eastAsia="Arial Unicode MS" w:cs="Arial Unicode MS"/>
    </w:rPr>
  </w:style>
  <w:style w:type="paragraph" w:customStyle="1" w:styleId="217">
    <w:name w:val="リスト段落1"/>
    <w:basedOn w:val="1"/>
    <w:qFormat/>
    <w:uiPriority w:val="0"/>
    <w:pPr>
      <w:widowControl w:val="0"/>
      <w:ind w:firstLine="420" w:firstLineChars="200"/>
      <w:jc w:val="both"/>
    </w:pPr>
    <w:rPr>
      <w:kern w:val="2"/>
      <w:sz w:val="21"/>
    </w:rPr>
  </w:style>
  <w:style w:type="paragraph" w:customStyle="1" w:styleId="218">
    <w:name w:val="Char1"/>
    <w:basedOn w:val="2"/>
    <w:qFormat/>
    <w:uiPriority w:val="0"/>
    <w:pPr>
      <w:snapToGrid w:val="0"/>
      <w:spacing w:before="240" w:after="240" w:line="348" w:lineRule="auto"/>
    </w:pPr>
    <w:rPr>
      <w:rFonts w:ascii="Tahoma" w:hAnsi="Tahoma"/>
      <w:bCs w:val="0"/>
      <w:kern w:val="2"/>
      <w:sz w:val="24"/>
      <w:szCs w:val="20"/>
    </w:rPr>
  </w:style>
  <w:style w:type="paragraph" w:customStyle="1" w:styleId="219">
    <w:name w:val="tdstyle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sz w:val="15"/>
      <w:szCs w:val="15"/>
    </w:rPr>
  </w:style>
  <w:style w:type="paragraph" w:customStyle="1" w:styleId="220">
    <w:name w:val="项目3"/>
    <w:basedOn w:val="1"/>
    <w:qFormat/>
    <w:uiPriority w:val="0"/>
    <w:pPr>
      <w:widowControl w:val="0"/>
      <w:ind w:left="300" w:leftChars="300"/>
      <w:jc w:val="both"/>
    </w:pPr>
    <w:rPr>
      <w:kern w:val="2"/>
    </w:rPr>
  </w:style>
  <w:style w:type="paragraph" w:customStyle="1" w:styleId="221">
    <w:name w:val="默认段落字体 Para Char Char Char Char Char Char Char Char Char1 Char Char Char Char"/>
    <w:basedOn w:val="1"/>
    <w:qFormat/>
    <w:uiPriority w:val="0"/>
    <w:pPr>
      <w:widowControl w:val="0"/>
      <w:jc w:val="both"/>
    </w:pPr>
    <w:rPr>
      <w:b/>
      <w:bCs/>
      <w:kern w:val="2"/>
      <w:sz w:val="36"/>
      <w:szCs w:val="32"/>
    </w:rPr>
  </w:style>
  <w:style w:type="paragraph" w:customStyle="1" w:styleId="222">
    <w:name w:val="Char Char7"/>
    <w:basedOn w:val="2"/>
    <w:qFormat/>
    <w:uiPriority w:val="0"/>
    <w:pPr>
      <w:snapToGrid w:val="0"/>
      <w:spacing w:before="240" w:after="240" w:line="348" w:lineRule="auto"/>
    </w:pPr>
    <w:rPr>
      <w:rFonts w:ascii="Calibri" w:hAnsi="Calibri"/>
    </w:rPr>
  </w:style>
  <w:style w:type="paragraph" w:customStyle="1" w:styleId="223">
    <w:name w:val="课程名称"/>
    <w:basedOn w:val="1"/>
    <w:qFormat/>
    <w:uiPriority w:val="0"/>
    <w:pPr>
      <w:widowControl w:val="0"/>
      <w:tabs>
        <w:tab w:val="left" w:pos="360"/>
        <w:tab w:val="left" w:pos="1695"/>
      </w:tabs>
      <w:jc w:val="center"/>
    </w:pPr>
    <w:rPr>
      <w:rFonts w:eastAsia="黑体"/>
      <w:kern w:val="2"/>
      <w:sz w:val="32"/>
    </w:rPr>
  </w:style>
  <w:style w:type="paragraph" w:customStyle="1" w:styleId="22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25">
    <w:name w:val="Figure"/>
    <w:basedOn w:val="5"/>
    <w:next w:val="1"/>
    <w:qFormat/>
    <w:uiPriority w:val="0"/>
    <w:pPr>
      <w:widowControl w:val="0"/>
      <w:tabs>
        <w:tab w:val="left" w:pos="420"/>
      </w:tabs>
      <w:spacing w:before="0" w:after="120" w:line="240" w:lineRule="auto"/>
      <w:ind w:left="840"/>
      <w:jc w:val="center"/>
    </w:pPr>
    <w:rPr>
      <w:rFonts w:ascii="Verdana" w:hAnsi="Verdana" w:eastAsia="宋体"/>
      <w:b w:val="0"/>
      <w:bCs/>
      <w:kern w:val="2"/>
      <w:sz w:val="18"/>
      <w:szCs w:val="18"/>
    </w:rPr>
  </w:style>
  <w:style w:type="paragraph" w:customStyle="1" w:styleId="22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Char Char2 Char Char"/>
    <w:basedOn w:val="2"/>
    <w:qFormat/>
    <w:uiPriority w:val="0"/>
    <w:pPr>
      <w:snapToGrid w:val="0"/>
      <w:spacing w:before="240" w:after="240" w:line="348" w:lineRule="auto"/>
    </w:pPr>
    <w:rPr>
      <w:rFonts w:ascii="Tahoma" w:hAnsi="Tahoma"/>
      <w:bCs w:val="0"/>
      <w:kern w:val="2"/>
      <w:sz w:val="24"/>
      <w:szCs w:val="20"/>
    </w:rPr>
  </w:style>
  <w:style w:type="paragraph" w:customStyle="1" w:styleId="228">
    <w:name w:val="项目2"/>
    <w:basedOn w:val="1"/>
    <w:qFormat/>
    <w:uiPriority w:val="0"/>
    <w:pPr>
      <w:widowControl w:val="0"/>
      <w:ind w:left="200" w:leftChars="200"/>
      <w:jc w:val="both"/>
    </w:pPr>
    <w:rPr>
      <w:kern w:val="2"/>
    </w:rPr>
  </w:style>
  <w:style w:type="paragraph" w:customStyle="1" w:styleId="229">
    <w:name w:val="tdstyle"/>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rPr>
  </w:style>
  <w:style w:type="paragraph" w:customStyle="1" w:styleId="230">
    <w:name w:val="Char Char15"/>
    <w:basedOn w:val="2"/>
    <w:qFormat/>
    <w:uiPriority w:val="0"/>
    <w:pPr>
      <w:snapToGrid w:val="0"/>
      <w:spacing w:before="240" w:after="240" w:line="348" w:lineRule="auto"/>
    </w:pPr>
    <w:rPr>
      <w:rFonts w:ascii="Calibri" w:hAnsi="Calibri"/>
    </w:rPr>
  </w:style>
  <w:style w:type="paragraph" w:customStyle="1" w:styleId="231">
    <w:name w:val="项目"/>
    <w:basedOn w:val="1"/>
    <w:qFormat/>
    <w:uiPriority w:val="0"/>
    <w:pPr>
      <w:widowControl w:val="0"/>
      <w:jc w:val="both"/>
    </w:pPr>
    <w:rPr>
      <w:b/>
      <w:bCs/>
      <w:kern w:val="2"/>
    </w:rPr>
  </w:style>
  <w:style w:type="paragraph" w:customStyle="1" w:styleId="232">
    <w:name w:val="列出段落2"/>
    <w:basedOn w:val="1"/>
    <w:qFormat/>
    <w:uiPriority w:val="0"/>
    <w:pPr>
      <w:widowControl w:val="0"/>
      <w:ind w:firstLine="420" w:firstLineChars="200"/>
      <w:jc w:val="both"/>
    </w:pPr>
    <w:rPr>
      <w:rFonts w:ascii="Calibri" w:hAnsi="Calibri"/>
      <w:kern w:val="2"/>
      <w:sz w:val="21"/>
      <w:szCs w:val="22"/>
    </w:rPr>
  </w:style>
  <w:style w:type="paragraph" w:customStyle="1" w:styleId="233">
    <w:name w:val="p18"/>
    <w:basedOn w:val="1"/>
    <w:qFormat/>
    <w:uiPriority w:val="0"/>
    <w:pPr>
      <w:ind w:right="147"/>
      <w:jc w:val="both"/>
    </w:pPr>
    <w:rPr>
      <w:rFonts w:ascii="宋体" w:hAnsi="宋体" w:cs="宋体"/>
      <w:sz w:val="21"/>
      <w:szCs w:val="21"/>
    </w:rPr>
  </w:style>
  <w:style w:type="paragraph" w:customStyle="1" w:styleId="234">
    <w:name w:val="Char Char Char Char Char Char1 Char1"/>
    <w:basedOn w:val="1"/>
    <w:qFormat/>
    <w:uiPriority w:val="0"/>
    <w:pPr>
      <w:spacing w:after="160" w:line="240" w:lineRule="exact"/>
    </w:pPr>
    <w:rPr>
      <w:rFonts w:ascii="Arial" w:hAnsi="Arial" w:eastAsia="Times New Roman" w:cs="Verdana"/>
      <w:b/>
      <w:lang w:eastAsia="en-US"/>
    </w:rPr>
  </w:style>
  <w:style w:type="paragraph" w:customStyle="1" w:styleId="235">
    <w:name w:val="正文 + (中文) 楷体"/>
    <w:basedOn w:val="1"/>
    <w:qFormat/>
    <w:uiPriority w:val="0"/>
    <w:pPr>
      <w:widowControl w:val="0"/>
      <w:adjustRightInd w:val="0"/>
      <w:snapToGrid w:val="0"/>
      <w:jc w:val="center"/>
    </w:pPr>
    <w:rPr>
      <w:rFonts w:eastAsia="楷体"/>
      <w:kern w:val="2"/>
      <w:sz w:val="18"/>
      <w:szCs w:val="18"/>
    </w:rPr>
  </w:style>
  <w:style w:type="character" w:customStyle="1" w:styleId="236">
    <w:name w:val="CSS章标记 Char2"/>
    <w:qFormat/>
    <w:uiPriority w:val="0"/>
    <w:rPr>
      <w:rFonts w:eastAsia="宋体"/>
      <w:b/>
      <w:bCs/>
      <w:kern w:val="44"/>
      <w:sz w:val="44"/>
      <w:szCs w:val="44"/>
      <w:lang w:bidi="ar-SA"/>
    </w:rPr>
  </w:style>
  <w:style w:type="character" w:customStyle="1" w:styleId="237">
    <w:name w:val="CSS节标记 Char2"/>
    <w:qFormat/>
    <w:uiPriority w:val="0"/>
    <w:rPr>
      <w:rFonts w:ascii="Arial" w:hAnsi="Arial" w:eastAsia="黑体"/>
      <w:b/>
      <w:bCs/>
      <w:kern w:val="2"/>
      <w:sz w:val="32"/>
      <w:szCs w:val="32"/>
      <w:lang w:bidi="ar-SA"/>
    </w:rPr>
  </w:style>
  <w:style w:type="character" w:customStyle="1" w:styleId="238">
    <w:name w:val="CSS节内1级标记 Char2"/>
    <w:qFormat/>
    <w:uiPriority w:val="0"/>
    <w:rPr>
      <w:rFonts w:eastAsia="宋体"/>
      <w:b/>
      <w:kern w:val="2"/>
      <w:sz w:val="32"/>
      <w:lang w:bidi="ar-SA"/>
    </w:rPr>
  </w:style>
  <w:style w:type="character" w:customStyle="1" w:styleId="239">
    <w:name w:val="CSS节内2级标记 Char1"/>
    <w:qFormat/>
    <w:uiPriority w:val="0"/>
    <w:rPr>
      <w:rFonts w:ascii="Arial" w:hAnsi="Arial" w:eastAsia="黑体"/>
      <w:b/>
      <w:sz w:val="28"/>
      <w:lang w:bidi="ar-SA"/>
    </w:rPr>
  </w:style>
  <w:style w:type="character" w:customStyle="1" w:styleId="240">
    <w:name w:val="CSS节内3级标记 Char2"/>
    <w:qFormat/>
    <w:uiPriority w:val="0"/>
    <w:rPr>
      <w:rFonts w:eastAsia="黑体"/>
      <w:b/>
      <w:sz w:val="28"/>
      <w:lang w:bidi="ar-SA"/>
    </w:rPr>
  </w:style>
  <w:style w:type="character" w:customStyle="1" w:styleId="241">
    <w:name w:val="CSS节内4级标记 Char1"/>
    <w:qFormat/>
    <w:uiPriority w:val="0"/>
    <w:rPr>
      <w:rFonts w:ascii="Arial" w:hAnsi="Arial" w:eastAsia="黑体"/>
      <w:b/>
      <w:sz w:val="28"/>
      <w:lang w:bidi="ar-SA"/>
    </w:rPr>
  </w:style>
  <w:style w:type="character" w:customStyle="1" w:styleId="242">
    <w:name w:val="apple-converted-space"/>
    <w:basedOn w:val="49"/>
    <w:qFormat/>
    <w:uiPriority w:val="0"/>
  </w:style>
  <w:style w:type="character" w:customStyle="1" w:styleId="243">
    <w:name w:val="line_height1"/>
    <w:basedOn w:val="49"/>
    <w:qFormat/>
    <w:uiPriority w:val="0"/>
  </w:style>
  <w:style w:type="character" w:customStyle="1" w:styleId="244">
    <w:name w:val="text_edit editable-title"/>
    <w:basedOn w:val="49"/>
    <w:qFormat/>
    <w:uiPriority w:val="0"/>
  </w:style>
  <w:style w:type="character" w:customStyle="1" w:styleId="245">
    <w:name w:val="ca-4"/>
    <w:basedOn w:val="49"/>
    <w:qFormat/>
    <w:uiPriority w:val="0"/>
  </w:style>
  <w:style w:type="character" w:customStyle="1" w:styleId="246">
    <w:name w:val="px12"/>
    <w:basedOn w:val="49"/>
    <w:qFormat/>
    <w:uiPriority w:val="0"/>
  </w:style>
  <w:style w:type="paragraph" w:customStyle="1" w:styleId="247">
    <w:name w:val="Char Char Char Char Char Char1 Char Char Char Char Char Char Char Char Char Char Char Char Char"/>
    <w:basedOn w:val="1"/>
    <w:qFormat/>
    <w:uiPriority w:val="0"/>
    <w:pPr>
      <w:spacing w:after="160" w:line="240" w:lineRule="exact"/>
    </w:pPr>
    <w:rPr>
      <w:kern w:val="2"/>
      <w:sz w:val="21"/>
    </w:rPr>
  </w:style>
  <w:style w:type="character" w:customStyle="1" w:styleId="248">
    <w:name w:val="high-light-bg"/>
    <w:basedOn w:val="49"/>
    <w:qFormat/>
    <w:uiPriority w:val="0"/>
  </w:style>
  <w:style w:type="character" w:customStyle="1" w:styleId="249">
    <w:name w:val="页眉 字符"/>
    <w:qFormat/>
    <w:uiPriority w:val="0"/>
    <w:rPr>
      <w:rFonts w:eastAsia="宋体"/>
      <w:sz w:val="18"/>
      <w:lang w:val="en-US" w:eastAsia="zh-CN" w:bidi="ar-SA"/>
    </w:rPr>
  </w:style>
  <w:style w:type="character" w:customStyle="1" w:styleId="250">
    <w:name w:val="正文文本 Char2"/>
    <w:qFormat/>
    <w:uiPriority w:val="0"/>
    <w:rPr>
      <w:kern w:val="2"/>
      <w:sz w:val="21"/>
      <w:szCs w:val="24"/>
    </w:rPr>
  </w:style>
  <w:style w:type="character" w:customStyle="1" w:styleId="251">
    <w:name w:val="正文文本缩进 2 Char3"/>
    <w:qFormat/>
    <w:uiPriority w:val="0"/>
    <w:rPr>
      <w:kern w:val="2"/>
      <w:sz w:val="21"/>
      <w:szCs w:val="24"/>
    </w:rPr>
  </w:style>
  <w:style w:type="character" w:customStyle="1" w:styleId="252">
    <w:name w:val="HTML 预设格式 Char2"/>
    <w:qFormat/>
    <w:uiPriority w:val="0"/>
    <w:rPr>
      <w:rFonts w:ascii="Courier New" w:hAnsi="Courier New" w:cs="Courier New"/>
      <w:kern w:val="2"/>
    </w:rPr>
  </w:style>
  <w:style w:type="character" w:customStyle="1" w:styleId="253">
    <w:name w:val="日期 Char1"/>
    <w:qFormat/>
    <w:uiPriority w:val="0"/>
    <w:rPr>
      <w:kern w:val="2"/>
      <w:sz w:val="21"/>
      <w:szCs w:val="24"/>
    </w:rPr>
  </w:style>
  <w:style w:type="character" w:customStyle="1" w:styleId="254">
    <w:name w:val="纯文本 Char1"/>
    <w:qFormat/>
    <w:uiPriority w:val="0"/>
    <w:rPr>
      <w:rFonts w:ascii="宋体" w:hAnsi="Courier New" w:cs="Courier New"/>
      <w:kern w:val="2"/>
      <w:sz w:val="21"/>
      <w:szCs w:val="21"/>
    </w:rPr>
  </w:style>
  <w:style w:type="character" w:customStyle="1" w:styleId="255">
    <w:name w:val="正文文本缩进 3 Char2"/>
    <w:qFormat/>
    <w:uiPriority w:val="0"/>
    <w:rPr>
      <w:kern w:val="2"/>
      <w:sz w:val="16"/>
      <w:szCs w:val="16"/>
    </w:rPr>
  </w:style>
  <w:style w:type="character" w:customStyle="1" w:styleId="256">
    <w:name w:val="fontstyle01"/>
    <w:qFormat/>
    <w:uiPriority w:val="0"/>
    <w:rPr>
      <w:rFonts w:hint="eastAsia" w:ascii="宋体" w:hAnsi="宋体" w:eastAsia="宋体"/>
      <w:color w:val="000000"/>
      <w:sz w:val="22"/>
      <w:szCs w:val="22"/>
    </w:rPr>
  </w:style>
  <w:style w:type="character" w:customStyle="1" w:styleId="257">
    <w:name w:val="fontstyle21"/>
    <w:qFormat/>
    <w:uiPriority w:val="0"/>
    <w:rPr>
      <w:rFonts w:hint="default" w:ascii="TimesNewRomanPSMT" w:hAnsi="TimesNewRomanPSMT"/>
      <w:color w:val="000000"/>
      <w:sz w:val="22"/>
      <w:szCs w:val="22"/>
    </w:rPr>
  </w:style>
  <w:style w:type="character" w:customStyle="1" w:styleId="258">
    <w:name w:val="fontstyle31"/>
    <w:qFormat/>
    <w:uiPriority w:val="0"/>
    <w:rPr>
      <w:rFonts w:hint="default" w:ascii="TimesNewRomanPS-BoldMT" w:hAnsi="TimesNewRomanPS-BoldMT"/>
      <w:b/>
      <w:bCs/>
      <w:color w:val="000000"/>
      <w:sz w:val="22"/>
      <w:szCs w:val="22"/>
    </w:rPr>
  </w:style>
  <w:style w:type="character" w:customStyle="1" w:styleId="259">
    <w:name w:val="trans"/>
    <w:qFormat/>
    <w:uiPriority w:val="0"/>
  </w:style>
  <w:style w:type="paragraph" w:customStyle="1" w:styleId="260">
    <w:name w:val="列出段落111"/>
    <w:basedOn w:val="1"/>
    <w:qFormat/>
    <w:uiPriority w:val="0"/>
    <w:pPr>
      <w:widowControl w:val="0"/>
      <w:ind w:firstLine="420" w:firstLineChars="200"/>
      <w:jc w:val="both"/>
    </w:pPr>
    <w:rPr>
      <w:rFonts w:ascii="Calibri" w:hAnsi="Calibri"/>
      <w:kern w:val="2"/>
      <w:sz w:val="21"/>
      <w:szCs w:val="22"/>
    </w:rPr>
  </w:style>
  <w:style w:type="character" w:customStyle="1" w:styleId="261">
    <w:name w:val="high-light-bg4"/>
    <w:qFormat/>
    <w:uiPriority w:val="0"/>
  </w:style>
  <w:style w:type="character" w:customStyle="1" w:styleId="262">
    <w:name w:val="Char Char31"/>
    <w:qFormat/>
    <w:uiPriority w:val="0"/>
    <w:rPr>
      <w:rFonts w:eastAsia="宋体"/>
      <w:b/>
      <w:kern w:val="44"/>
      <w:sz w:val="44"/>
      <w:lang w:val="en-US" w:eastAsia="zh-CN" w:bidi="ar-SA"/>
    </w:rPr>
  </w:style>
  <w:style w:type="character" w:customStyle="1" w:styleId="263">
    <w:name w:val="Char Char30"/>
    <w:qFormat/>
    <w:uiPriority w:val="0"/>
    <w:rPr>
      <w:rFonts w:eastAsia="宋体"/>
      <w:b/>
      <w:kern w:val="18"/>
      <w:sz w:val="24"/>
      <w:lang w:val="en-AU" w:eastAsia="en-US" w:bidi="ar-SA"/>
    </w:rPr>
  </w:style>
  <w:style w:type="character" w:customStyle="1" w:styleId="264">
    <w:name w:val="Heading 3 Char"/>
    <w:qFormat/>
    <w:uiPriority w:val="0"/>
    <w:rPr>
      <w:b/>
      <w:bCs/>
      <w:kern w:val="2"/>
      <w:sz w:val="32"/>
      <w:szCs w:val="32"/>
    </w:rPr>
  </w:style>
  <w:style w:type="character" w:customStyle="1" w:styleId="265">
    <w:name w:val="Char Char28"/>
    <w:qFormat/>
    <w:uiPriority w:val="0"/>
    <w:rPr>
      <w:rFonts w:ascii="微软雅黑" w:hAnsi="微软雅黑" w:eastAsia="宋体"/>
      <w:b/>
      <w:bCs/>
      <w:kern w:val="2"/>
      <w:sz w:val="28"/>
      <w:szCs w:val="28"/>
      <w:lang w:val="en-US" w:eastAsia="zh-CN" w:bidi="ar-SA"/>
    </w:rPr>
  </w:style>
  <w:style w:type="character" w:customStyle="1" w:styleId="266">
    <w:name w:val="Char Char27"/>
    <w:qFormat/>
    <w:uiPriority w:val="0"/>
    <w:rPr>
      <w:rFonts w:ascii="Calibri" w:hAnsi="Calibri" w:eastAsia="宋体"/>
      <w:b/>
      <w:kern w:val="2"/>
      <w:sz w:val="24"/>
      <w:lang w:val="en-US" w:eastAsia="zh-CN" w:bidi="ar-SA"/>
    </w:rPr>
  </w:style>
  <w:style w:type="character" w:customStyle="1" w:styleId="267">
    <w:name w:val="正文文本 3 字符"/>
    <w:basedOn w:val="49"/>
    <w:link w:val="18"/>
    <w:qFormat/>
    <w:uiPriority w:val="0"/>
    <w:rPr>
      <w:rFonts w:ascii="Times New Roman" w:hAnsi="Times New Roman" w:eastAsia="宋体" w:cs="Times New Roman"/>
      <w:sz w:val="16"/>
      <w:szCs w:val="16"/>
    </w:rPr>
  </w:style>
  <w:style w:type="character" w:customStyle="1" w:styleId="268">
    <w:name w:val="Body Text 3 Char"/>
    <w:qFormat/>
    <w:uiPriority w:val="0"/>
    <w:rPr>
      <w:kern w:val="2"/>
      <w:sz w:val="16"/>
      <w:szCs w:val="16"/>
    </w:rPr>
  </w:style>
  <w:style w:type="character" w:customStyle="1" w:styleId="269">
    <w:name w:val="尾注文本 字符"/>
    <w:basedOn w:val="49"/>
    <w:link w:val="28"/>
    <w:qFormat/>
    <w:uiPriority w:val="0"/>
    <w:rPr>
      <w:rFonts w:ascii="Times New Roman" w:hAnsi="Times New Roman" w:eastAsia="宋体" w:cs="Times New Roman"/>
      <w:sz w:val="21"/>
    </w:rPr>
  </w:style>
  <w:style w:type="character" w:customStyle="1" w:styleId="270">
    <w:name w:val="副标题 字符"/>
    <w:basedOn w:val="49"/>
    <w:link w:val="34"/>
    <w:qFormat/>
    <w:uiPriority w:val="0"/>
    <w:rPr>
      <w:rFonts w:ascii="Cambria" w:hAnsi="Cambria" w:eastAsia="宋体" w:cs="Times New Roman"/>
      <w:b/>
      <w:bCs/>
      <w:kern w:val="28"/>
      <w:sz w:val="32"/>
      <w:szCs w:val="32"/>
    </w:rPr>
  </w:style>
  <w:style w:type="character" w:customStyle="1" w:styleId="271">
    <w:name w:val="Body Text Indent 3 Char"/>
    <w:qFormat/>
    <w:uiPriority w:val="0"/>
    <w:rPr>
      <w:kern w:val="2"/>
      <w:sz w:val="16"/>
      <w:szCs w:val="16"/>
    </w:rPr>
  </w:style>
  <w:style w:type="character" w:customStyle="1" w:styleId="272">
    <w:name w:val="正文文本 2 字符"/>
    <w:basedOn w:val="49"/>
    <w:link w:val="40"/>
    <w:qFormat/>
    <w:uiPriority w:val="0"/>
    <w:rPr>
      <w:rFonts w:ascii="Times New Roman" w:hAnsi="Times New Roman" w:eastAsia="宋体" w:cs="Times New Roman"/>
      <w:szCs w:val="20"/>
    </w:rPr>
  </w:style>
  <w:style w:type="character" w:customStyle="1" w:styleId="273">
    <w:name w:val="标题 字符"/>
    <w:basedOn w:val="49"/>
    <w:link w:val="43"/>
    <w:qFormat/>
    <w:uiPriority w:val="0"/>
    <w:rPr>
      <w:rFonts w:ascii="微软雅黑" w:hAnsi="微软雅黑" w:eastAsia="宋体" w:cs="Times New Roman"/>
      <w:b/>
      <w:bCs/>
      <w:kern w:val="0"/>
      <w:sz w:val="32"/>
      <w:szCs w:val="32"/>
    </w:rPr>
  </w:style>
  <w:style w:type="character" w:customStyle="1" w:styleId="274">
    <w:name w:val="Char Char29"/>
    <w:qFormat/>
    <w:uiPriority w:val="0"/>
    <w:rPr>
      <w:rFonts w:eastAsia="宋体"/>
      <w:b/>
      <w:kern w:val="2"/>
      <w:sz w:val="32"/>
      <w:lang w:val="en-US" w:eastAsia="zh-CN" w:bidi="ar-SA"/>
    </w:rPr>
  </w:style>
  <w:style w:type="paragraph" w:customStyle="1" w:styleId="275">
    <w:name w:val="Char2 Char Char Char"/>
    <w:basedOn w:val="1"/>
    <w:qFormat/>
    <w:uiPriority w:val="0"/>
    <w:pPr>
      <w:widowControl w:val="0"/>
      <w:jc w:val="both"/>
    </w:pPr>
    <w:rPr>
      <w:kern w:val="2"/>
      <w:sz w:val="21"/>
      <w:szCs w:val="20"/>
    </w:rPr>
  </w:style>
  <w:style w:type="paragraph" w:customStyle="1" w:styleId="276">
    <w:name w:val="样式(正文)"/>
    <w:basedOn w:val="1"/>
    <w:qFormat/>
    <w:uiPriority w:val="0"/>
    <w:pPr>
      <w:widowControl w:val="0"/>
      <w:tabs>
        <w:tab w:val="left" w:pos="3206"/>
        <w:tab w:val="left" w:pos="6120"/>
      </w:tabs>
      <w:spacing w:line="440" w:lineRule="atLeast"/>
      <w:ind w:firstLine="414"/>
      <w:jc w:val="both"/>
    </w:pPr>
    <w:rPr>
      <w:color w:val="000000"/>
      <w:kern w:val="2"/>
      <w:sz w:val="21"/>
      <w:szCs w:val="20"/>
    </w:rPr>
  </w:style>
  <w:style w:type="character" w:customStyle="1" w:styleId="277">
    <w:name w:val="列出段落1 Char"/>
    <w:link w:val="210"/>
    <w:qFormat/>
    <w:uiPriority w:val="0"/>
    <w:rPr>
      <w:rFonts w:ascii="Calibri" w:hAnsi="Calibri" w:eastAsia="宋体" w:cs="Times New Roman"/>
      <w:sz w:val="21"/>
      <w:szCs w:val="22"/>
    </w:rPr>
  </w:style>
  <w:style w:type="paragraph" w:customStyle="1" w:styleId="278">
    <w:name w:val="title_content"/>
    <w:basedOn w:val="1"/>
    <w:qFormat/>
    <w:uiPriority w:val="0"/>
    <w:pPr>
      <w:spacing w:before="100" w:beforeAutospacing="1" w:after="100" w:afterAutospacing="1"/>
    </w:pPr>
    <w:rPr>
      <w:rFonts w:ascii="宋体" w:hAnsi="宋体" w:cs="宋体"/>
      <w:b/>
      <w:bCs/>
      <w:color w:val="2AB6E7"/>
    </w:rPr>
  </w:style>
  <w:style w:type="paragraph" w:customStyle="1" w:styleId="279">
    <w:name w:val="txt_bold"/>
    <w:basedOn w:val="1"/>
    <w:qFormat/>
    <w:uiPriority w:val="0"/>
    <w:pPr>
      <w:spacing w:before="100" w:beforeAutospacing="1" w:after="100" w:afterAutospacing="1"/>
    </w:pPr>
    <w:rPr>
      <w:rFonts w:ascii="宋体" w:hAnsi="宋体" w:cs="宋体"/>
      <w:b/>
      <w:bCs/>
    </w:rPr>
  </w:style>
  <w:style w:type="character" w:customStyle="1" w:styleId="280">
    <w:name w:val="p0 Char"/>
    <w:link w:val="196"/>
    <w:qFormat/>
    <w:locked/>
    <w:uiPriority w:val="0"/>
    <w:rPr>
      <w:rFonts w:ascii="Times New Roman" w:hAnsi="Times New Roman" w:eastAsia="宋体" w:cs="Times New Roman"/>
      <w:kern w:val="0"/>
      <w:sz w:val="21"/>
      <w:szCs w:val="21"/>
    </w:rPr>
  </w:style>
  <w:style w:type="paragraph" w:customStyle="1" w:styleId="281">
    <w:name w:val="style1"/>
    <w:basedOn w:val="1"/>
    <w:qFormat/>
    <w:uiPriority w:val="0"/>
    <w:pPr>
      <w:spacing w:before="100" w:beforeAutospacing="1" w:after="100" w:afterAutospacing="1"/>
    </w:pPr>
    <w:rPr>
      <w:rFonts w:ascii="宋体" w:hAnsi="宋体" w:cs="宋体"/>
    </w:rPr>
  </w:style>
  <w:style w:type="paragraph" w:customStyle="1" w:styleId="282">
    <w:name w:val="TOC 标题1"/>
    <w:basedOn w:val="2"/>
    <w:next w:val="1"/>
    <w:unhideWhenUsed/>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283">
    <w:name w:val="脚注文本 Char1"/>
    <w:qFormat/>
    <w:uiPriority w:val="0"/>
    <w:rPr>
      <w:rFonts w:ascii="Times New Roman" w:hAnsi="Times New Roman" w:eastAsia="宋体" w:cs="Times New Roman"/>
      <w:sz w:val="18"/>
      <w:szCs w:val="18"/>
    </w:rPr>
  </w:style>
  <w:style w:type="paragraph" w:customStyle="1" w:styleId="284">
    <w:name w:val="列出段落21111"/>
    <w:basedOn w:val="1"/>
    <w:qFormat/>
    <w:uiPriority w:val="0"/>
    <w:pPr>
      <w:widowControl w:val="0"/>
      <w:ind w:firstLine="420" w:firstLineChars="200"/>
      <w:jc w:val="both"/>
    </w:pPr>
    <w:rPr>
      <w:rFonts w:ascii="Calibri" w:hAnsi="Calibri"/>
      <w:kern w:val="2"/>
      <w:sz w:val="21"/>
      <w:szCs w:val="22"/>
      <w:u w:color="000000"/>
    </w:rPr>
  </w:style>
  <w:style w:type="paragraph" w:customStyle="1" w:styleId="285">
    <w:name w:val="列出段落4"/>
    <w:basedOn w:val="1"/>
    <w:link w:val="286"/>
    <w:qFormat/>
    <w:uiPriority w:val="0"/>
    <w:pPr>
      <w:ind w:left="720"/>
      <w:contextualSpacing/>
    </w:pPr>
    <w:rPr>
      <w:lang w:eastAsia="en-US"/>
    </w:rPr>
  </w:style>
  <w:style w:type="character" w:customStyle="1" w:styleId="286">
    <w:name w:val="List Paragraph Char2"/>
    <w:link w:val="285"/>
    <w:qFormat/>
    <w:uiPriority w:val="0"/>
    <w:rPr>
      <w:rFonts w:ascii="Times New Roman" w:hAnsi="Times New Roman" w:eastAsia="宋体" w:cs="Times New Roman"/>
      <w:kern w:val="0"/>
      <w:lang w:eastAsia="en-US"/>
    </w:rPr>
  </w:style>
  <w:style w:type="paragraph" w:customStyle="1" w:styleId="287">
    <w:name w:val="修订111"/>
    <w:unhideWhenUsed/>
    <w:qFormat/>
    <w:uiPriority w:val="0"/>
    <w:rPr>
      <w:rFonts w:ascii="Times New Roman" w:hAnsi="Times New Roman" w:eastAsia="宋体" w:cs="Times New Roman"/>
      <w:kern w:val="2"/>
      <w:sz w:val="21"/>
      <w:lang w:val="en-US" w:eastAsia="zh-CN" w:bidi="ar-SA"/>
    </w:rPr>
  </w:style>
  <w:style w:type="character" w:customStyle="1" w:styleId="288">
    <w:name w:val="fontstyle11"/>
    <w:qFormat/>
    <w:uiPriority w:val="0"/>
    <w:rPr>
      <w:rFonts w:hint="default" w:ascii="FZSSJW--GB1-0" w:hAnsi="FZSSJW--GB1-0"/>
      <w:color w:val="231F20"/>
      <w:sz w:val="24"/>
      <w:szCs w:val="24"/>
    </w:rPr>
  </w:style>
  <w:style w:type="paragraph" w:customStyle="1" w:styleId="289">
    <w:name w:val="TOC 标题2"/>
    <w:basedOn w:val="2"/>
    <w:next w:val="1"/>
    <w:unhideWhenUsed/>
    <w:qFormat/>
    <w:uiPriority w:val="0"/>
    <w:pPr>
      <w:widowControl/>
      <w:spacing w:before="480" w:after="0" w:line="276" w:lineRule="auto"/>
      <w:jc w:val="left"/>
      <w:outlineLvl w:val="9"/>
    </w:pPr>
    <w:rPr>
      <w:rFonts w:ascii="Cambria" w:hAnsi="Cambria"/>
      <w:color w:val="365F91"/>
      <w:kern w:val="0"/>
      <w:sz w:val="28"/>
      <w:szCs w:val="28"/>
    </w:rPr>
  </w:style>
  <w:style w:type="table" w:customStyle="1" w:styleId="290">
    <w:name w:val="Table Normal1"/>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91">
    <w:name w:val="Table Paragraph"/>
    <w:basedOn w:val="1"/>
    <w:qFormat/>
    <w:uiPriority w:val="0"/>
    <w:pPr>
      <w:widowControl w:val="0"/>
      <w:autoSpaceDE w:val="0"/>
      <w:autoSpaceDN w:val="0"/>
    </w:pPr>
    <w:rPr>
      <w:rFonts w:ascii="宋体" w:hAnsi="宋体" w:cs="宋体"/>
      <w:sz w:val="22"/>
      <w:szCs w:val="22"/>
      <w:lang w:eastAsia="en-US"/>
    </w:rPr>
  </w:style>
  <w:style w:type="character" w:customStyle="1" w:styleId="292">
    <w:name w:val="slug-vol"/>
    <w:qFormat/>
    <w:uiPriority w:val="0"/>
  </w:style>
  <w:style w:type="character" w:customStyle="1" w:styleId="293">
    <w:name w:val="font31"/>
    <w:qFormat/>
    <w:uiPriority w:val="0"/>
    <w:rPr>
      <w:rFonts w:hint="default" w:ascii="Cambria" w:hAnsi="Cambria" w:cs="Cambria"/>
      <w:color w:val="000000"/>
      <w:sz w:val="22"/>
      <w:szCs w:val="22"/>
      <w:u w:val="none"/>
    </w:rPr>
  </w:style>
  <w:style w:type="character" w:customStyle="1" w:styleId="294">
    <w:name w:val="slug-pub-date3"/>
    <w:qFormat/>
    <w:uiPriority w:val="0"/>
    <w:rPr>
      <w:b/>
      <w:bCs/>
    </w:rPr>
  </w:style>
  <w:style w:type="character" w:customStyle="1" w:styleId="295">
    <w:name w:val="标题 Char1"/>
    <w:qFormat/>
    <w:uiPriority w:val="0"/>
    <w:rPr>
      <w:rFonts w:ascii="Cambria" w:hAnsi="Cambria" w:eastAsia="宋体" w:cs="Times New Roman"/>
      <w:b/>
      <w:bCs/>
      <w:sz w:val="32"/>
      <w:szCs w:val="32"/>
    </w:rPr>
  </w:style>
  <w:style w:type="character" w:customStyle="1" w:styleId="296">
    <w:name w:val="批注框文本 Char1"/>
    <w:semiHidden/>
    <w:qFormat/>
    <w:uiPriority w:val="0"/>
    <w:rPr>
      <w:sz w:val="18"/>
      <w:szCs w:val="18"/>
    </w:rPr>
  </w:style>
  <w:style w:type="character" w:customStyle="1" w:styleId="297">
    <w:name w:val="Title Char1"/>
    <w:qFormat/>
    <w:uiPriority w:val="0"/>
    <w:rPr>
      <w:rFonts w:ascii="Cambria" w:hAnsi="Cambria" w:cs="Times New Roman"/>
      <w:b/>
      <w:bCs/>
      <w:kern w:val="2"/>
      <w:sz w:val="32"/>
      <w:szCs w:val="32"/>
    </w:rPr>
  </w:style>
  <w:style w:type="character" w:customStyle="1" w:styleId="298">
    <w:name w:val="slug-issue"/>
    <w:qFormat/>
    <w:uiPriority w:val="0"/>
  </w:style>
  <w:style w:type="character" w:customStyle="1" w:styleId="299">
    <w:name w:val="font41"/>
    <w:qFormat/>
    <w:uiPriority w:val="0"/>
    <w:rPr>
      <w:rFonts w:hint="eastAsia" w:ascii="MT Extra" w:hAnsi="MT Extra" w:eastAsia="MT Extra"/>
      <w:color w:val="000000"/>
      <w:sz w:val="20"/>
      <w:szCs w:val="20"/>
      <w:u w:val="none"/>
    </w:rPr>
  </w:style>
  <w:style w:type="character" w:customStyle="1" w:styleId="300">
    <w:name w:val="Body Text Char1"/>
    <w:semiHidden/>
    <w:qFormat/>
    <w:uiPriority w:val="0"/>
    <w:rPr>
      <w:kern w:val="2"/>
      <w:sz w:val="21"/>
    </w:rPr>
  </w:style>
  <w:style w:type="character" w:customStyle="1" w:styleId="301">
    <w:name w:val="List Paragraph Char1"/>
    <w:link w:val="302"/>
    <w:qFormat/>
    <w:locked/>
    <w:uiPriority w:val="0"/>
    <w:rPr>
      <w:rFonts w:ascii="AdobeSongStd-Light" w:hAnsi="AdobeSongStd-Light"/>
      <w:szCs w:val="21"/>
    </w:rPr>
  </w:style>
  <w:style w:type="paragraph" w:customStyle="1" w:styleId="302">
    <w:name w:val="列出段落13"/>
    <w:basedOn w:val="1"/>
    <w:link w:val="301"/>
    <w:qFormat/>
    <w:uiPriority w:val="0"/>
    <w:pPr>
      <w:widowControl w:val="0"/>
      <w:ind w:firstLine="420" w:firstLineChars="200"/>
      <w:jc w:val="both"/>
    </w:pPr>
    <w:rPr>
      <w:rFonts w:ascii="AdobeSongStd-Light" w:hAnsi="AdobeSongStd-Light" w:eastAsiaTheme="minorEastAsia" w:cstheme="minorBidi"/>
      <w:kern w:val="2"/>
      <w:szCs w:val="21"/>
    </w:rPr>
  </w:style>
  <w:style w:type="character" w:customStyle="1" w:styleId="303">
    <w:name w:val="slug-elocation"/>
    <w:qFormat/>
    <w:uiPriority w:val="0"/>
  </w:style>
  <w:style w:type="character" w:customStyle="1" w:styleId="304">
    <w:name w:val="标题 Char2"/>
    <w:qFormat/>
    <w:uiPriority w:val="0"/>
    <w:rPr>
      <w:rFonts w:ascii="Cambria" w:hAnsi="Cambria" w:cs="Times New Roman"/>
      <w:b/>
      <w:bCs/>
      <w:kern w:val="2"/>
      <w:sz w:val="32"/>
      <w:szCs w:val="32"/>
    </w:rPr>
  </w:style>
  <w:style w:type="paragraph" w:customStyle="1" w:styleId="305">
    <w:name w:val="List Paragraph2"/>
    <w:basedOn w:val="1"/>
    <w:qFormat/>
    <w:uiPriority w:val="0"/>
    <w:pPr>
      <w:widowControl w:val="0"/>
      <w:ind w:firstLine="420" w:firstLineChars="200"/>
      <w:jc w:val="both"/>
    </w:pPr>
    <w:rPr>
      <w:rFonts w:ascii="AdobeSongStd-Light" w:hAnsi="AdobeSongStd-Light"/>
      <w:kern w:val="2"/>
      <w:sz w:val="21"/>
      <w:szCs w:val="22"/>
    </w:rPr>
  </w:style>
  <w:style w:type="character" w:customStyle="1" w:styleId="306">
    <w:name w:val="List Paragraph Char"/>
    <w:link w:val="197"/>
    <w:qFormat/>
    <w:locked/>
    <w:uiPriority w:val="0"/>
    <w:rPr>
      <w:rFonts w:ascii="Calibri" w:hAnsi="Calibri" w:eastAsia="宋体" w:cs="Times New Roman"/>
      <w:sz w:val="21"/>
      <w:szCs w:val="22"/>
    </w:rPr>
  </w:style>
  <w:style w:type="paragraph" w:customStyle="1" w:styleId="307">
    <w:name w:val="正文1"/>
    <w:link w:val="308"/>
    <w:qFormat/>
    <w:uiPriority w:val="0"/>
    <w:pPr>
      <w:jc w:val="both"/>
    </w:pPr>
    <w:rPr>
      <w:rFonts w:ascii="Times New Roman" w:hAnsi="Times New Roman" w:eastAsia="宋体" w:cs="Times New Roman"/>
      <w:kern w:val="2"/>
      <w:sz w:val="21"/>
      <w:szCs w:val="21"/>
      <w:lang w:val="en-US" w:eastAsia="zh-CN" w:bidi="ar-SA"/>
    </w:rPr>
  </w:style>
  <w:style w:type="character" w:customStyle="1" w:styleId="308">
    <w:name w:val="正文1 Char"/>
    <w:link w:val="307"/>
    <w:qFormat/>
    <w:uiPriority w:val="0"/>
    <w:rPr>
      <w:rFonts w:ascii="Times New Roman" w:hAnsi="Times New Roman" w:eastAsia="宋体" w:cs="Times New Roman"/>
      <w:sz w:val="21"/>
      <w:szCs w:val="21"/>
    </w:rPr>
  </w:style>
  <w:style w:type="paragraph" w:customStyle="1" w:styleId="309">
    <w:name w:val="样式 楷体_GB2312 小四 红色 左 行距: 多倍行距 1.25 字行"/>
    <w:basedOn w:val="1"/>
    <w:qFormat/>
    <w:uiPriority w:val="0"/>
    <w:pPr>
      <w:widowControl w:val="0"/>
      <w:spacing w:line="300" w:lineRule="auto"/>
      <w:ind w:firstLine="200" w:firstLineChars="200"/>
    </w:pPr>
    <w:rPr>
      <w:rFonts w:ascii="Courier New" w:eastAsia="Courier New" w:cs="MT Extra"/>
      <w:color w:val="FF0000"/>
      <w:szCs w:val="20"/>
    </w:rPr>
  </w:style>
  <w:style w:type="paragraph" w:customStyle="1" w:styleId="310">
    <w:name w:val="reader-word-layer reader-word-s1-0"/>
    <w:basedOn w:val="1"/>
    <w:qFormat/>
    <w:uiPriority w:val="0"/>
    <w:pPr>
      <w:spacing w:before="100" w:beforeAutospacing="1" w:after="100" w:afterAutospacing="1"/>
    </w:pPr>
    <w:rPr>
      <w:rFonts w:ascii="MT Extra" w:hAnsi="MT Extra" w:cs="MT Extra"/>
    </w:rPr>
  </w:style>
  <w:style w:type="paragraph" w:customStyle="1" w:styleId="311">
    <w:name w:val="无间隔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
    <w:name w:val="_Style 2"/>
    <w:basedOn w:val="1"/>
    <w:qFormat/>
    <w:uiPriority w:val="0"/>
    <w:pPr>
      <w:widowControl w:val="0"/>
      <w:ind w:firstLine="420" w:firstLineChars="200"/>
      <w:jc w:val="both"/>
    </w:pPr>
    <w:rPr>
      <w:kern w:val="2"/>
      <w:sz w:val="21"/>
      <w:szCs w:val="20"/>
    </w:rPr>
  </w:style>
  <w:style w:type="paragraph" w:customStyle="1" w:styleId="313">
    <w:name w:val="@@4正文"/>
    <w:basedOn w:val="1"/>
    <w:qFormat/>
    <w:uiPriority w:val="0"/>
    <w:pPr>
      <w:widowControl w:val="0"/>
      <w:adjustRightInd w:val="0"/>
      <w:snapToGrid w:val="0"/>
      <w:spacing w:line="300" w:lineRule="auto"/>
      <w:ind w:firstLine="480" w:firstLineChars="200"/>
      <w:jc w:val="both"/>
    </w:pPr>
    <w:rPr>
      <w:rFonts w:cs="Cambria Math"/>
      <w:kern w:val="2"/>
      <w:szCs w:val="22"/>
    </w:rPr>
  </w:style>
  <w:style w:type="paragraph" w:customStyle="1" w:styleId="314">
    <w:name w:val="样式111"/>
    <w:basedOn w:val="1"/>
    <w:link w:val="315"/>
    <w:qFormat/>
    <w:uiPriority w:val="0"/>
    <w:pPr>
      <w:spacing w:beforeLines="50" w:afterLines="50"/>
      <w:jc w:val="center"/>
    </w:pPr>
    <w:rPr>
      <w:rFonts w:ascii="AdobeSongStd-Light" w:hAnsi="AdobeSongStd-Light"/>
      <w:kern w:val="2"/>
      <w:sz w:val="21"/>
      <w:szCs w:val="22"/>
    </w:rPr>
  </w:style>
  <w:style w:type="character" w:customStyle="1" w:styleId="315">
    <w:name w:val="样式111 Char"/>
    <w:link w:val="314"/>
    <w:qFormat/>
    <w:locked/>
    <w:uiPriority w:val="0"/>
    <w:rPr>
      <w:rFonts w:ascii="AdobeSongStd-Light" w:hAnsi="AdobeSongStd-Light" w:eastAsia="宋体" w:cs="Times New Roman"/>
      <w:sz w:val="21"/>
      <w:szCs w:val="22"/>
    </w:rPr>
  </w:style>
  <w:style w:type="paragraph" w:customStyle="1" w:styleId="316">
    <w:name w:val="样式 小四 行距: 1.5 倍行距"/>
    <w:basedOn w:val="1"/>
    <w:qFormat/>
    <w:uiPriority w:val="0"/>
    <w:pPr>
      <w:widowControl w:val="0"/>
      <w:spacing w:line="312" w:lineRule="auto"/>
      <w:ind w:firstLine="200" w:firstLineChars="200"/>
      <w:jc w:val="both"/>
    </w:pPr>
    <w:rPr>
      <w:rFonts w:ascii="Cambria" w:hAnsi="Cambria" w:cs="MT Extra"/>
      <w:kern w:val="2"/>
      <w:szCs w:val="20"/>
    </w:rPr>
  </w:style>
  <w:style w:type="paragraph" w:customStyle="1" w:styleId="317">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8">
    <w:name w:val="List Paragraph13"/>
    <w:basedOn w:val="1"/>
    <w:qFormat/>
    <w:uiPriority w:val="0"/>
    <w:pPr>
      <w:widowControl w:val="0"/>
      <w:ind w:firstLine="420" w:firstLineChars="200"/>
      <w:jc w:val="both"/>
    </w:pPr>
    <w:rPr>
      <w:rFonts w:ascii="AdobeSongStd-Light" w:hAnsi="AdobeSongStd-Light"/>
      <w:sz w:val="20"/>
      <w:szCs w:val="20"/>
    </w:rPr>
  </w:style>
  <w:style w:type="paragraph" w:customStyle="1" w:styleId="319">
    <w:name w:val="reader-word-layer"/>
    <w:basedOn w:val="1"/>
    <w:qFormat/>
    <w:uiPriority w:val="0"/>
    <w:pPr>
      <w:spacing w:before="100" w:beforeAutospacing="1" w:after="100" w:afterAutospacing="1"/>
    </w:pPr>
    <w:rPr>
      <w:rFonts w:ascii="MT Extra" w:hAnsi="MT Extra" w:cs="MT Extra"/>
      <w:kern w:val="2"/>
      <w:szCs w:val="20"/>
    </w:rPr>
  </w:style>
  <w:style w:type="paragraph" w:customStyle="1" w:styleId="320">
    <w:name w:val="样式 小四 黑色 行距: 1.5 倍行距"/>
    <w:basedOn w:val="1"/>
    <w:qFormat/>
    <w:uiPriority w:val="0"/>
    <w:pPr>
      <w:widowControl w:val="0"/>
      <w:spacing w:line="360" w:lineRule="auto"/>
      <w:ind w:firstLine="480" w:firstLineChars="200"/>
      <w:jc w:val="both"/>
    </w:pPr>
    <w:rPr>
      <w:rFonts w:cs="MT Extra"/>
      <w:color w:val="000000"/>
      <w:kern w:val="2"/>
      <w:szCs w:val="20"/>
    </w:rPr>
  </w:style>
  <w:style w:type="paragraph" w:customStyle="1" w:styleId="321">
    <w:name w:val="msolistparagraph"/>
    <w:basedOn w:val="1"/>
    <w:qFormat/>
    <w:uiPriority w:val="0"/>
    <w:pPr>
      <w:widowControl w:val="0"/>
      <w:ind w:firstLine="420" w:firstLineChars="200"/>
      <w:jc w:val="both"/>
    </w:pPr>
    <w:rPr>
      <w:rFonts w:ascii="Calibri" w:hAnsi="Calibri"/>
      <w:kern w:val="2"/>
      <w:sz w:val="21"/>
      <w:szCs w:val="22"/>
    </w:rPr>
  </w:style>
  <w:style w:type="paragraph" w:customStyle="1" w:styleId="322">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323">
    <w:name w:val="列出段落5"/>
    <w:basedOn w:val="1"/>
    <w:qFormat/>
    <w:uiPriority w:val="0"/>
    <w:pPr>
      <w:widowControl w:val="0"/>
      <w:ind w:firstLine="420" w:firstLineChars="200"/>
      <w:jc w:val="both"/>
    </w:pPr>
    <w:rPr>
      <w:rFonts w:ascii="AdobeSongStd-Light" w:hAnsi="AdobeSongStd-Light"/>
      <w:kern w:val="2"/>
      <w:sz w:val="21"/>
      <w:szCs w:val="22"/>
    </w:rPr>
  </w:style>
  <w:style w:type="paragraph" w:customStyle="1" w:styleId="324">
    <w:name w:val="列出段落7"/>
    <w:basedOn w:val="1"/>
    <w:qFormat/>
    <w:uiPriority w:val="0"/>
    <w:pPr>
      <w:widowControl w:val="0"/>
      <w:ind w:firstLine="420" w:firstLineChars="200"/>
      <w:jc w:val="both"/>
    </w:pPr>
    <w:rPr>
      <w:rFonts w:ascii="AdobeSongStd-Light" w:hAnsi="AdobeSongStd-Light"/>
      <w:kern w:val="2"/>
      <w:sz w:val="21"/>
      <w:szCs w:val="22"/>
    </w:rPr>
  </w:style>
  <w:style w:type="paragraph" w:customStyle="1" w:styleId="325">
    <w:name w:val="列出段落21"/>
    <w:basedOn w:val="1"/>
    <w:qFormat/>
    <w:uiPriority w:val="0"/>
    <w:pPr>
      <w:widowControl w:val="0"/>
      <w:ind w:firstLine="420" w:firstLineChars="200"/>
      <w:jc w:val="both"/>
    </w:pPr>
    <w:rPr>
      <w:rFonts w:ascii="AdobeSongStd-Light" w:hAnsi="AdobeSongStd-Light"/>
      <w:kern w:val="2"/>
      <w:sz w:val="21"/>
      <w:szCs w:val="22"/>
    </w:rPr>
  </w:style>
  <w:style w:type="paragraph" w:customStyle="1" w:styleId="326">
    <w:name w:val="_Style 6"/>
    <w:basedOn w:val="1"/>
    <w:qFormat/>
    <w:uiPriority w:val="0"/>
    <w:pPr>
      <w:widowControl w:val="0"/>
      <w:ind w:firstLine="420" w:firstLineChars="200"/>
      <w:jc w:val="both"/>
    </w:pPr>
    <w:rPr>
      <w:rFonts w:ascii="Calibri" w:hAnsi="Calibri"/>
      <w:kern w:val="2"/>
      <w:sz w:val="21"/>
      <w:szCs w:val="22"/>
    </w:rPr>
  </w:style>
  <w:style w:type="paragraph" w:customStyle="1" w:styleId="327">
    <w:name w:val="publish_text"/>
    <w:basedOn w:val="1"/>
    <w:qFormat/>
    <w:uiPriority w:val="0"/>
    <w:rPr>
      <w:rFonts w:ascii="宋体" w:hAnsi="宋体" w:cs="宋体"/>
    </w:rPr>
  </w:style>
  <w:style w:type="table" w:customStyle="1" w:styleId="328">
    <w:name w:val="网格型5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
    <w:name w:val="网格型21"/>
    <w:basedOn w:val="46"/>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
    <w:name w:val="网格型121"/>
    <w:basedOn w:val="46"/>
    <w:qFormat/>
    <w:uiPriority w:val="0"/>
    <w:rPr>
      <w:rFonts w:ascii="Cambria" w:hAnsi="Cambria" w:cs="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
    <w:name w:val="网格型1"/>
    <w:basedOn w:val="46"/>
    <w:qFormat/>
    <w:uiPriority w:val="0"/>
    <w:rPr>
      <w:rFonts w:ascii="Cambria" w:hAnsi="Cambria" w:cs="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
    <w:name w:val="网格型31"/>
    <w:basedOn w:val="46"/>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
    <w:name w:val="网格型12"/>
    <w:basedOn w:val="46"/>
    <w:qFormat/>
    <w:uiPriority w:val="0"/>
    <w:rPr>
      <w:rFonts w:ascii="Cambria" w:hAnsi="Cambria" w:cs="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
    <w:name w:val="网格型3"/>
    <w:basedOn w:val="46"/>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
    <w:name w:val="网格型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
    <w:name w:val="网格型111"/>
    <w:basedOn w:val="46"/>
    <w:qFormat/>
    <w:uiPriority w:val="0"/>
    <w:rPr>
      <w:rFonts w:ascii="Cambria" w:hAnsi="Cambria" w:cs="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
    <w:name w:val="网格型4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
    <w:name w:val="网格型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
    <w:name w:val="网格型13"/>
    <w:basedOn w:val="46"/>
    <w:qFormat/>
    <w:uiPriority w:val="0"/>
    <w:rPr>
      <w:rFonts w:ascii="Cambria" w:hAnsi="Cambria" w:cs="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
    <w:name w:val="网格型11"/>
    <w:basedOn w:val="46"/>
    <w:qFormat/>
    <w:uiPriority w:val="0"/>
    <w:rPr>
      <w:rFonts w:ascii="Cambria" w:hAnsi="Cambria" w:cs="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
    <w:name w:val="网格型2"/>
    <w:basedOn w:val="46"/>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
    <w:name w:val="网格型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3">
    <w:name w:val="正文文本缩进 Char1"/>
    <w:semiHidden/>
    <w:qFormat/>
    <w:uiPriority w:val="0"/>
  </w:style>
  <w:style w:type="character" w:customStyle="1" w:styleId="344">
    <w:name w:val="正文文本 Char1"/>
    <w:semiHidden/>
    <w:qFormat/>
    <w:uiPriority w:val="0"/>
  </w:style>
  <w:style w:type="paragraph" w:customStyle="1" w:styleId="345">
    <w:name w:val="Normal1"/>
    <w:qFormat/>
    <w:uiPriority w:val="0"/>
    <w:pPr>
      <w:jc w:val="both"/>
    </w:pPr>
    <w:rPr>
      <w:rFonts w:ascii="Times New Roman" w:hAnsi="Times New Roman" w:eastAsia="宋体" w:cs="Times New Roman"/>
      <w:kern w:val="2"/>
      <w:sz w:val="21"/>
      <w:szCs w:val="21"/>
      <w:lang w:val="en-US" w:eastAsia="zh-CN" w:bidi="ar-SA"/>
    </w:rPr>
  </w:style>
  <w:style w:type="paragraph" w:customStyle="1" w:styleId="346">
    <w:name w:val="No Spacing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
    <w:name w:val="List Paragraph3"/>
    <w:basedOn w:val="1"/>
    <w:qFormat/>
    <w:uiPriority w:val="0"/>
    <w:pPr>
      <w:widowControl w:val="0"/>
      <w:ind w:firstLine="420" w:firstLineChars="200"/>
      <w:jc w:val="both"/>
    </w:pPr>
    <w:rPr>
      <w:rFonts w:ascii="AdobeSongStd-Light" w:hAnsi="AdobeSongStd-Light"/>
      <w:kern w:val="2"/>
      <w:sz w:val="21"/>
      <w:szCs w:val="22"/>
    </w:rPr>
  </w:style>
  <w:style w:type="paragraph" w:customStyle="1" w:styleId="348">
    <w:name w:val="_Style 5"/>
    <w:next w:val="1"/>
    <w:unhideWhenUsed/>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9">
    <w:name w:val="列出段落211"/>
    <w:basedOn w:val="1"/>
    <w:qFormat/>
    <w:uiPriority w:val="0"/>
    <w:pPr>
      <w:widowControl w:val="0"/>
      <w:ind w:firstLine="420" w:firstLineChars="200"/>
      <w:jc w:val="both"/>
    </w:pPr>
    <w:rPr>
      <w:rFonts w:ascii="Calibri" w:hAnsi="Calibri"/>
      <w:kern w:val="2"/>
      <w:sz w:val="21"/>
      <w:szCs w:val="22"/>
      <w:u w:color="000000"/>
    </w:rPr>
  </w:style>
  <w:style w:type="paragraph" w:customStyle="1" w:styleId="350">
    <w:name w:val="修订11"/>
    <w:unhideWhenUsed/>
    <w:qFormat/>
    <w:uiPriority w:val="0"/>
    <w:rPr>
      <w:rFonts w:ascii="Times New Roman" w:hAnsi="Times New Roman" w:eastAsia="宋体" w:cs="Times New Roman"/>
      <w:kern w:val="2"/>
      <w:sz w:val="21"/>
      <w:lang w:val="en-US" w:eastAsia="zh-CN" w:bidi="ar-SA"/>
    </w:rPr>
  </w:style>
  <w:style w:type="paragraph" w:customStyle="1" w:styleId="351">
    <w:name w:val="TOC 标题21"/>
    <w:basedOn w:val="2"/>
    <w:next w:val="1"/>
    <w:unhideWhenUsed/>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52">
    <w:name w:val="WPSOffice手动目录 1"/>
    <w:qFormat/>
    <w:uiPriority w:val="0"/>
    <w:rPr>
      <w:rFonts w:ascii="Times New Roman" w:hAnsi="Times New Roman" w:eastAsia="宋体" w:cs="Times New Roman"/>
      <w:lang w:val="en-US" w:eastAsia="zh-CN" w:bidi="ar-SA"/>
    </w:rPr>
  </w:style>
  <w:style w:type="paragraph" w:customStyle="1" w:styleId="35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54">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55">
    <w:name w:val="Revision1"/>
    <w:unhideWhenUsed/>
    <w:qFormat/>
    <w:uiPriority w:val="0"/>
    <w:rPr>
      <w:rFonts w:ascii="Times New Roman" w:hAnsi="Times New Roman" w:eastAsia="宋体" w:cs="Times New Roman"/>
      <w:kern w:val="2"/>
      <w:sz w:val="21"/>
      <w:lang w:val="en-US" w:eastAsia="zh-CN" w:bidi="ar-SA"/>
    </w:rPr>
  </w:style>
  <w:style w:type="paragraph" w:customStyle="1" w:styleId="356">
    <w:name w:val="TOC Heading1"/>
    <w:basedOn w:val="2"/>
    <w:next w:val="1"/>
    <w:unhideWhenUsed/>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357">
    <w:name w:val="xubox_tabnow"/>
    <w:qFormat/>
    <w:uiPriority w:val="0"/>
    <w:rPr>
      <w:bdr w:val="single" w:color="CCCCCC" w:sz="6" w:space="0"/>
      <w:shd w:val="clear" w:color="auto" w:fill="FFFFFF"/>
    </w:rPr>
  </w:style>
  <w:style w:type="character" w:customStyle="1" w:styleId="358">
    <w:name w:val="item-name"/>
    <w:qFormat/>
    <w:uiPriority w:val="0"/>
  </w:style>
  <w:style w:type="character" w:customStyle="1" w:styleId="359">
    <w:name w:val="item-name1"/>
    <w:qFormat/>
    <w:uiPriority w:val="0"/>
  </w:style>
  <w:style w:type="character" w:customStyle="1" w:styleId="360">
    <w:name w:val="biaoti12_red1"/>
    <w:qFormat/>
    <w:uiPriority w:val="0"/>
    <w:rPr>
      <w:rFonts w:ascii="宋体" w:hAnsi="宋体" w:eastAsia="宋体" w:cs="宋体"/>
      <w:color w:val="0A507D"/>
      <w:sz w:val="18"/>
      <w:szCs w:val="18"/>
    </w:rPr>
  </w:style>
  <w:style w:type="character" w:customStyle="1" w:styleId="361">
    <w:name w:val="wp_visitcount1"/>
    <w:qFormat/>
    <w:uiPriority w:val="0"/>
    <w:rPr>
      <w:vanish/>
    </w:rPr>
  </w:style>
  <w:style w:type="character" w:customStyle="1" w:styleId="362">
    <w:name w:val="style21"/>
    <w:qFormat/>
    <w:uiPriority w:val="0"/>
    <w:rPr>
      <w:color w:val="666666"/>
    </w:rPr>
  </w:style>
  <w:style w:type="character" w:customStyle="1" w:styleId="363">
    <w:name w:val="_x001D_tel_x001D_"/>
    <w:qFormat/>
    <w:uiPriority w:val="0"/>
  </w:style>
  <w:style w:type="paragraph" w:customStyle="1" w:styleId="364">
    <w:name w:val="列出段落2111"/>
    <w:basedOn w:val="1"/>
    <w:qFormat/>
    <w:uiPriority w:val="0"/>
    <w:pPr>
      <w:widowControl w:val="0"/>
      <w:ind w:firstLine="420" w:firstLineChars="200"/>
      <w:jc w:val="both"/>
    </w:pPr>
    <w:rPr>
      <w:rFonts w:ascii="Calibri" w:hAnsi="Calibri"/>
      <w:kern w:val="2"/>
      <w:sz w:val="21"/>
      <w:szCs w:val="22"/>
      <w:u w:color="000000"/>
    </w:rPr>
  </w:style>
  <w:style w:type="paragraph" w:customStyle="1" w:styleId="365">
    <w:name w:val="修订2"/>
    <w:qFormat/>
    <w:uiPriority w:val="0"/>
    <w:rPr>
      <w:rFonts w:ascii="Times New Roman" w:hAnsi="Times New Roman" w:eastAsia="宋体" w:cs="Times New Roman"/>
      <w:kern w:val="2"/>
      <w:sz w:val="21"/>
      <w:szCs w:val="21"/>
      <w:lang w:val="en-US" w:eastAsia="zh-CN" w:bidi="ar-SA"/>
    </w:rPr>
  </w:style>
  <w:style w:type="paragraph" w:customStyle="1" w:styleId="366">
    <w:name w:val="无间隔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7">
    <w:name w:val="列出段落6"/>
    <w:basedOn w:val="1"/>
    <w:qFormat/>
    <w:uiPriority w:val="0"/>
    <w:pPr>
      <w:widowControl w:val="0"/>
      <w:ind w:firstLine="420" w:firstLineChars="200"/>
      <w:jc w:val="both"/>
    </w:pPr>
    <w:rPr>
      <w:rFonts w:ascii="Calibri" w:hAnsi="Calibri" w:cs="Calibri"/>
      <w:kern w:val="2"/>
      <w:sz w:val="21"/>
      <w:szCs w:val="21"/>
    </w:rPr>
  </w:style>
  <w:style w:type="paragraph" w:customStyle="1" w:styleId="368">
    <w:name w:val="列出段落22"/>
    <w:basedOn w:val="1"/>
    <w:qFormat/>
    <w:uiPriority w:val="0"/>
    <w:pPr>
      <w:widowControl w:val="0"/>
      <w:ind w:firstLine="420" w:firstLineChars="200"/>
      <w:jc w:val="both"/>
    </w:pPr>
    <w:rPr>
      <w:rFonts w:ascii="Calibri" w:hAnsi="Calibri"/>
      <w:kern w:val="2"/>
      <w:sz w:val="21"/>
      <w:szCs w:val="22"/>
      <w:u w:color="000000"/>
    </w:rPr>
  </w:style>
  <w:style w:type="paragraph" w:customStyle="1" w:styleId="369">
    <w:name w:val="修订3"/>
    <w:qFormat/>
    <w:uiPriority w:val="0"/>
    <w:rPr>
      <w:rFonts w:ascii="Times New Roman" w:hAnsi="Times New Roman" w:eastAsia="宋体" w:cs="Times New Roman"/>
      <w:kern w:val="2"/>
      <w:sz w:val="21"/>
      <w:szCs w:val="21"/>
      <w:lang w:val="en-US" w:eastAsia="zh-CN" w:bidi="ar-SA"/>
    </w:rPr>
  </w:style>
  <w:style w:type="paragraph" w:customStyle="1" w:styleId="370">
    <w:name w:val="列出段落8"/>
    <w:basedOn w:val="1"/>
    <w:qFormat/>
    <w:uiPriority w:val="0"/>
    <w:pPr>
      <w:widowControl w:val="0"/>
      <w:ind w:firstLine="420" w:firstLineChars="200"/>
      <w:jc w:val="both"/>
    </w:pPr>
    <w:rPr>
      <w:rFonts w:ascii="Calibri" w:hAnsi="Calibri" w:cs="Calibri"/>
      <w:kern w:val="2"/>
      <w:sz w:val="21"/>
      <w:szCs w:val="21"/>
    </w:rPr>
  </w:style>
  <w:style w:type="character" w:customStyle="1" w:styleId="371">
    <w:name w:val="font11"/>
    <w:qFormat/>
    <w:uiPriority w:val="0"/>
    <w:rPr>
      <w:rFonts w:hint="default" w:ascii="Times New Roman" w:hAnsi="Times New Roman" w:cs="Times New Roman"/>
      <w:color w:val="000000"/>
      <w:sz w:val="18"/>
      <w:szCs w:val="18"/>
      <w:u w:val="none"/>
    </w:rPr>
  </w:style>
  <w:style w:type="table" w:customStyle="1" w:styleId="372">
    <w:name w:val="网格型7"/>
    <w:basedOn w:val="46"/>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3">
    <w:name w:val="Revision2"/>
    <w:unhideWhenUsed/>
    <w:qFormat/>
    <w:uiPriority w:val="0"/>
    <w:rPr>
      <w:rFonts w:ascii="Times New Roman" w:hAnsi="Times New Roman" w:eastAsia="宋体" w:cs="Times New Roman"/>
      <w:kern w:val="2"/>
      <w:sz w:val="21"/>
      <w:lang w:val="en-US" w:eastAsia="zh-CN" w:bidi="ar-SA"/>
    </w:rPr>
  </w:style>
  <w:style w:type="paragraph" w:customStyle="1" w:styleId="374">
    <w:name w:val="TOC Heading2"/>
    <w:basedOn w:val="2"/>
    <w:next w:val="1"/>
    <w:unhideWhenUsed/>
    <w:qFormat/>
    <w:uiPriority w:val="0"/>
    <w:pPr>
      <w:widowControl/>
      <w:spacing w:before="480" w:after="0" w:line="276" w:lineRule="auto"/>
      <w:jc w:val="left"/>
      <w:outlineLvl w:val="9"/>
    </w:pPr>
    <w:rPr>
      <w:rFonts w:ascii="Cambria" w:hAnsi="Cambria"/>
      <w:color w:val="365F91"/>
      <w:kern w:val="0"/>
      <w:sz w:val="28"/>
      <w:szCs w:val="28"/>
    </w:rPr>
  </w:style>
  <w:style w:type="table" w:customStyle="1" w:styleId="375">
    <w:name w:val="Table Normal2"/>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376">
    <w:name w:val="more"/>
    <w:qFormat/>
    <w:uiPriority w:val="0"/>
  </w:style>
  <w:style w:type="character" w:customStyle="1" w:styleId="377">
    <w:name w:val="active"/>
    <w:qFormat/>
    <w:uiPriority w:val="0"/>
    <w:rPr>
      <w:shd w:val="clear" w:color="auto" w:fill="FF9900"/>
    </w:rPr>
  </w:style>
  <w:style w:type="character" w:customStyle="1" w:styleId="378">
    <w:name w:val="active1"/>
    <w:qFormat/>
    <w:uiPriority w:val="0"/>
    <w:rPr>
      <w:shd w:val="clear" w:color="auto" w:fill="FF9900"/>
    </w:rPr>
  </w:style>
  <w:style w:type="paragraph" w:customStyle="1" w:styleId="379">
    <w:name w:val="List Paragraph4"/>
    <w:basedOn w:val="1"/>
    <w:qFormat/>
    <w:uiPriority w:val="0"/>
    <w:pPr>
      <w:ind w:left="720"/>
    </w:pPr>
    <w:rPr>
      <w:lang w:eastAsia="en-US"/>
    </w:rPr>
  </w:style>
  <w:style w:type="paragraph" w:customStyle="1" w:styleId="380">
    <w:name w:val="No Spacing2"/>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381">
    <w:name w:val="Heading 1 Char1"/>
    <w:qFormat/>
    <w:uiPriority w:val="0"/>
    <w:rPr>
      <w:rFonts w:ascii="Times New Roman" w:hAnsi="Times New Roman" w:eastAsia="宋体" w:cs="Times New Roman"/>
      <w:b/>
      <w:kern w:val="44"/>
      <w:sz w:val="44"/>
      <w:szCs w:val="20"/>
    </w:rPr>
  </w:style>
  <w:style w:type="character" w:customStyle="1" w:styleId="382">
    <w:name w:val="Heading 2 Char1"/>
    <w:qFormat/>
    <w:uiPriority w:val="0"/>
    <w:rPr>
      <w:rFonts w:ascii="Times New Roman" w:hAnsi="Times New Roman" w:eastAsia="宋体" w:cs="Times New Roman"/>
      <w:b/>
      <w:kern w:val="18"/>
      <w:sz w:val="24"/>
      <w:szCs w:val="20"/>
      <w:lang w:val="en-AU" w:eastAsia="en-US"/>
    </w:rPr>
  </w:style>
  <w:style w:type="character" w:customStyle="1" w:styleId="383">
    <w:name w:val="Plain Text Char1"/>
    <w:qFormat/>
    <w:uiPriority w:val="0"/>
    <w:rPr>
      <w:rFonts w:ascii="宋体" w:hAnsi="Courier New" w:eastAsia="宋体" w:cs="Times New Roman"/>
      <w:szCs w:val="20"/>
    </w:rPr>
  </w:style>
  <w:style w:type="character" w:customStyle="1" w:styleId="384">
    <w:name w:val="Balloon Text Char1"/>
    <w:qFormat/>
    <w:uiPriority w:val="0"/>
    <w:rPr>
      <w:rFonts w:ascii="Times New Roman" w:hAnsi="Times New Roman" w:eastAsia="宋体" w:cs="Times New Roman"/>
      <w:sz w:val="18"/>
      <w:szCs w:val="18"/>
    </w:rPr>
  </w:style>
  <w:style w:type="character" w:customStyle="1" w:styleId="385">
    <w:name w:val="Footer Char1"/>
    <w:qFormat/>
    <w:uiPriority w:val="0"/>
    <w:rPr>
      <w:rFonts w:ascii="Times New Roman" w:hAnsi="Times New Roman" w:eastAsia="宋体" w:cs="Times New Roman"/>
      <w:sz w:val="18"/>
      <w:szCs w:val="20"/>
    </w:rPr>
  </w:style>
  <w:style w:type="character" w:customStyle="1" w:styleId="386">
    <w:name w:val="Header Char1"/>
    <w:qFormat/>
    <w:uiPriority w:val="0"/>
    <w:rPr>
      <w:rFonts w:ascii="Times New Roman" w:hAnsi="Times New Roman" w:eastAsia="宋体" w:cs="Times New Roman"/>
      <w:sz w:val="18"/>
      <w:szCs w:val="18"/>
    </w:rPr>
  </w:style>
  <w:style w:type="character" w:customStyle="1" w:styleId="387">
    <w:name w:val="Footnote Text Char1"/>
    <w:qFormat/>
    <w:uiPriority w:val="0"/>
    <w:rPr>
      <w:sz w:val="24"/>
      <w:szCs w:val="24"/>
    </w:rPr>
  </w:style>
  <w:style w:type="character" w:customStyle="1" w:styleId="388">
    <w:name w:val="标题 2 Char2"/>
    <w:qFormat/>
    <w:uiPriority w:val="0"/>
    <w:rPr>
      <w:rFonts w:ascii="Times New Roman" w:hAnsi="Times New Roman" w:eastAsia="黑体" w:cs="Times New Roman"/>
      <w:b/>
      <w:kern w:val="18"/>
      <w:sz w:val="24"/>
      <w:szCs w:val="32"/>
      <w:lang w:val="en-AU"/>
    </w:rPr>
  </w:style>
  <w:style w:type="paragraph" w:customStyle="1" w:styleId="389">
    <w:name w:val="表题"/>
    <w:basedOn w:val="14"/>
    <w:qFormat/>
    <w:uiPriority w:val="0"/>
    <w:pPr>
      <w:spacing w:before="312"/>
    </w:pPr>
    <w:rPr>
      <w:rFonts w:cs="宋体"/>
    </w:rPr>
  </w:style>
  <w:style w:type="paragraph" w:customStyle="1" w:styleId="390">
    <w:name w:val="目录"/>
    <w:basedOn w:val="2"/>
    <w:qFormat/>
    <w:uiPriority w:val="0"/>
    <w:pPr>
      <w:spacing w:before="240" w:after="240" w:line="360" w:lineRule="auto"/>
      <w:ind w:firstLine="420" w:firstLineChars="200"/>
      <w:jc w:val="center"/>
    </w:pPr>
    <w:rPr>
      <w:rFonts w:ascii="黑体" w:hAnsi="黑体" w:eastAsia="黑体" w:cs="宋体"/>
      <w:sz w:val="28"/>
      <w:szCs w:val="20"/>
    </w:rPr>
  </w:style>
  <w:style w:type="paragraph" w:customStyle="1" w:styleId="391">
    <w:name w:val="样式 目录 + 一号"/>
    <w:basedOn w:val="390"/>
    <w:qFormat/>
    <w:uiPriority w:val="0"/>
    <w:pPr>
      <w:spacing w:before="800" w:after="200" w:line="240" w:lineRule="auto"/>
    </w:pPr>
    <w:rPr>
      <w:sz w:val="52"/>
    </w:rPr>
  </w:style>
  <w:style w:type="paragraph" w:customStyle="1" w:styleId="392">
    <w:name w:val="样式 标题 2 + 段前: 1 行"/>
    <w:basedOn w:val="3"/>
    <w:qFormat/>
    <w:uiPriority w:val="0"/>
    <w:pPr>
      <w:keepLines w:val="0"/>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after="0" w:line="360" w:lineRule="auto"/>
      <w:jc w:val="left"/>
    </w:pPr>
    <w:rPr>
      <w:rFonts w:ascii="Times New Roman" w:hAnsi="Times New Roman"/>
      <w:bCs w:val="0"/>
      <w:kern w:val="18"/>
      <w:sz w:val="24"/>
      <w:lang w:val="en-AU"/>
    </w:rPr>
  </w:style>
  <w:style w:type="paragraph" w:customStyle="1" w:styleId="393">
    <w:name w:val="样式 标题 1 + 段前: 1 行"/>
    <w:basedOn w:val="2"/>
    <w:qFormat/>
    <w:uiPriority w:val="0"/>
    <w:pPr>
      <w:spacing w:before="100" w:after="240" w:line="960" w:lineRule="auto"/>
      <w:ind w:firstLine="420" w:firstLineChars="200"/>
      <w:jc w:val="center"/>
    </w:pPr>
    <w:rPr>
      <w:rFonts w:ascii="黑体" w:hAnsi="黑体" w:eastAsia="黑体" w:cs="宋体"/>
      <w:sz w:val="28"/>
      <w:szCs w:val="20"/>
    </w:rPr>
  </w:style>
  <w:style w:type="paragraph" w:customStyle="1" w:styleId="394">
    <w:name w:val="样式 正文文本缩进 3正文中段首 + 首行缩进:  2.1 字符"/>
    <w:basedOn w:val="37"/>
    <w:qFormat/>
    <w:uiPriority w:val="0"/>
    <w:pPr>
      <w:spacing w:after="0" w:line="500" w:lineRule="exact"/>
      <w:ind w:left="0" w:leftChars="0" w:firstLine="200" w:firstLineChars="200"/>
    </w:pPr>
    <w:rPr>
      <w:rFonts w:eastAsia="仿宋" w:cs="宋体"/>
      <w:kern w:val="0"/>
      <w:sz w:val="28"/>
      <w:szCs w:val="20"/>
    </w:rPr>
  </w:style>
  <w:style w:type="paragraph" w:customStyle="1" w:styleId="395">
    <w:name w:val="样式 题注图题 + 段前: 1 行"/>
    <w:basedOn w:val="14"/>
    <w:qFormat/>
    <w:uiPriority w:val="0"/>
    <w:pPr>
      <w:spacing w:beforeLines="0"/>
    </w:pPr>
    <w:rPr>
      <w:rFonts w:cs="宋体"/>
    </w:rPr>
  </w:style>
  <w:style w:type="paragraph" w:customStyle="1" w:styleId="396">
    <w:name w:val="样式 标题 3 + 段前: 1 行 段后: 0.5 行"/>
    <w:basedOn w:val="4"/>
    <w:qFormat/>
    <w:uiPriority w:val="0"/>
    <w:pPr>
      <w:keepNext/>
      <w:keepLines/>
      <w:widowControl w:val="0"/>
      <w:spacing w:beforeLines="50" w:beforeAutospacing="0" w:afterLines="50" w:afterAutospacing="0" w:line="413" w:lineRule="auto"/>
      <w:ind w:firstLine="420" w:firstLineChars="200"/>
      <w:jc w:val="both"/>
    </w:pPr>
    <w:rPr>
      <w:rFonts w:ascii="Times New Roman" w:hAnsi="Times New Roman" w:eastAsia="黑体"/>
      <w:b w:val="0"/>
      <w:bCs w:val="0"/>
      <w:kern w:val="2"/>
      <w:sz w:val="30"/>
      <w:szCs w:val="20"/>
    </w:rPr>
  </w:style>
  <w:style w:type="paragraph" w:customStyle="1" w:styleId="397">
    <w:name w:val="样式 样式 标题 2 + 段前: 1 行 + 段前: 1 行"/>
    <w:basedOn w:val="392"/>
    <w:qFormat/>
    <w:uiPriority w:val="0"/>
    <w:rPr>
      <w:rFonts w:cs="宋体"/>
    </w:rPr>
  </w:style>
  <w:style w:type="paragraph" w:customStyle="1" w:styleId="398">
    <w:name w:val="正文中段首 + 首行缩进:  2.1 字符 + 首行缩进:  0 字符"/>
    <w:basedOn w:val="394"/>
    <w:qFormat/>
    <w:uiPriority w:val="0"/>
    <w:pPr>
      <w:ind w:left="150" w:hanging="150" w:hangingChars="150"/>
    </w:pPr>
  </w:style>
  <w:style w:type="paragraph" w:customStyle="1" w:styleId="399">
    <w:name w:val="样式 正文中段首 + 首行缩进:  2.1 字符 + 首行缩进:  0 字符 + 左侧:  0 厘米 悬挂缩进: 2 字符"/>
    <w:basedOn w:val="398"/>
    <w:qFormat/>
    <w:uiPriority w:val="0"/>
    <w:pPr>
      <w:ind w:left="190" w:hanging="190" w:hangingChars="190"/>
    </w:pPr>
  </w:style>
  <w:style w:type="paragraph" w:customStyle="1" w:styleId="400">
    <w:name w:val="样式 正文中段首 + 首行缩进:  2.1 字符 + 首行缩进:  0 字符 + 左侧:  0 厘米 悬挂缩进: 1.5 字符"/>
    <w:basedOn w:val="398"/>
    <w:qFormat/>
    <w:uiPriority w:val="0"/>
    <w:pPr>
      <w:ind w:left="-107" w:leftChars="-51" w:firstLine="0" w:firstLineChars="0"/>
    </w:pPr>
    <w:rPr>
      <w:sz w:val="24"/>
    </w:rPr>
  </w:style>
  <w:style w:type="paragraph" w:customStyle="1" w:styleId="401">
    <w:name w:val="0"/>
    <w:basedOn w:val="1"/>
    <w:qFormat/>
    <w:uiPriority w:val="0"/>
    <w:pPr>
      <w:spacing w:before="100" w:beforeAutospacing="1" w:after="100" w:afterAutospacing="1" w:line="360" w:lineRule="auto"/>
      <w:ind w:firstLine="420" w:firstLineChars="200"/>
    </w:pPr>
    <w:rPr>
      <w:rFonts w:ascii="宋体" w:hAnsi="宋体" w:cs="宋体"/>
    </w:rPr>
  </w:style>
  <w:style w:type="paragraph" w:customStyle="1" w:styleId="402">
    <w:name w:val="新自然段"/>
    <w:basedOn w:val="1"/>
    <w:qFormat/>
    <w:uiPriority w:val="0"/>
    <w:pPr>
      <w:widowControl w:val="0"/>
      <w:spacing w:afterLines="20" w:line="360" w:lineRule="auto"/>
      <w:ind w:firstLine="420" w:firstLineChars="200"/>
      <w:jc w:val="both"/>
    </w:pPr>
    <w:rPr>
      <w:szCs w:val="20"/>
    </w:rPr>
  </w:style>
  <w:style w:type="paragraph" w:customStyle="1" w:styleId="403">
    <w:name w:val="表格首行"/>
    <w:basedOn w:val="1"/>
    <w:qFormat/>
    <w:uiPriority w:val="0"/>
    <w:pPr>
      <w:widowControl w:val="0"/>
      <w:spacing w:beforeLines="50" w:afterLines="50" w:line="360" w:lineRule="auto"/>
      <w:ind w:firstLine="420" w:firstLineChars="200"/>
      <w:jc w:val="center"/>
    </w:pPr>
    <w:rPr>
      <w:kern w:val="2"/>
      <w:szCs w:val="21"/>
    </w:rPr>
  </w:style>
  <w:style w:type="paragraph" w:customStyle="1" w:styleId="404">
    <w:name w:val="图表题注"/>
    <w:basedOn w:val="1"/>
    <w:qFormat/>
    <w:uiPriority w:val="0"/>
    <w:pPr>
      <w:widowControl w:val="0"/>
      <w:spacing w:line="400" w:lineRule="exact"/>
      <w:ind w:firstLine="420" w:firstLineChars="200"/>
      <w:jc w:val="center"/>
    </w:pPr>
    <w:rPr>
      <w:kern w:val="2"/>
      <w:szCs w:val="20"/>
    </w:rPr>
  </w:style>
  <w:style w:type="paragraph" w:customStyle="1" w:styleId="405">
    <w:name w:val="标题 21"/>
    <w:basedOn w:val="1"/>
    <w:qFormat/>
    <w:uiPriority w:val="0"/>
    <w:pPr>
      <w:widowControl w:val="0"/>
      <w:autoSpaceDE w:val="0"/>
      <w:autoSpaceDN w:val="0"/>
      <w:adjustRightInd w:val="0"/>
      <w:spacing w:line="360" w:lineRule="auto"/>
      <w:ind w:left="635" w:firstLine="420" w:firstLineChars="200"/>
      <w:outlineLvl w:val="1"/>
    </w:pPr>
    <w:rPr>
      <w:rFonts w:ascii="Microsoft JhengHei" w:eastAsia="Microsoft JhengHei" w:cs="Microsoft JhengHei"/>
      <w:b/>
      <w:bCs/>
    </w:rPr>
  </w:style>
  <w:style w:type="paragraph" w:customStyle="1" w:styleId="406">
    <w:name w:val="图表"/>
    <w:basedOn w:val="1"/>
    <w:qFormat/>
    <w:uiPriority w:val="0"/>
    <w:pPr>
      <w:widowControl w:val="0"/>
      <w:spacing w:line="240" w:lineRule="atLeast"/>
      <w:ind w:firstLine="420" w:firstLineChars="200"/>
      <w:jc w:val="center"/>
    </w:pPr>
    <w:rPr>
      <w:kern w:val="2"/>
      <w:szCs w:val="20"/>
    </w:rPr>
  </w:style>
  <w:style w:type="paragraph" w:customStyle="1" w:styleId="407">
    <w:name w:val="Char Char Char Char"/>
    <w:basedOn w:val="1"/>
    <w:qFormat/>
    <w:uiPriority w:val="0"/>
    <w:pPr>
      <w:widowControl w:val="0"/>
      <w:tabs>
        <w:tab w:val="left" w:pos="360"/>
      </w:tabs>
      <w:spacing w:line="360" w:lineRule="auto"/>
      <w:ind w:firstLine="150" w:firstLineChars="150"/>
      <w:jc w:val="both"/>
    </w:pPr>
    <w:rPr>
      <w:rFonts w:ascii="Arial" w:hAnsi="Arial" w:cs="Arial"/>
      <w:kern w:val="2"/>
      <w:sz w:val="20"/>
      <w:szCs w:val="20"/>
    </w:rPr>
  </w:style>
  <w:style w:type="paragraph" w:customStyle="1" w:styleId="408">
    <w:name w:val="font5"/>
    <w:basedOn w:val="1"/>
    <w:qFormat/>
    <w:uiPriority w:val="0"/>
    <w:pPr>
      <w:spacing w:before="100" w:beforeAutospacing="1" w:after="100" w:afterAutospacing="1" w:line="360" w:lineRule="auto"/>
      <w:ind w:firstLine="420" w:firstLineChars="200"/>
    </w:pPr>
    <w:rPr>
      <w:rFonts w:ascii="宋体" w:hAnsi="宋体" w:cs="宋体"/>
      <w:sz w:val="18"/>
      <w:szCs w:val="18"/>
    </w:rPr>
  </w:style>
  <w:style w:type="paragraph" w:customStyle="1" w:styleId="409">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sz w:val="20"/>
      <w:szCs w:val="20"/>
    </w:rPr>
  </w:style>
  <w:style w:type="paragraph" w:customStyle="1" w:styleId="410">
    <w:name w:val="图表居中"/>
    <w:next w:val="1"/>
    <w:qFormat/>
    <w:uiPriority w:val="0"/>
    <w:pPr>
      <w:spacing w:line="0" w:lineRule="atLeast"/>
      <w:jc w:val="center"/>
    </w:pPr>
    <w:rPr>
      <w:rFonts w:ascii="Times New Roman" w:hAnsi="Times New Roman" w:eastAsia="楷体_GB2312" w:cs="Times New Roman"/>
      <w:kern w:val="2"/>
      <w:sz w:val="21"/>
      <w:szCs w:val="21"/>
      <w:lang w:val="en-US" w:eastAsia="zh-CN" w:bidi="ar-SA"/>
    </w:rPr>
  </w:style>
  <w:style w:type="paragraph" w:customStyle="1" w:styleId="411">
    <w:name w:val="华文新魏"/>
    <w:basedOn w:val="6"/>
    <w:link w:val="412"/>
    <w:qFormat/>
    <w:uiPriority w:val="0"/>
    <w:pPr>
      <w:widowControl w:val="0"/>
      <w:ind w:firstLine="200" w:firstLineChars="200"/>
      <w:jc w:val="both"/>
    </w:pPr>
    <w:rPr>
      <w:rFonts w:ascii="华文新魏" w:hAnsi="宋体" w:eastAsia="华文新魏"/>
      <w:color w:val="000000"/>
      <w:kern w:val="2"/>
      <w:sz w:val="23"/>
      <w:szCs w:val="23"/>
    </w:rPr>
  </w:style>
  <w:style w:type="character" w:customStyle="1" w:styleId="412">
    <w:name w:val="华文新魏 Char"/>
    <w:link w:val="411"/>
    <w:qFormat/>
    <w:uiPriority w:val="0"/>
    <w:rPr>
      <w:rFonts w:ascii="华文新魏" w:hAnsi="宋体" w:eastAsia="华文新魏" w:cs="Times New Roman"/>
      <w:color w:val="000000"/>
      <w:sz w:val="23"/>
      <w:szCs w:val="23"/>
    </w:rPr>
  </w:style>
  <w:style w:type="paragraph" w:customStyle="1" w:styleId="413">
    <w:name w:val="样式 zw + 首行缩进:  2 字符"/>
    <w:basedOn w:val="1"/>
    <w:link w:val="414"/>
    <w:qFormat/>
    <w:uiPriority w:val="0"/>
    <w:pPr>
      <w:widowControl w:val="0"/>
      <w:tabs>
        <w:tab w:val="left" w:pos="1440"/>
      </w:tabs>
      <w:spacing w:line="400" w:lineRule="exact"/>
      <w:ind w:firstLine="480" w:firstLineChars="200"/>
    </w:pPr>
    <w:rPr>
      <w:rFonts w:cs="宋体"/>
      <w:kern w:val="2"/>
      <w:szCs w:val="20"/>
    </w:rPr>
  </w:style>
  <w:style w:type="character" w:customStyle="1" w:styleId="414">
    <w:name w:val="样式 zw + 首行缩进:  2 字符 Char"/>
    <w:link w:val="413"/>
    <w:qFormat/>
    <w:uiPriority w:val="0"/>
    <w:rPr>
      <w:rFonts w:ascii="Times New Roman" w:hAnsi="Times New Roman" w:eastAsia="宋体" w:cs="宋体"/>
      <w:szCs w:val="20"/>
    </w:rPr>
  </w:style>
  <w:style w:type="paragraph" w:customStyle="1" w:styleId="415">
    <w:name w:val="标题3"/>
    <w:basedOn w:val="413"/>
    <w:link w:val="416"/>
    <w:qFormat/>
    <w:uiPriority w:val="0"/>
    <w:pPr>
      <w:spacing w:beforeLines="50" w:afterLines="50"/>
      <w:ind w:firstLine="200"/>
      <w:outlineLvl w:val="2"/>
    </w:pPr>
    <w:rPr>
      <w:rFonts w:ascii="Times" w:hAnsi="Times" w:eastAsia="黑体"/>
      <w:szCs w:val="24"/>
    </w:rPr>
  </w:style>
  <w:style w:type="character" w:customStyle="1" w:styleId="416">
    <w:name w:val="标题3 Char"/>
    <w:link w:val="415"/>
    <w:qFormat/>
    <w:uiPriority w:val="0"/>
    <w:rPr>
      <w:rFonts w:ascii="Times" w:hAnsi="Times" w:eastAsia="黑体" w:cs="宋体"/>
    </w:rPr>
  </w:style>
  <w:style w:type="paragraph" w:customStyle="1" w:styleId="417">
    <w:name w:val="font0"/>
    <w:basedOn w:val="1"/>
    <w:qFormat/>
    <w:uiPriority w:val="0"/>
    <w:pPr>
      <w:spacing w:before="100" w:beforeAutospacing="1" w:after="100" w:afterAutospacing="1" w:line="360" w:lineRule="auto"/>
      <w:ind w:firstLine="420" w:firstLineChars="200"/>
    </w:pPr>
    <w:rPr>
      <w:rFonts w:ascii="Arial" w:hAnsi="Arial" w:eastAsia="Arial Unicode MS" w:cs="Arial"/>
      <w:sz w:val="20"/>
      <w:szCs w:val="20"/>
    </w:rPr>
  </w:style>
  <w:style w:type="paragraph" w:customStyle="1" w:styleId="418">
    <w:name w:val="font6"/>
    <w:basedOn w:val="1"/>
    <w:qFormat/>
    <w:uiPriority w:val="0"/>
    <w:pPr>
      <w:spacing w:before="100" w:beforeAutospacing="1" w:after="100" w:afterAutospacing="1" w:line="360" w:lineRule="auto"/>
      <w:ind w:firstLine="420" w:firstLineChars="200"/>
    </w:pPr>
    <w:rPr>
      <w:rFonts w:hint="eastAsia" w:ascii="宋体" w:hAnsi="宋体" w:cs="Arial Unicode MS"/>
      <w:sz w:val="18"/>
      <w:szCs w:val="18"/>
    </w:rPr>
  </w:style>
  <w:style w:type="paragraph" w:customStyle="1" w:styleId="419">
    <w:name w:val="font7"/>
    <w:basedOn w:val="1"/>
    <w:qFormat/>
    <w:uiPriority w:val="0"/>
    <w:pPr>
      <w:spacing w:before="100" w:beforeAutospacing="1" w:after="100" w:afterAutospacing="1" w:line="360" w:lineRule="auto"/>
      <w:ind w:firstLine="420" w:firstLineChars="200"/>
    </w:pPr>
    <w:rPr>
      <w:rFonts w:hint="eastAsia" w:ascii="宋体" w:hAnsi="宋体" w:cs="Arial Unicode MS"/>
      <w:sz w:val="32"/>
      <w:szCs w:val="32"/>
    </w:rPr>
  </w:style>
  <w:style w:type="paragraph" w:customStyle="1" w:styleId="420">
    <w:name w:val="xl18"/>
    <w:basedOn w:val="1"/>
    <w:qFormat/>
    <w:uiPriority w:val="0"/>
    <w:pPr>
      <w:pBdr>
        <w:bottom w:val="single" w:color="auto" w:sz="4" w:space="0"/>
      </w:pBdr>
      <w:spacing w:before="100" w:beforeAutospacing="1" w:after="100" w:afterAutospacing="1" w:line="360" w:lineRule="auto"/>
      <w:ind w:firstLine="420" w:firstLineChars="200"/>
      <w:jc w:val="center"/>
    </w:pPr>
    <w:rPr>
      <w:rFonts w:ascii="Arial Unicode MS" w:hAnsi="Arial Unicode MS" w:eastAsia="Arial Unicode MS" w:cs="Arial Unicode MS"/>
      <w:sz w:val="32"/>
      <w:szCs w:val="32"/>
    </w:rPr>
  </w:style>
  <w:style w:type="paragraph" w:customStyle="1" w:styleId="421">
    <w:name w:val="xl19"/>
    <w:basedOn w:val="1"/>
    <w:qFormat/>
    <w:uiPriority w:val="0"/>
    <w:pPr>
      <w:pBdr>
        <w:bottom w:val="single" w:color="auto" w:sz="4" w:space="0"/>
      </w:pBdr>
      <w:spacing w:before="100" w:beforeAutospacing="1" w:after="100" w:afterAutospacing="1" w:line="360" w:lineRule="auto"/>
      <w:ind w:firstLine="420" w:firstLineChars="200"/>
      <w:jc w:val="center"/>
    </w:pPr>
    <w:rPr>
      <w:rFonts w:ascii="Arial Unicode MS" w:hAnsi="Arial Unicode MS" w:eastAsia="Arial Unicode MS" w:cs="Arial Unicode MS"/>
    </w:rPr>
  </w:style>
  <w:style w:type="character" w:customStyle="1" w:styleId="422">
    <w:name w:val="t_tag"/>
    <w:qFormat/>
    <w:uiPriority w:val="0"/>
    <w:rPr>
      <w:rFonts w:eastAsia="宋体" w:cs="宋体"/>
      <w:sz w:val="21"/>
      <w:szCs w:val="21"/>
      <w:lang w:val="en-US" w:eastAsia="zh-CN" w:bidi="ar-SA"/>
    </w:rPr>
  </w:style>
  <w:style w:type="paragraph" w:customStyle="1" w:styleId="423">
    <w:name w:val="正文0404"/>
    <w:basedOn w:val="1"/>
    <w:link w:val="424"/>
    <w:qFormat/>
    <w:uiPriority w:val="0"/>
    <w:pPr>
      <w:widowControl w:val="0"/>
      <w:spacing w:line="360" w:lineRule="auto"/>
      <w:ind w:firstLine="200" w:firstLineChars="200"/>
      <w:jc w:val="both"/>
    </w:pPr>
    <w:rPr>
      <w:rFonts w:cs="宋体"/>
      <w:szCs w:val="21"/>
    </w:rPr>
  </w:style>
  <w:style w:type="character" w:customStyle="1" w:styleId="424">
    <w:name w:val="正文0404 Char"/>
    <w:link w:val="423"/>
    <w:qFormat/>
    <w:uiPriority w:val="0"/>
    <w:rPr>
      <w:rFonts w:ascii="Times New Roman" w:hAnsi="Times New Roman" w:eastAsia="宋体" w:cs="宋体"/>
      <w:kern w:val="0"/>
      <w:szCs w:val="21"/>
    </w:rPr>
  </w:style>
  <w:style w:type="character" w:customStyle="1" w:styleId="425">
    <w:name w:val="正文缩进 字符"/>
    <w:link w:val="6"/>
    <w:qFormat/>
    <w:uiPriority w:val="0"/>
    <w:rPr>
      <w:rFonts w:ascii="Times New Roman" w:hAnsi="Times New Roman" w:eastAsia="宋体" w:cs="Times New Roman"/>
      <w:kern w:val="0"/>
      <w:szCs w:val="20"/>
    </w:rPr>
  </w:style>
  <w:style w:type="paragraph" w:customStyle="1" w:styleId="426">
    <w:name w:val="图（表）"/>
    <w:basedOn w:val="1"/>
    <w:qFormat/>
    <w:uiPriority w:val="0"/>
    <w:pPr>
      <w:spacing w:beforeLines="50" w:afterLines="50" w:line="360" w:lineRule="auto"/>
      <w:ind w:firstLine="420" w:firstLineChars="200"/>
      <w:jc w:val="center"/>
    </w:pPr>
    <w:rPr>
      <w:rFonts w:ascii="111" w:hAnsi="111" w:eastAsia="黑体"/>
      <w:szCs w:val="21"/>
    </w:rPr>
  </w:style>
  <w:style w:type="paragraph" w:customStyle="1" w:styleId="427">
    <w:name w:val="（学院）"/>
    <w:basedOn w:val="423"/>
    <w:qFormat/>
    <w:uiPriority w:val="0"/>
    <w:pPr>
      <w:spacing w:afterLines="100"/>
      <w:ind w:firstLine="0" w:firstLineChars="0"/>
      <w:jc w:val="center"/>
    </w:pPr>
    <w:rPr>
      <w:rFonts w:eastAsia="楷体_GB2312"/>
      <w:sz w:val="28"/>
      <w:szCs w:val="28"/>
    </w:rPr>
  </w:style>
  <w:style w:type="paragraph" w:customStyle="1" w:styleId="428">
    <w:name w:val="left"/>
    <w:basedOn w:val="1"/>
    <w:qFormat/>
    <w:uiPriority w:val="0"/>
    <w:pPr>
      <w:spacing w:before="100" w:beforeAutospacing="1" w:after="100" w:afterAutospacing="1" w:line="360" w:lineRule="auto"/>
      <w:ind w:firstLine="420" w:firstLineChars="200"/>
    </w:pPr>
    <w:rPr>
      <w:rFonts w:ascii="宋体" w:hAnsi="宋体"/>
    </w:rPr>
  </w:style>
  <w:style w:type="paragraph" w:customStyle="1" w:styleId="429">
    <w:name w:val="标题5"/>
    <w:basedOn w:val="4"/>
    <w:qFormat/>
    <w:uiPriority w:val="0"/>
    <w:pPr>
      <w:keepNext/>
      <w:keepLines/>
      <w:widowControl w:val="0"/>
      <w:spacing w:before="0" w:beforeAutospacing="0" w:after="0" w:afterAutospacing="0"/>
      <w:ind w:firstLine="420" w:firstLineChars="200"/>
      <w:jc w:val="center"/>
      <w:outlineLvl w:val="4"/>
    </w:pPr>
    <w:rPr>
      <w:rFonts w:ascii="Times New Roman" w:hAnsi="Times New Roman" w:eastAsia="黑体"/>
      <w:b w:val="0"/>
      <w:kern w:val="2"/>
      <w:sz w:val="28"/>
      <w:szCs w:val="24"/>
    </w:rPr>
  </w:style>
  <w:style w:type="paragraph" w:customStyle="1" w:styleId="430">
    <w:name w:val="正文（一）00000000000000000"/>
    <w:basedOn w:val="423"/>
    <w:link w:val="431"/>
    <w:qFormat/>
    <w:uiPriority w:val="0"/>
    <w:pPr>
      <w:ind w:firstLine="420"/>
    </w:pPr>
  </w:style>
  <w:style w:type="character" w:customStyle="1" w:styleId="431">
    <w:name w:val="正文（一）00000000000000000 Char"/>
    <w:link w:val="430"/>
    <w:qFormat/>
    <w:uiPriority w:val="0"/>
    <w:rPr>
      <w:rFonts w:ascii="Times New Roman" w:hAnsi="Times New Roman" w:eastAsia="宋体" w:cs="宋体"/>
      <w:kern w:val="0"/>
      <w:szCs w:val="21"/>
    </w:rPr>
  </w:style>
  <w:style w:type="paragraph" w:customStyle="1" w:styleId="432">
    <w:name w:val="MTDisplayEquation"/>
    <w:basedOn w:val="1"/>
    <w:next w:val="1"/>
    <w:qFormat/>
    <w:uiPriority w:val="0"/>
    <w:pPr>
      <w:tabs>
        <w:tab w:val="center" w:pos="4160"/>
        <w:tab w:val="right" w:pos="8320"/>
      </w:tabs>
      <w:spacing w:line="360" w:lineRule="auto"/>
      <w:ind w:firstLine="420" w:firstLineChars="200"/>
      <w:jc w:val="center"/>
    </w:pPr>
    <w:rPr>
      <w:rFonts w:ascii="宋体"/>
    </w:rPr>
  </w:style>
  <w:style w:type="character" w:customStyle="1" w:styleId="433">
    <w:name w:val="样式1 Char"/>
    <w:link w:val="199"/>
    <w:qFormat/>
    <w:locked/>
    <w:uiPriority w:val="0"/>
    <w:rPr>
      <w:rFonts w:ascii="宋体" w:hAnsi="宋体" w:eastAsia="宋体" w:cs="Times New Roman"/>
      <w:b/>
      <w:color w:val="000000"/>
      <w:sz w:val="21"/>
    </w:rPr>
  </w:style>
  <w:style w:type="paragraph" w:customStyle="1" w:styleId="434">
    <w:name w:val="样式 标题 3 + 首行缩进:  2 字符"/>
    <w:basedOn w:val="4"/>
    <w:link w:val="435"/>
    <w:qFormat/>
    <w:uiPriority w:val="0"/>
    <w:pPr>
      <w:keepNext/>
      <w:keepLines/>
      <w:widowControl w:val="0"/>
      <w:spacing w:before="0" w:beforeAutospacing="0" w:after="0" w:afterAutospacing="0"/>
      <w:ind w:firstLine="480" w:firstLineChars="200"/>
      <w:jc w:val="both"/>
    </w:pPr>
    <w:rPr>
      <w:rFonts w:ascii="Times New Roman" w:hAnsi="Times New Roman" w:eastAsia="黑体"/>
      <w:b w:val="0"/>
      <w:bCs w:val="0"/>
      <w:kern w:val="2"/>
      <w:sz w:val="24"/>
      <w:szCs w:val="20"/>
    </w:rPr>
  </w:style>
  <w:style w:type="character" w:customStyle="1" w:styleId="435">
    <w:name w:val="样式 标题 3 + 首行缩进:  2 字符 Char"/>
    <w:link w:val="434"/>
    <w:qFormat/>
    <w:uiPriority w:val="0"/>
    <w:rPr>
      <w:rFonts w:ascii="Times New Roman" w:hAnsi="Times New Roman" w:eastAsia="黑体" w:cs="宋体"/>
      <w:szCs w:val="20"/>
    </w:rPr>
  </w:style>
  <w:style w:type="paragraph" w:customStyle="1" w:styleId="436">
    <w:name w:val="样式 标题4 + 首行缩进:  2 字符"/>
    <w:basedOn w:val="6"/>
    <w:link w:val="437"/>
    <w:qFormat/>
    <w:uiPriority w:val="0"/>
    <w:pPr>
      <w:widowControl w:val="0"/>
      <w:spacing w:before="60" w:after="60"/>
      <w:ind w:firstLine="200" w:firstLineChars="200"/>
      <w:jc w:val="both"/>
    </w:pPr>
    <w:rPr>
      <w:rFonts w:eastAsia="楷体_GB2312" w:cs="宋体"/>
      <w:kern w:val="2"/>
      <w:szCs w:val="21"/>
    </w:rPr>
  </w:style>
  <w:style w:type="character" w:customStyle="1" w:styleId="437">
    <w:name w:val="样式 标题4 + 首行缩进:  2 字符 Char"/>
    <w:link w:val="436"/>
    <w:qFormat/>
    <w:uiPriority w:val="0"/>
    <w:rPr>
      <w:rFonts w:ascii="Times New Roman" w:hAnsi="Times New Roman" w:eastAsia="楷体_GB2312" w:cs="宋体"/>
      <w:szCs w:val="21"/>
    </w:rPr>
  </w:style>
  <w:style w:type="paragraph" w:customStyle="1" w:styleId="438">
    <w:name w:val="5-5正文"/>
    <w:basedOn w:val="1"/>
    <w:link w:val="439"/>
    <w:qFormat/>
    <w:uiPriority w:val="0"/>
    <w:pPr>
      <w:widowControl w:val="0"/>
      <w:spacing w:line="360" w:lineRule="auto"/>
      <w:ind w:firstLine="420" w:firstLineChars="200"/>
      <w:jc w:val="both"/>
    </w:pPr>
    <w:rPr>
      <w:rFonts w:cs="宋体"/>
      <w:kern w:val="2"/>
    </w:rPr>
  </w:style>
  <w:style w:type="character" w:customStyle="1" w:styleId="439">
    <w:name w:val="5-5正文 Char"/>
    <w:link w:val="438"/>
    <w:qFormat/>
    <w:uiPriority w:val="0"/>
    <w:rPr>
      <w:rFonts w:ascii="Times New Roman" w:hAnsi="Times New Roman" w:eastAsia="宋体" w:cs="宋体"/>
    </w:rPr>
  </w:style>
  <w:style w:type="paragraph" w:customStyle="1" w:styleId="440">
    <w:name w:val="999"/>
    <w:basedOn w:val="1"/>
    <w:qFormat/>
    <w:uiPriority w:val="0"/>
    <w:pPr>
      <w:widowControl w:val="0"/>
      <w:tabs>
        <w:tab w:val="left" w:pos="1440"/>
      </w:tabs>
      <w:spacing w:line="440" w:lineRule="exact"/>
      <w:ind w:firstLine="200" w:firstLineChars="200"/>
    </w:pPr>
    <w:rPr>
      <w:rFonts w:cs="宋体"/>
      <w:kern w:val="2"/>
      <w:szCs w:val="20"/>
    </w:rPr>
  </w:style>
  <w:style w:type="paragraph" w:customStyle="1" w:styleId="441">
    <w:name w:val="00111"/>
    <w:basedOn w:val="199"/>
    <w:qFormat/>
    <w:uiPriority w:val="0"/>
    <w:pPr>
      <w:keepNext/>
      <w:keepLines/>
      <w:snapToGrid/>
      <w:spacing w:before="240" w:after="480" w:line="240" w:lineRule="auto"/>
      <w:ind w:firstLine="420"/>
      <w:jc w:val="center"/>
      <w:outlineLvl w:val="0"/>
    </w:pPr>
    <w:rPr>
      <w:rFonts w:ascii="黑体" w:hAnsi="黑体" w:eastAsia="方正小标宋简体"/>
      <w:b w:val="0"/>
      <w:bCs/>
      <w:color w:val="auto"/>
      <w:kern w:val="44"/>
      <w:sz w:val="36"/>
      <w:szCs w:val="36"/>
    </w:rPr>
  </w:style>
  <w:style w:type="paragraph" w:customStyle="1" w:styleId="442">
    <w:name w:val="0022"/>
    <w:basedOn w:val="3"/>
    <w:link w:val="443"/>
    <w:qFormat/>
    <w:uiPriority w:val="0"/>
    <w:pPr>
      <w:keepLines w:val="0"/>
      <w:spacing w:before="120" w:after="360" w:line="500" w:lineRule="exact"/>
      <w:jc w:val="center"/>
    </w:pPr>
    <w:rPr>
      <w:rFonts w:ascii="Times New Roman" w:hAnsi="Times New Roman" w:eastAsia="方正粗圆简体" w:cs="宋体"/>
      <w:kern w:val="18"/>
      <w:sz w:val="30"/>
      <w:szCs w:val="30"/>
      <w:lang w:val="en-AU"/>
    </w:rPr>
  </w:style>
  <w:style w:type="character" w:customStyle="1" w:styleId="443">
    <w:name w:val="0022 Char"/>
    <w:link w:val="442"/>
    <w:qFormat/>
    <w:uiPriority w:val="0"/>
    <w:rPr>
      <w:rFonts w:ascii="Times New Roman" w:hAnsi="Times New Roman" w:eastAsia="方正粗圆简体" w:cs="宋体"/>
      <w:b/>
      <w:bCs/>
      <w:kern w:val="18"/>
      <w:sz w:val="30"/>
      <w:szCs w:val="30"/>
      <w:lang w:val="en-AU"/>
    </w:rPr>
  </w:style>
  <w:style w:type="paragraph" w:customStyle="1" w:styleId="444">
    <w:name w:val="0033"/>
    <w:basedOn w:val="434"/>
    <w:link w:val="445"/>
    <w:qFormat/>
    <w:uiPriority w:val="0"/>
  </w:style>
  <w:style w:type="character" w:customStyle="1" w:styleId="445">
    <w:name w:val="0033 Char"/>
    <w:link w:val="444"/>
    <w:qFormat/>
    <w:uiPriority w:val="0"/>
    <w:rPr>
      <w:rFonts w:ascii="Times New Roman" w:hAnsi="Times New Roman" w:eastAsia="黑体" w:cs="宋体"/>
      <w:szCs w:val="20"/>
    </w:rPr>
  </w:style>
  <w:style w:type="paragraph" w:customStyle="1" w:styleId="446">
    <w:name w:val="0044"/>
    <w:basedOn w:val="436"/>
    <w:link w:val="447"/>
    <w:qFormat/>
    <w:uiPriority w:val="0"/>
  </w:style>
  <w:style w:type="character" w:customStyle="1" w:styleId="447">
    <w:name w:val="0044 Char"/>
    <w:link w:val="446"/>
    <w:qFormat/>
    <w:uiPriority w:val="0"/>
    <w:rPr>
      <w:rFonts w:ascii="Times New Roman" w:hAnsi="Times New Roman" w:eastAsia="楷体_GB2312" w:cs="宋体"/>
      <w:szCs w:val="21"/>
    </w:rPr>
  </w:style>
  <w:style w:type="paragraph" w:customStyle="1" w:styleId="448">
    <w:name w:val="0088表"/>
    <w:basedOn w:val="426"/>
    <w:qFormat/>
    <w:uiPriority w:val="0"/>
    <w:rPr>
      <w:rFonts w:ascii="Times New Roman"/>
    </w:rPr>
  </w:style>
  <w:style w:type="paragraph" w:customStyle="1" w:styleId="449">
    <w:name w:val="0055正文"/>
    <w:basedOn w:val="438"/>
    <w:link w:val="450"/>
    <w:qFormat/>
    <w:uiPriority w:val="0"/>
    <w:rPr>
      <w:rFonts w:hAnsi="宋体"/>
      <w:szCs w:val="28"/>
    </w:rPr>
  </w:style>
  <w:style w:type="character" w:customStyle="1" w:styleId="450">
    <w:name w:val="0055正文 Char"/>
    <w:link w:val="449"/>
    <w:qFormat/>
    <w:uiPriority w:val="0"/>
    <w:rPr>
      <w:rFonts w:ascii="Times New Roman" w:hAnsi="宋体" w:eastAsia="宋体" w:cs="宋体"/>
      <w:szCs w:val="28"/>
    </w:rPr>
  </w:style>
  <w:style w:type="paragraph" w:customStyle="1" w:styleId="451">
    <w:name w:val="样式3"/>
    <w:basedOn w:val="438"/>
    <w:next w:val="449"/>
    <w:qFormat/>
    <w:uiPriority w:val="0"/>
    <w:rPr>
      <w:rFonts w:hAnsi="宋体"/>
      <w:szCs w:val="28"/>
    </w:rPr>
  </w:style>
  <w:style w:type="paragraph" w:customStyle="1" w:styleId="45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4">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6">
    <w:name w:val="0066备注"/>
    <w:basedOn w:val="438"/>
    <w:qFormat/>
    <w:uiPriority w:val="0"/>
    <w:pPr>
      <w:spacing w:afterLines="50" w:line="280" w:lineRule="exact"/>
      <w:ind w:firstLine="0" w:firstLineChars="0"/>
    </w:pPr>
    <w:rPr>
      <w:sz w:val="18"/>
      <w:szCs w:val="18"/>
    </w:rPr>
  </w:style>
  <w:style w:type="paragraph" w:customStyle="1" w:styleId="457">
    <w:name w:val="样式 0066备注 + 段后: 0.5 行"/>
    <w:basedOn w:val="456"/>
    <w:qFormat/>
    <w:uiPriority w:val="0"/>
    <w:rPr>
      <w:szCs w:val="20"/>
    </w:rPr>
  </w:style>
  <w:style w:type="paragraph" w:customStyle="1" w:styleId="458">
    <w:name w:val="p15"/>
    <w:basedOn w:val="1"/>
    <w:qFormat/>
    <w:uiPriority w:val="0"/>
    <w:pPr>
      <w:spacing w:line="360" w:lineRule="auto"/>
      <w:ind w:left="1" w:firstLine="420" w:firstLineChars="200"/>
      <w:jc w:val="both"/>
    </w:pPr>
    <w:rPr>
      <w:rFonts w:ascii="宋体" w:hAnsi="宋体" w:cs="宋体"/>
    </w:rPr>
  </w:style>
  <w:style w:type="character" w:customStyle="1" w:styleId="459">
    <w:name w:val="样式 标题4 + 首行缩进:  2 字符 Char Char"/>
    <w:qFormat/>
    <w:uiPriority w:val="0"/>
    <w:rPr>
      <w:rFonts w:ascii="Times New Roman" w:hAnsi="Times New Roman" w:eastAsia="楷体_GB2312" w:cs="宋体"/>
      <w:sz w:val="21"/>
      <w:szCs w:val="20"/>
      <w:lang w:val="en-US" w:eastAsia="zh-CN" w:bidi="ar-SA"/>
    </w:rPr>
  </w:style>
  <w:style w:type="character" w:customStyle="1" w:styleId="460">
    <w:name w:val="标题4 Char Char"/>
    <w:qFormat/>
    <w:uiPriority w:val="0"/>
    <w:rPr>
      <w:rFonts w:ascii="Times New Roman" w:hAnsi="Times New Roman" w:eastAsia="楷体_GB2312" w:cs="Times New Roman"/>
      <w:sz w:val="21"/>
      <w:szCs w:val="21"/>
      <w:lang w:val="en-US" w:eastAsia="zh-CN" w:bidi="ar-SA"/>
    </w:rPr>
  </w:style>
  <w:style w:type="character" w:customStyle="1" w:styleId="461">
    <w:name w:val="正文1 Char Char"/>
    <w:qFormat/>
    <w:uiPriority w:val="0"/>
    <w:rPr>
      <w:rFonts w:ascii="Times New Roman" w:hAnsi="Times New Roman" w:eastAsia="宋体" w:cs="Times New Roman"/>
      <w:sz w:val="21"/>
      <w:szCs w:val="21"/>
      <w:lang w:val="en-US" w:eastAsia="zh-CN" w:bidi="ar-SA"/>
    </w:rPr>
  </w:style>
  <w:style w:type="character" w:customStyle="1" w:styleId="462">
    <w:name w:val="页码1"/>
    <w:qFormat/>
    <w:uiPriority w:val="0"/>
    <w:rPr>
      <w:rFonts w:eastAsia="宋体" w:cs="宋体"/>
      <w:sz w:val="21"/>
      <w:szCs w:val="21"/>
      <w:lang w:val="en-US" w:eastAsia="zh-CN" w:bidi="ar-SA"/>
    </w:rPr>
  </w:style>
  <w:style w:type="character" w:customStyle="1" w:styleId="463">
    <w:name w:val="样式 zw + 首行缩进:  2 字符 Char Char"/>
    <w:qFormat/>
    <w:uiPriority w:val="0"/>
    <w:rPr>
      <w:rFonts w:ascii="Times New Roman" w:hAnsi="Times New Roman" w:eastAsia="宋体" w:cs="宋体"/>
      <w:sz w:val="24"/>
      <w:szCs w:val="20"/>
      <w:lang w:val="en-US" w:eastAsia="zh-CN" w:bidi="ar-SA"/>
    </w:rPr>
  </w:style>
  <w:style w:type="character" w:customStyle="1" w:styleId="464">
    <w:name w:val="正文0404 Char Char"/>
    <w:qFormat/>
    <w:uiPriority w:val="0"/>
    <w:rPr>
      <w:rFonts w:ascii="Times New Roman" w:hAnsi="Times New Roman" w:eastAsia="宋体" w:cs="宋体"/>
      <w:kern w:val="0"/>
      <w:sz w:val="21"/>
      <w:szCs w:val="21"/>
      <w:lang w:val="en-US" w:eastAsia="zh-CN" w:bidi="ar-SA"/>
    </w:rPr>
  </w:style>
  <w:style w:type="character" w:customStyle="1" w:styleId="465">
    <w:name w:val="正文（一）00000000000000000 Char Char"/>
    <w:qFormat/>
    <w:uiPriority w:val="0"/>
  </w:style>
  <w:style w:type="character" w:customStyle="1" w:styleId="466">
    <w:name w:val="5-5正文 Char Char"/>
    <w:qFormat/>
    <w:uiPriority w:val="0"/>
    <w:rPr>
      <w:rFonts w:ascii="Times New Roman" w:hAnsi="Times New Roman" w:eastAsia="宋体" w:cs="Times New Roman"/>
      <w:sz w:val="21"/>
      <w:szCs w:val="24"/>
      <w:lang w:val="en-US" w:eastAsia="zh-CN" w:bidi="ar-SA"/>
    </w:rPr>
  </w:style>
  <w:style w:type="character" w:customStyle="1" w:styleId="467">
    <w:name w:val="标题3 Char Char"/>
    <w:qFormat/>
    <w:uiPriority w:val="0"/>
    <w:rPr>
      <w:rFonts w:ascii="Times" w:hAnsi="Times" w:eastAsia="黑体" w:cs="宋体"/>
      <w:sz w:val="24"/>
      <w:szCs w:val="24"/>
      <w:lang w:val="en-US" w:eastAsia="zh-CN" w:bidi="ar-SA"/>
    </w:rPr>
  </w:style>
  <w:style w:type="paragraph" w:customStyle="1" w:styleId="468">
    <w:name w:val="文档结构图1"/>
    <w:basedOn w:val="1"/>
    <w:qFormat/>
    <w:uiPriority w:val="0"/>
    <w:pPr>
      <w:widowControl w:val="0"/>
      <w:shd w:val="clear" w:color="auto" w:fill="000080"/>
      <w:spacing w:line="360" w:lineRule="auto"/>
      <w:ind w:firstLine="420" w:firstLineChars="200"/>
      <w:jc w:val="both"/>
    </w:pPr>
    <w:rPr>
      <w:kern w:val="2"/>
      <w:shd w:val="clear" w:color="auto" w:fill="000080"/>
    </w:rPr>
  </w:style>
  <w:style w:type="paragraph" w:customStyle="1" w:styleId="469">
    <w:name w:val="TOC 标题111"/>
    <w:basedOn w:val="2"/>
    <w:next w:val="1"/>
    <w:qFormat/>
    <w:uiPriority w:val="0"/>
    <w:pPr>
      <w:widowControl/>
      <w:spacing w:before="240" w:after="240" w:line="276" w:lineRule="auto"/>
      <w:ind w:firstLine="420" w:firstLineChars="200"/>
      <w:jc w:val="center"/>
      <w:outlineLvl w:val="9"/>
    </w:pPr>
    <w:rPr>
      <w:rFonts w:ascii="Cambria" w:hAnsi="Cambria" w:eastAsia="黑体" w:cs="黑体"/>
      <w:color w:val="365F90"/>
      <w:kern w:val="0"/>
      <w:sz w:val="28"/>
      <w:szCs w:val="28"/>
    </w:rPr>
  </w:style>
  <w:style w:type="paragraph" w:customStyle="1" w:styleId="470">
    <w:name w:val="正文文本缩进 21"/>
    <w:basedOn w:val="1"/>
    <w:qFormat/>
    <w:uiPriority w:val="0"/>
    <w:pPr>
      <w:widowControl w:val="0"/>
      <w:spacing w:line="360" w:lineRule="auto"/>
      <w:ind w:firstLine="480" w:firstLineChars="200"/>
      <w:jc w:val="both"/>
    </w:pPr>
    <w:rPr>
      <w:rFonts w:eastAsia="黑体"/>
      <w:kern w:val="2"/>
    </w:rPr>
  </w:style>
  <w:style w:type="paragraph" w:customStyle="1" w:styleId="471">
    <w:name w:val="日期1"/>
    <w:basedOn w:val="1"/>
    <w:next w:val="1"/>
    <w:qFormat/>
    <w:uiPriority w:val="0"/>
    <w:pPr>
      <w:widowControl w:val="0"/>
      <w:spacing w:line="360" w:lineRule="auto"/>
      <w:ind w:left="100" w:leftChars="2500" w:firstLine="420" w:firstLineChars="200"/>
      <w:jc w:val="both"/>
    </w:pPr>
    <w:rPr>
      <w:kern w:val="2"/>
    </w:rPr>
  </w:style>
  <w:style w:type="paragraph" w:customStyle="1" w:styleId="472">
    <w:name w:val="普通(网站)1"/>
    <w:basedOn w:val="1"/>
    <w:qFormat/>
    <w:uiPriority w:val="0"/>
    <w:pPr>
      <w:spacing w:before="100" w:beforeAutospacing="1" w:after="100" w:afterAutospacing="1" w:line="360" w:lineRule="auto"/>
      <w:ind w:firstLine="420" w:firstLineChars="200"/>
    </w:pPr>
    <w:rPr>
      <w:rFonts w:ascii="宋体" w:hAnsi="宋体"/>
    </w:rPr>
  </w:style>
  <w:style w:type="paragraph" w:customStyle="1" w:styleId="473">
    <w:name w:val="正文文本缩进1"/>
    <w:basedOn w:val="1"/>
    <w:qFormat/>
    <w:uiPriority w:val="0"/>
    <w:pPr>
      <w:widowControl w:val="0"/>
      <w:spacing w:line="360" w:lineRule="auto"/>
      <w:ind w:firstLine="480" w:firstLineChars="200"/>
      <w:jc w:val="both"/>
    </w:pPr>
    <w:rPr>
      <w:kern w:val="2"/>
    </w:rPr>
  </w:style>
  <w:style w:type="character" w:customStyle="1" w:styleId="474">
    <w:name w:val="short_text"/>
    <w:qFormat/>
    <w:uiPriority w:val="0"/>
  </w:style>
  <w:style w:type="character" w:customStyle="1" w:styleId="475">
    <w:name w:val="hps"/>
    <w:qFormat/>
    <w:uiPriority w:val="0"/>
  </w:style>
  <w:style w:type="paragraph" w:customStyle="1" w:styleId="476">
    <w:name w:val="style28"/>
    <w:basedOn w:val="1"/>
    <w:qFormat/>
    <w:uiPriority w:val="0"/>
    <w:pPr>
      <w:spacing w:before="100" w:beforeAutospacing="1" w:after="100" w:afterAutospacing="1" w:line="360" w:lineRule="auto"/>
      <w:ind w:firstLine="420" w:firstLineChars="200"/>
    </w:pPr>
    <w:rPr>
      <w:rFonts w:ascii="宋体" w:hAnsi="宋体"/>
    </w:rPr>
  </w:style>
  <w:style w:type="paragraph" w:customStyle="1" w:styleId="477">
    <w:name w:val="font8"/>
    <w:basedOn w:val="1"/>
    <w:qFormat/>
    <w:uiPriority w:val="0"/>
    <w:pPr>
      <w:spacing w:before="100" w:beforeAutospacing="1" w:after="100" w:afterAutospacing="1" w:line="360" w:lineRule="auto"/>
      <w:ind w:firstLine="420" w:firstLineChars="200"/>
    </w:pPr>
    <w:rPr>
      <w:color w:val="000000"/>
    </w:rPr>
  </w:style>
  <w:style w:type="paragraph" w:customStyle="1" w:styleId="478">
    <w:name w:val="font9"/>
    <w:basedOn w:val="1"/>
    <w:qFormat/>
    <w:uiPriority w:val="0"/>
    <w:pPr>
      <w:spacing w:before="100" w:beforeAutospacing="1" w:after="100" w:afterAutospacing="1" w:line="360" w:lineRule="auto"/>
      <w:ind w:firstLine="420" w:firstLineChars="200"/>
    </w:pPr>
    <w:rPr>
      <w:rFonts w:ascii="宋体" w:hAnsi="宋体" w:cs="宋体"/>
      <w:sz w:val="18"/>
      <w:szCs w:val="18"/>
    </w:rPr>
  </w:style>
  <w:style w:type="paragraph" w:customStyle="1" w:styleId="479">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textAlignment w:val="center"/>
    </w:pPr>
    <w:rPr>
      <w:rFonts w:ascii="宋体" w:hAnsi="宋体" w:cs="宋体"/>
    </w:rPr>
  </w:style>
  <w:style w:type="paragraph" w:customStyle="1" w:styleId="480">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both"/>
      <w:textAlignment w:val="center"/>
    </w:pPr>
    <w:rPr>
      <w:rFonts w:ascii="宋体" w:hAnsi="宋体" w:cs="宋体"/>
    </w:rPr>
  </w:style>
  <w:style w:type="paragraph" w:customStyle="1" w:styleId="481">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both"/>
      <w:textAlignment w:val="center"/>
    </w:pPr>
    <w:rPr>
      <w:rFonts w:ascii="宋体" w:hAnsi="宋体" w:cs="宋体"/>
      <w:color w:val="000000"/>
    </w:rPr>
  </w:style>
  <w:style w:type="paragraph" w:customStyle="1" w:styleId="482">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both"/>
      <w:textAlignment w:val="center"/>
    </w:pPr>
    <w:rPr>
      <w:color w:val="000000"/>
    </w:rPr>
  </w:style>
  <w:style w:type="paragraph" w:customStyle="1" w:styleId="483">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both"/>
      <w:textAlignment w:val="center"/>
    </w:pPr>
  </w:style>
  <w:style w:type="paragraph" w:customStyle="1" w:styleId="484">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textAlignment w:val="center"/>
    </w:pPr>
    <w:rPr>
      <w:rFonts w:ascii="宋体" w:hAnsi="宋体" w:cs="宋体"/>
      <w:b/>
      <w:bCs/>
    </w:rPr>
  </w:style>
  <w:style w:type="paragraph" w:customStyle="1" w:styleId="485">
    <w:name w:val="xl70"/>
    <w:basedOn w:val="1"/>
    <w:qFormat/>
    <w:uiPriority w:val="0"/>
    <w:pPr>
      <w:spacing w:before="100" w:beforeAutospacing="1" w:after="100" w:afterAutospacing="1" w:line="360" w:lineRule="auto"/>
      <w:ind w:firstLine="420" w:firstLineChars="200"/>
    </w:pPr>
    <w:rPr>
      <w:rFonts w:ascii="宋体" w:hAnsi="宋体" w:cs="宋体"/>
    </w:rPr>
  </w:style>
  <w:style w:type="paragraph" w:customStyle="1" w:styleId="486">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textAlignment w:val="center"/>
    </w:pPr>
    <w:rPr>
      <w:rFonts w:ascii="宋体" w:hAnsi="宋体" w:cs="宋体"/>
    </w:rPr>
  </w:style>
  <w:style w:type="paragraph" w:customStyle="1" w:styleId="487">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rPr>
  </w:style>
  <w:style w:type="paragraph" w:customStyle="1" w:styleId="488">
    <w:name w:val="xl73"/>
    <w:basedOn w:val="1"/>
    <w:qFormat/>
    <w:uiPriority w:val="0"/>
    <w:pPr>
      <w:spacing w:before="100" w:beforeAutospacing="1" w:after="100" w:afterAutospacing="1" w:line="360" w:lineRule="auto"/>
      <w:ind w:firstLine="420" w:firstLineChars="200"/>
      <w:jc w:val="center"/>
    </w:pPr>
    <w:rPr>
      <w:rFonts w:ascii="宋体" w:hAnsi="宋体" w:cs="宋体"/>
    </w:rPr>
  </w:style>
  <w:style w:type="paragraph" w:customStyle="1" w:styleId="489">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b/>
      <w:bCs/>
    </w:rPr>
  </w:style>
  <w:style w:type="paragraph" w:customStyle="1" w:styleId="490">
    <w:name w:val="xl75"/>
    <w:basedOn w:val="1"/>
    <w:qFormat/>
    <w:uiPriority w:val="0"/>
    <w:pPr>
      <w:pBdr>
        <w:top w:val="single" w:color="auto" w:sz="4" w:space="0"/>
        <w:left w:val="single" w:color="auto" w:sz="4" w:space="0"/>
        <w:right w:val="single" w:color="auto" w:sz="4" w:space="0"/>
      </w:pBdr>
      <w:spacing w:before="100" w:beforeAutospacing="1" w:after="100" w:afterAutospacing="1" w:line="360" w:lineRule="auto"/>
      <w:ind w:firstLine="420" w:firstLineChars="200"/>
      <w:jc w:val="both"/>
      <w:textAlignment w:val="center"/>
    </w:pPr>
    <w:rPr>
      <w:rFonts w:ascii="宋体" w:hAnsi="宋体" w:cs="宋体"/>
    </w:rPr>
  </w:style>
  <w:style w:type="paragraph" w:customStyle="1" w:styleId="491">
    <w:name w:val="xl76"/>
    <w:basedOn w:val="1"/>
    <w:qFormat/>
    <w:uiPriority w:val="0"/>
    <w:pPr>
      <w:pBdr>
        <w:top w:val="single" w:color="auto" w:sz="4" w:space="0"/>
        <w:left w:val="single" w:color="auto" w:sz="4" w:space="0"/>
        <w:right w:val="single" w:color="auto" w:sz="4" w:space="0"/>
      </w:pBdr>
      <w:spacing w:before="100" w:beforeAutospacing="1" w:after="100" w:afterAutospacing="1" w:line="360" w:lineRule="auto"/>
      <w:ind w:firstLine="420" w:firstLineChars="200"/>
      <w:jc w:val="center"/>
      <w:textAlignment w:val="center"/>
    </w:pPr>
  </w:style>
  <w:style w:type="paragraph" w:customStyle="1" w:styleId="492">
    <w:name w:val="xl77"/>
    <w:basedOn w:val="1"/>
    <w:qFormat/>
    <w:uiPriority w:val="0"/>
    <w:pPr>
      <w:pBdr>
        <w:left w:val="single" w:color="auto" w:sz="4" w:space="0"/>
        <w:bottom w:val="single" w:color="auto" w:sz="4" w:space="0"/>
        <w:right w:val="single" w:color="auto" w:sz="4" w:space="0"/>
      </w:pBdr>
      <w:spacing w:before="100" w:beforeAutospacing="1" w:after="100" w:afterAutospacing="1" w:line="360" w:lineRule="auto"/>
      <w:ind w:firstLine="420" w:firstLineChars="200"/>
      <w:jc w:val="both"/>
      <w:textAlignment w:val="center"/>
    </w:pPr>
    <w:rPr>
      <w:rFonts w:ascii="宋体" w:hAnsi="宋体" w:cs="宋体"/>
    </w:rPr>
  </w:style>
  <w:style w:type="paragraph" w:customStyle="1" w:styleId="493">
    <w:name w:val="xl78"/>
    <w:basedOn w:val="1"/>
    <w:qFormat/>
    <w:uiPriority w:val="0"/>
    <w:pPr>
      <w:pBdr>
        <w:left w:val="single" w:color="auto" w:sz="4" w:space="0"/>
        <w:bottom w:val="single" w:color="auto" w:sz="4" w:space="0"/>
        <w:right w:val="single" w:color="auto" w:sz="4" w:space="0"/>
      </w:pBdr>
      <w:spacing w:before="100" w:beforeAutospacing="1" w:after="100" w:afterAutospacing="1" w:line="360" w:lineRule="auto"/>
      <w:ind w:firstLine="420" w:firstLineChars="200"/>
      <w:jc w:val="center"/>
      <w:textAlignment w:val="center"/>
    </w:pPr>
  </w:style>
  <w:style w:type="paragraph" w:customStyle="1" w:styleId="494">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textAlignment w:val="center"/>
    </w:pPr>
  </w:style>
  <w:style w:type="paragraph" w:customStyle="1" w:styleId="495">
    <w:name w:val="xl80"/>
    <w:basedOn w:val="1"/>
    <w:qFormat/>
    <w:uiPriority w:val="0"/>
    <w:pPr>
      <w:pBdr>
        <w:top w:val="single" w:color="auto" w:sz="4" w:space="0"/>
        <w:left w:val="single" w:color="auto" w:sz="4" w:space="0"/>
        <w:right w:val="single" w:color="auto" w:sz="4" w:space="0"/>
      </w:pBdr>
      <w:spacing w:before="100" w:beforeAutospacing="1" w:after="100" w:afterAutospacing="1" w:line="360" w:lineRule="auto"/>
      <w:ind w:firstLine="420" w:firstLineChars="200"/>
      <w:jc w:val="center"/>
      <w:textAlignment w:val="center"/>
    </w:pPr>
  </w:style>
  <w:style w:type="paragraph" w:customStyle="1" w:styleId="496">
    <w:name w:val="xl81"/>
    <w:basedOn w:val="1"/>
    <w:qFormat/>
    <w:uiPriority w:val="0"/>
    <w:pPr>
      <w:pBdr>
        <w:top w:val="single" w:color="auto" w:sz="4" w:space="0"/>
        <w:left w:val="single" w:color="auto" w:sz="4" w:space="0"/>
        <w:right w:val="single" w:color="auto" w:sz="4" w:space="0"/>
      </w:pBdr>
      <w:spacing w:before="100" w:beforeAutospacing="1" w:after="100" w:afterAutospacing="1" w:line="360" w:lineRule="auto"/>
      <w:ind w:firstLine="420" w:firstLineChars="200"/>
      <w:jc w:val="center"/>
      <w:textAlignment w:val="center"/>
    </w:pPr>
  </w:style>
  <w:style w:type="paragraph" w:customStyle="1" w:styleId="497">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textAlignment w:val="center"/>
    </w:pPr>
  </w:style>
  <w:style w:type="paragraph" w:customStyle="1" w:styleId="498">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textAlignment w:val="center"/>
    </w:pPr>
    <w:rPr>
      <w:rFonts w:ascii="宋体" w:hAnsi="宋体" w:cs="宋体"/>
    </w:rPr>
  </w:style>
  <w:style w:type="paragraph" w:customStyle="1" w:styleId="499">
    <w:name w:val="xl84"/>
    <w:basedOn w:val="1"/>
    <w:qFormat/>
    <w:uiPriority w:val="0"/>
    <w:pPr>
      <w:pBdr>
        <w:top w:val="single" w:color="auto" w:sz="4" w:space="0"/>
        <w:left w:val="single" w:color="auto" w:sz="4" w:space="0"/>
        <w:right w:val="single" w:color="auto" w:sz="4" w:space="0"/>
      </w:pBdr>
      <w:spacing w:before="100" w:beforeAutospacing="1" w:after="100" w:afterAutospacing="1" w:line="360" w:lineRule="auto"/>
      <w:ind w:firstLine="420" w:firstLineChars="200"/>
      <w:textAlignment w:val="center"/>
    </w:pPr>
    <w:rPr>
      <w:rFonts w:ascii="宋体" w:hAnsi="宋体" w:cs="宋体"/>
    </w:rPr>
  </w:style>
  <w:style w:type="paragraph" w:customStyle="1" w:styleId="500">
    <w:name w:val="xl85"/>
    <w:basedOn w:val="1"/>
    <w:qFormat/>
    <w:uiPriority w:val="0"/>
    <w:pPr>
      <w:pBdr>
        <w:left w:val="single" w:color="auto" w:sz="4" w:space="0"/>
        <w:right w:val="single" w:color="auto" w:sz="4" w:space="0"/>
      </w:pBdr>
      <w:spacing w:before="100" w:beforeAutospacing="1" w:after="100" w:afterAutospacing="1" w:line="360" w:lineRule="auto"/>
      <w:ind w:firstLine="420" w:firstLineChars="200"/>
      <w:textAlignment w:val="center"/>
    </w:pPr>
    <w:rPr>
      <w:rFonts w:ascii="宋体" w:hAnsi="宋体" w:cs="宋体"/>
    </w:rPr>
  </w:style>
  <w:style w:type="paragraph" w:customStyle="1" w:styleId="501">
    <w:name w:val="xl86"/>
    <w:basedOn w:val="1"/>
    <w:qFormat/>
    <w:uiPriority w:val="0"/>
    <w:pPr>
      <w:pBdr>
        <w:left w:val="single" w:color="auto" w:sz="4" w:space="0"/>
        <w:bottom w:val="single" w:color="auto" w:sz="4" w:space="0"/>
        <w:right w:val="single" w:color="auto" w:sz="4" w:space="0"/>
      </w:pBdr>
      <w:spacing w:before="100" w:beforeAutospacing="1" w:after="100" w:afterAutospacing="1" w:line="360" w:lineRule="auto"/>
      <w:ind w:firstLine="420" w:firstLineChars="200"/>
      <w:textAlignment w:val="center"/>
    </w:pPr>
    <w:rPr>
      <w:rFonts w:ascii="宋体" w:hAnsi="宋体" w:cs="宋体"/>
    </w:rPr>
  </w:style>
  <w:style w:type="paragraph" w:customStyle="1" w:styleId="502">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textAlignment w:val="center"/>
    </w:pPr>
    <w:rPr>
      <w:rFonts w:ascii="宋体" w:hAnsi="宋体" w:cs="宋体"/>
      <w:color w:val="000000"/>
    </w:rPr>
  </w:style>
  <w:style w:type="paragraph" w:customStyle="1" w:styleId="503">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textAlignment w:val="center"/>
    </w:pPr>
    <w:rPr>
      <w:rFonts w:ascii="宋体" w:hAnsi="宋体" w:cs="宋体"/>
      <w:color w:val="000000"/>
    </w:rPr>
  </w:style>
  <w:style w:type="paragraph" w:customStyle="1" w:styleId="504">
    <w:name w:val="xl89"/>
    <w:basedOn w:val="1"/>
    <w:qFormat/>
    <w:uiPriority w:val="0"/>
    <w:pPr>
      <w:pBdr>
        <w:top w:val="single" w:color="auto" w:sz="4" w:space="0"/>
        <w:left w:val="single" w:color="auto" w:sz="4" w:space="0"/>
        <w:right w:val="single" w:color="auto" w:sz="4" w:space="0"/>
      </w:pBdr>
      <w:spacing w:before="100" w:beforeAutospacing="1" w:after="100" w:afterAutospacing="1" w:line="360" w:lineRule="auto"/>
      <w:ind w:firstLine="420" w:firstLineChars="200"/>
      <w:jc w:val="center"/>
      <w:textAlignment w:val="center"/>
    </w:pPr>
    <w:rPr>
      <w:rFonts w:ascii="宋体" w:hAnsi="宋体" w:cs="宋体"/>
    </w:rPr>
  </w:style>
  <w:style w:type="paragraph" w:customStyle="1" w:styleId="505">
    <w:name w:val="xl90"/>
    <w:basedOn w:val="1"/>
    <w:qFormat/>
    <w:uiPriority w:val="0"/>
    <w:pPr>
      <w:pBdr>
        <w:left w:val="single" w:color="auto" w:sz="4" w:space="0"/>
        <w:right w:val="single" w:color="auto" w:sz="4" w:space="0"/>
      </w:pBdr>
      <w:spacing w:before="100" w:beforeAutospacing="1" w:after="100" w:afterAutospacing="1" w:line="360" w:lineRule="auto"/>
      <w:ind w:firstLine="420" w:firstLineChars="200"/>
      <w:jc w:val="center"/>
      <w:textAlignment w:val="center"/>
    </w:pPr>
    <w:rPr>
      <w:rFonts w:ascii="宋体" w:hAnsi="宋体" w:cs="宋体"/>
    </w:rPr>
  </w:style>
  <w:style w:type="paragraph" w:customStyle="1" w:styleId="506">
    <w:name w:val="xl91"/>
    <w:basedOn w:val="1"/>
    <w:qFormat/>
    <w:uiPriority w:val="0"/>
    <w:pPr>
      <w:pBdr>
        <w:left w:val="single" w:color="auto" w:sz="4" w:space="0"/>
        <w:bottom w:val="single" w:color="auto" w:sz="4" w:space="0"/>
        <w:right w:val="single" w:color="auto" w:sz="4" w:space="0"/>
      </w:pBdr>
      <w:spacing w:before="100" w:beforeAutospacing="1" w:after="100" w:afterAutospacing="1" w:line="360" w:lineRule="auto"/>
      <w:ind w:firstLine="420" w:firstLineChars="200"/>
      <w:jc w:val="center"/>
      <w:textAlignment w:val="center"/>
    </w:pPr>
    <w:rPr>
      <w:rFonts w:ascii="宋体" w:hAnsi="宋体" w:cs="宋体"/>
    </w:rPr>
  </w:style>
  <w:style w:type="paragraph" w:customStyle="1" w:styleId="507">
    <w:name w:val="xl92"/>
    <w:basedOn w:val="1"/>
    <w:qFormat/>
    <w:uiPriority w:val="0"/>
    <w:pPr>
      <w:pBdr>
        <w:top w:val="single" w:color="auto" w:sz="4" w:space="0"/>
        <w:left w:val="single" w:color="auto" w:sz="4" w:space="0"/>
        <w:right w:val="single" w:color="auto" w:sz="4" w:space="0"/>
      </w:pBdr>
      <w:spacing w:before="100" w:beforeAutospacing="1" w:after="100" w:afterAutospacing="1" w:line="360" w:lineRule="auto"/>
      <w:ind w:firstLine="420" w:firstLineChars="200"/>
      <w:jc w:val="center"/>
      <w:textAlignment w:val="center"/>
    </w:pPr>
    <w:rPr>
      <w:rFonts w:ascii="宋体" w:hAnsi="宋体" w:cs="宋体"/>
    </w:rPr>
  </w:style>
  <w:style w:type="paragraph" w:customStyle="1" w:styleId="508">
    <w:name w:val="xl93"/>
    <w:basedOn w:val="1"/>
    <w:qFormat/>
    <w:uiPriority w:val="0"/>
    <w:pPr>
      <w:pBdr>
        <w:left w:val="single" w:color="auto" w:sz="4" w:space="0"/>
        <w:right w:val="single" w:color="auto" w:sz="4" w:space="0"/>
      </w:pBdr>
      <w:spacing w:before="100" w:beforeAutospacing="1" w:after="100" w:afterAutospacing="1" w:line="360" w:lineRule="auto"/>
      <w:ind w:firstLine="420" w:firstLineChars="200"/>
      <w:jc w:val="center"/>
      <w:textAlignment w:val="center"/>
    </w:pPr>
    <w:rPr>
      <w:rFonts w:ascii="宋体" w:hAnsi="宋体" w:cs="宋体"/>
    </w:rPr>
  </w:style>
  <w:style w:type="paragraph" w:customStyle="1" w:styleId="509">
    <w:name w:val="xl94"/>
    <w:basedOn w:val="1"/>
    <w:qFormat/>
    <w:uiPriority w:val="0"/>
    <w:pPr>
      <w:pBdr>
        <w:left w:val="single" w:color="auto" w:sz="4" w:space="0"/>
        <w:bottom w:val="single" w:color="auto" w:sz="4" w:space="0"/>
        <w:right w:val="single" w:color="auto" w:sz="4" w:space="0"/>
      </w:pBdr>
      <w:spacing w:before="100" w:beforeAutospacing="1" w:after="100" w:afterAutospacing="1" w:line="360" w:lineRule="auto"/>
      <w:ind w:firstLine="420" w:firstLineChars="200"/>
      <w:jc w:val="center"/>
      <w:textAlignment w:val="center"/>
    </w:pPr>
    <w:rPr>
      <w:rFonts w:ascii="宋体" w:hAnsi="宋体" w:cs="宋体"/>
    </w:rPr>
  </w:style>
  <w:style w:type="paragraph" w:customStyle="1" w:styleId="510">
    <w:name w:val="xl95"/>
    <w:basedOn w:val="1"/>
    <w:qFormat/>
    <w:uiPriority w:val="0"/>
    <w:pPr>
      <w:pBdr>
        <w:top w:val="single" w:color="auto" w:sz="4" w:space="0"/>
        <w:left w:val="single" w:color="auto" w:sz="4" w:space="0"/>
        <w:bottom w:val="single" w:color="auto" w:sz="4" w:space="0"/>
      </w:pBdr>
      <w:spacing w:before="100" w:beforeAutospacing="1" w:after="100" w:afterAutospacing="1" w:line="360" w:lineRule="auto"/>
      <w:ind w:firstLine="420" w:firstLineChars="200"/>
      <w:jc w:val="center"/>
      <w:textAlignment w:val="center"/>
    </w:pPr>
    <w:rPr>
      <w:rFonts w:ascii="宋体" w:hAnsi="宋体" w:cs="宋体"/>
    </w:rPr>
  </w:style>
  <w:style w:type="character" w:customStyle="1" w:styleId="511">
    <w:name w:val="批注文字 Char1"/>
    <w:semiHidden/>
    <w:qFormat/>
    <w:uiPriority w:val="0"/>
  </w:style>
  <w:style w:type="character" w:customStyle="1" w:styleId="512">
    <w:name w:val="批注主题 Char1"/>
    <w:qFormat/>
    <w:uiPriority w:val="0"/>
    <w:rPr>
      <w:b/>
      <w:bCs/>
    </w:rPr>
  </w:style>
  <w:style w:type="paragraph" w:customStyle="1" w:styleId="513">
    <w:name w:val="主标题"/>
    <w:basedOn w:val="1"/>
    <w:next w:val="1"/>
    <w:qFormat/>
    <w:uiPriority w:val="0"/>
    <w:pPr>
      <w:widowControl w:val="0"/>
      <w:spacing w:line="360" w:lineRule="auto"/>
      <w:ind w:firstLine="420" w:firstLineChars="200"/>
      <w:jc w:val="center"/>
    </w:pPr>
    <w:rPr>
      <w:rFonts w:ascii="Calibri" w:hAnsi="Calibri"/>
      <w:b/>
      <w:kern w:val="2"/>
      <w:sz w:val="30"/>
      <w:szCs w:val="20"/>
    </w:rPr>
  </w:style>
  <w:style w:type="paragraph" w:customStyle="1" w:styleId="514">
    <w:name w:val="列出段落1111"/>
    <w:basedOn w:val="1"/>
    <w:qFormat/>
    <w:uiPriority w:val="0"/>
    <w:pPr>
      <w:widowControl w:val="0"/>
      <w:spacing w:line="360" w:lineRule="auto"/>
      <w:ind w:firstLine="420" w:firstLineChars="200"/>
      <w:jc w:val="both"/>
    </w:pPr>
    <w:rPr>
      <w:rFonts w:ascii="Calibri" w:hAnsi="Calibri" w:cs="Calibri"/>
      <w:kern w:val="2"/>
      <w:szCs w:val="21"/>
    </w:rPr>
  </w:style>
  <w:style w:type="paragraph" w:customStyle="1" w:styleId="515">
    <w:name w:val="标准"/>
    <w:basedOn w:val="1"/>
    <w:qFormat/>
    <w:uiPriority w:val="0"/>
    <w:pPr>
      <w:widowControl w:val="0"/>
      <w:adjustRightInd w:val="0"/>
      <w:spacing w:before="120" w:after="120" w:line="312" w:lineRule="atLeast"/>
      <w:ind w:firstLine="420" w:firstLineChars="200"/>
      <w:jc w:val="both"/>
      <w:textAlignment w:val="baseline"/>
    </w:pPr>
    <w:rPr>
      <w:rFonts w:ascii="宋体"/>
      <w:szCs w:val="20"/>
    </w:rPr>
  </w:style>
  <w:style w:type="paragraph" w:customStyle="1" w:styleId="516">
    <w:name w:val="列出段落11"/>
    <w:basedOn w:val="1"/>
    <w:qFormat/>
    <w:uiPriority w:val="0"/>
    <w:pPr>
      <w:widowControl w:val="0"/>
      <w:spacing w:line="360" w:lineRule="auto"/>
      <w:ind w:firstLine="420" w:firstLineChars="200"/>
      <w:jc w:val="both"/>
    </w:pPr>
    <w:rPr>
      <w:rFonts w:ascii="Calibri" w:hAnsi="Calibri" w:cs="Calibri"/>
      <w:kern w:val="2"/>
      <w:szCs w:val="21"/>
    </w:rPr>
  </w:style>
  <w:style w:type="paragraph" w:customStyle="1" w:styleId="517">
    <w:name w:val="z-窗体底端1"/>
    <w:basedOn w:val="1"/>
    <w:next w:val="1"/>
    <w:link w:val="518"/>
    <w:unhideWhenUsed/>
    <w:qFormat/>
    <w:uiPriority w:val="0"/>
    <w:pPr>
      <w:pBdr>
        <w:top w:val="single" w:color="auto" w:sz="6" w:space="1"/>
      </w:pBdr>
      <w:spacing w:line="360" w:lineRule="auto"/>
      <w:ind w:firstLine="420" w:firstLineChars="200"/>
      <w:jc w:val="center"/>
    </w:pPr>
    <w:rPr>
      <w:rFonts w:ascii="Arial" w:hAnsi="Arial"/>
      <w:vanish/>
      <w:sz w:val="16"/>
      <w:szCs w:val="16"/>
    </w:rPr>
  </w:style>
  <w:style w:type="character" w:customStyle="1" w:styleId="518">
    <w:name w:val="z-窗体底端 Char"/>
    <w:link w:val="517"/>
    <w:qFormat/>
    <w:uiPriority w:val="0"/>
    <w:rPr>
      <w:rFonts w:ascii="Arial" w:hAnsi="Arial" w:eastAsia="宋体" w:cs="Times New Roman"/>
      <w:vanish/>
      <w:kern w:val="0"/>
      <w:sz w:val="16"/>
      <w:szCs w:val="16"/>
    </w:rPr>
  </w:style>
  <w:style w:type="paragraph" w:customStyle="1" w:styleId="519">
    <w:name w:val="培养目标体系一级标题"/>
    <w:basedOn w:val="2"/>
    <w:next w:val="1"/>
    <w:qFormat/>
    <w:uiPriority w:val="0"/>
    <w:pPr>
      <w:keepLines w:val="0"/>
      <w:tabs>
        <w:tab w:val="left" w:pos="86"/>
      </w:tabs>
      <w:suppressAutoHyphens/>
      <w:spacing w:before="240" w:after="240" w:line="240" w:lineRule="auto"/>
      <w:ind w:left="86" w:right="86" w:hanging="360" w:firstLineChars="200"/>
      <w:jc w:val="center"/>
    </w:pPr>
    <w:rPr>
      <w:rFonts w:ascii="Thorndale" w:hAnsi="Thorndale" w:eastAsia="黑体" w:cs="Thorndale"/>
      <w:kern w:val="0"/>
      <w:sz w:val="28"/>
    </w:rPr>
  </w:style>
  <w:style w:type="paragraph" w:customStyle="1" w:styleId="520">
    <w:name w:val="表后TEXT"/>
    <w:basedOn w:val="1"/>
    <w:qFormat/>
    <w:uiPriority w:val="0"/>
    <w:pPr>
      <w:widowControl w:val="0"/>
      <w:adjustRightInd w:val="0"/>
      <w:snapToGrid w:val="0"/>
      <w:spacing w:beforeLines="100" w:line="360" w:lineRule="auto"/>
      <w:ind w:firstLine="200" w:firstLineChars="200"/>
      <w:jc w:val="both"/>
    </w:pPr>
    <w:rPr>
      <w:sz w:val="28"/>
      <w:szCs w:val="28"/>
    </w:rPr>
  </w:style>
  <w:style w:type="paragraph" w:customStyle="1" w:styleId="521">
    <w:name w:val="Char Char1 Char"/>
    <w:basedOn w:val="1"/>
    <w:qFormat/>
    <w:uiPriority w:val="0"/>
    <w:pPr>
      <w:snapToGrid w:val="0"/>
      <w:spacing w:after="160" w:line="360" w:lineRule="auto"/>
      <w:ind w:firstLine="420" w:firstLineChars="200"/>
    </w:pPr>
    <w:rPr>
      <w:lang w:eastAsia="en-US"/>
    </w:rPr>
  </w:style>
  <w:style w:type="paragraph" w:customStyle="1" w:styleId="522">
    <w:name w:val="Char Char Char Char1"/>
    <w:basedOn w:val="1"/>
    <w:qFormat/>
    <w:uiPriority w:val="0"/>
    <w:pPr>
      <w:spacing w:after="160" w:line="240" w:lineRule="exact"/>
      <w:ind w:firstLine="420" w:firstLineChars="200"/>
    </w:pPr>
    <w:rPr>
      <w:rFonts w:ascii="Verdana" w:hAnsi="Verdana"/>
      <w:sz w:val="20"/>
      <w:lang w:eastAsia="en-US"/>
    </w:rPr>
  </w:style>
  <w:style w:type="paragraph" w:customStyle="1" w:styleId="523">
    <w:name w:val="列出段落31"/>
    <w:basedOn w:val="1"/>
    <w:qFormat/>
    <w:uiPriority w:val="0"/>
    <w:pPr>
      <w:widowControl w:val="0"/>
      <w:spacing w:line="360" w:lineRule="auto"/>
      <w:ind w:firstLine="420" w:firstLineChars="200"/>
      <w:jc w:val="both"/>
    </w:pPr>
    <w:rPr>
      <w:rFonts w:ascii="Calibri" w:hAnsi="Calibri" w:cs="Calibri"/>
      <w:kern w:val="2"/>
      <w:szCs w:val="21"/>
    </w:rPr>
  </w:style>
  <w:style w:type="paragraph" w:customStyle="1" w:styleId="524">
    <w:name w:val="TOC 标题11"/>
    <w:basedOn w:val="2"/>
    <w:next w:val="1"/>
    <w:unhideWhenUsed/>
    <w:qFormat/>
    <w:uiPriority w:val="0"/>
    <w:pPr>
      <w:widowControl/>
      <w:spacing w:before="240" w:after="240" w:line="276" w:lineRule="auto"/>
      <w:ind w:firstLine="420" w:firstLineChars="200"/>
      <w:jc w:val="center"/>
      <w:outlineLvl w:val="9"/>
    </w:pPr>
    <w:rPr>
      <w:rFonts w:ascii="Cambria" w:hAnsi="Cambria" w:eastAsia="黑体"/>
      <w:color w:val="365F91"/>
      <w:kern w:val="0"/>
      <w:sz w:val="28"/>
      <w:szCs w:val="28"/>
    </w:rPr>
  </w:style>
  <w:style w:type="paragraph" w:customStyle="1" w:styleId="525">
    <w:name w:val="列出段落41"/>
    <w:basedOn w:val="1"/>
    <w:qFormat/>
    <w:uiPriority w:val="0"/>
    <w:pPr>
      <w:widowControl w:val="0"/>
      <w:spacing w:line="360" w:lineRule="auto"/>
      <w:ind w:firstLine="420" w:firstLineChars="200"/>
      <w:jc w:val="both"/>
    </w:pPr>
    <w:rPr>
      <w:rFonts w:ascii="Calibri" w:hAnsi="Calibri"/>
      <w:sz w:val="20"/>
      <w:szCs w:val="20"/>
    </w:rPr>
  </w:style>
  <w:style w:type="character" w:customStyle="1" w:styleId="526">
    <w:name w:val="my"/>
    <w:qFormat/>
    <w:uiPriority w:val="0"/>
  </w:style>
  <w:style w:type="character" w:customStyle="1" w:styleId="527">
    <w:name w:val="标题 2 Char1"/>
    <w:qFormat/>
    <w:uiPriority w:val="0"/>
    <w:rPr>
      <w:rFonts w:ascii="Calibri" w:hAnsi="Calibri"/>
      <w:b/>
      <w:kern w:val="2"/>
      <w:sz w:val="24"/>
    </w:rPr>
  </w:style>
  <w:style w:type="character" w:customStyle="1" w:styleId="528">
    <w:name w:val="text"/>
    <w:qFormat/>
    <w:uiPriority w:val="0"/>
  </w:style>
  <w:style w:type="character" w:customStyle="1" w:styleId="529">
    <w:name w:val="style3"/>
    <w:qFormat/>
    <w:uiPriority w:val="0"/>
  </w:style>
  <w:style w:type="character" w:customStyle="1" w:styleId="530">
    <w:name w:val="副标题 Char1"/>
    <w:qFormat/>
    <w:uiPriority w:val="0"/>
    <w:rPr>
      <w:rFonts w:ascii="Cambria" w:hAnsi="Cambria" w:cs="Times New Roman"/>
      <w:b/>
      <w:bCs/>
      <w:kern w:val="28"/>
      <w:sz w:val="32"/>
      <w:szCs w:val="32"/>
    </w:rPr>
  </w:style>
  <w:style w:type="paragraph" w:customStyle="1" w:styleId="531">
    <w:name w:val="样式 样式 样式 标题 2 + 段前: 1 行 + 段前: 1 行 + 楷体_GB2312 (符号) Times New Ro..."/>
    <w:basedOn w:val="397"/>
    <w:qFormat/>
    <w:uiPriority w:val="0"/>
    <w:rPr>
      <w:rFonts w:ascii="楷体_GB2312" w:hAnsi="楷体_GB2312"/>
      <w:b w:val="0"/>
      <w:bCs/>
    </w:rPr>
  </w:style>
  <w:style w:type="paragraph" w:customStyle="1" w:styleId="532">
    <w:name w:val="样式 样式 样式 样式 标题 2 + 段前: 1 行 + 段前: 1 行 + 楷体_GB2312 (符号) Times New ..."/>
    <w:basedOn w:val="531"/>
    <w:qFormat/>
    <w:uiPriority w:val="0"/>
  </w:style>
  <w:style w:type="paragraph" w:customStyle="1" w:styleId="533">
    <w:name w:val="样式 样式 标题 1 + 段前: 1 行 + 段前: 1 行"/>
    <w:basedOn w:val="393"/>
    <w:qFormat/>
    <w:uiPriority w:val="0"/>
    <w:pPr>
      <w:spacing w:before="312"/>
    </w:pPr>
  </w:style>
  <w:style w:type="paragraph" w:customStyle="1" w:styleId="534">
    <w:name w:val="样式 样式 正文文本缩进 3正文中段首 + 首行缩进:  2.1 字符 + (中文) 宋体 (符号) 宋体 小四 首行缩进..."/>
    <w:basedOn w:val="394"/>
    <w:qFormat/>
    <w:uiPriority w:val="0"/>
    <w:pPr>
      <w:spacing w:line="400" w:lineRule="exact"/>
    </w:pPr>
    <w:rPr>
      <w:rFonts w:hAnsi="宋体" w:eastAsia="宋体"/>
      <w:sz w:val="24"/>
    </w:rPr>
  </w:style>
  <w:style w:type="paragraph" w:customStyle="1" w:styleId="535">
    <w:name w:val="认证正文"/>
    <w:basedOn w:val="1"/>
    <w:qFormat/>
    <w:uiPriority w:val="0"/>
    <w:pPr>
      <w:widowControl w:val="0"/>
      <w:spacing w:beforeLines="50" w:afterLines="50" w:line="360" w:lineRule="auto"/>
      <w:ind w:firstLine="177" w:firstLineChars="177"/>
      <w:jc w:val="both"/>
    </w:pPr>
    <w:rPr>
      <w:kern w:val="2"/>
    </w:rPr>
  </w:style>
  <w:style w:type="paragraph" w:customStyle="1" w:styleId="536">
    <w:name w:val="认证_表题"/>
    <w:basedOn w:val="1"/>
    <w:next w:val="535"/>
    <w:link w:val="537"/>
    <w:qFormat/>
    <w:uiPriority w:val="0"/>
    <w:pPr>
      <w:widowControl w:val="0"/>
      <w:spacing w:beforeLines="50" w:line="360" w:lineRule="auto"/>
      <w:ind w:firstLine="420" w:firstLineChars="200"/>
      <w:jc w:val="center"/>
    </w:pPr>
    <w:rPr>
      <w:rFonts w:hAnsi="宋体"/>
      <w:color w:val="000000"/>
      <w:kern w:val="2"/>
      <w:szCs w:val="20"/>
    </w:rPr>
  </w:style>
  <w:style w:type="character" w:customStyle="1" w:styleId="537">
    <w:name w:val="认证_表题 Char"/>
    <w:link w:val="536"/>
    <w:qFormat/>
    <w:uiPriority w:val="0"/>
    <w:rPr>
      <w:rFonts w:ascii="Times New Roman" w:hAnsi="宋体" w:eastAsia="宋体" w:cs="Times New Roman"/>
      <w:color w:val="000000"/>
      <w:szCs w:val="20"/>
    </w:rPr>
  </w:style>
  <w:style w:type="character" w:customStyle="1" w:styleId="538">
    <w:name w:val="font51"/>
    <w:qFormat/>
    <w:uiPriority w:val="0"/>
    <w:rPr>
      <w:rFonts w:ascii="Calibri" w:hAnsi="Calibri" w:cs="Calibri"/>
      <w:color w:val="FF0000"/>
      <w:sz w:val="21"/>
      <w:szCs w:val="21"/>
      <w:u w:val="none"/>
    </w:rPr>
  </w:style>
  <w:style w:type="paragraph" w:customStyle="1" w:styleId="539">
    <w:name w:val="认证_二级要求说明"/>
    <w:basedOn w:val="1"/>
    <w:next w:val="1"/>
    <w:qFormat/>
    <w:uiPriority w:val="0"/>
    <w:pPr>
      <w:widowControl w:val="0"/>
      <w:spacing w:beforeLines="50" w:afterLines="50" w:line="360" w:lineRule="auto"/>
      <w:ind w:firstLine="200" w:firstLineChars="200"/>
    </w:pPr>
    <w:rPr>
      <w:rFonts w:ascii="楷体" w:hAnsi="楷体" w:eastAsia="楷体"/>
      <w:color w:val="C00000"/>
      <w:kern w:val="2"/>
    </w:rPr>
  </w:style>
  <w:style w:type="paragraph" w:customStyle="1" w:styleId="540">
    <w:name w:val="标题1"/>
    <w:basedOn w:val="1"/>
    <w:qFormat/>
    <w:uiPriority w:val="0"/>
    <w:pPr>
      <w:spacing w:before="100" w:beforeAutospacing="1" w:after="100" w:afterAutospacing="1" w:line="360" w:lineRule="auto"/>
      <w:ind w:firstLine="420" w:firstLineChars="200"/>
    </w:pPr>
    <w:rPr>
      <w:rFonts w:ascii="宋体" w:hAnsi="宋体" w:cs="宋体"/>
    </w:rPr>
  </w:style>
  <w:style w:type="paragraph" w:customStyle="1" w:styleId="541">
    <w:name w:val="msonormal"/>
    <w:basedOn w:val="1"/>
    <w:qFormat/>
    <w:uiPriority w:val="0"/>
    <w:pPr>
      <w:spacing w:before="100" w:beforeAutospacing="1" w:after="100" w:afterAutospacing="1" w:line="360" w:lineRule="auto"/>
      <w:ind w:firstLine="420" w:firstLineChars="200"/>
    </w:pPr>
    <w:rPr>
      <w:rFonts w:ascii="宋体" w:hAnsi="宋体" w:cs="宋体"/>
    </w:rPr>
  </w:style>
  <w:style w:type="character" w:customStyle="1" w:styleId="542">
    <w:name w:val="样式 标题 4 + 黑体 四号 非加粗 Char Char"/>
    <w:link w:val="543"/>
    <w:qFormat/>
    <w:locked/>
    <w:uiPriority w:val="0"/>
    <w:rPr>
      <w:rFonts w:ascii="黑体" w:hAnsi="黑体"/>
      <w:b/>
      <w:bCs/>
      <w:sz w:val="28"/>
      <w:szCs w:val="28"/>
    </w:rPr>
  </w:style>
  <w:style w:type="paragraph" w:customStyle="1" w:styleId="543">
    <w:name w:val="样式 标题 4 + 黑体 四号 非加粗"/>
    <w:basedOn w:val="5"/>
    <w:next w:val="1"/>
    <w:link w:val="542"/>
    <w:qFormat/>
    <w:uiPriority w:val="0"/>
    <w:pPr>
      <w:widowControl w:val="0"/>
      <w:tabs>
        <w:tab w:val="clear" w:pos="851"/>
      </w:tabs>
      <w:spacing w:line="376" w:lineRule="auto"/>
      <w:ind w:left="0" w:firstLine="0"/>
      <w:jc w:val="both"/>
    </w:pPr>
    <w:rPr>
      <w:rFonts w:ascii="黑体" w:hAnsi="黑体" w:eastAsiaTheme="minorEastAsia" w:cstheme="minorBidi"/>
      <w:bCs/>
      <w:kern w:val="2"/>
      <w:szCs w:val="28"/>
    </w:rPr>
  </w:style>
  <w:style w:type="character" w:customStyle="1" w:styleId="544">
    <w:name w:val="conpadix"/>
    <w:qFormat/>
    <w:uiPriority w:val="0"/>
  </w:style>
  <w:style w:type="paragraph" w:customStyle="1" w:styleId="545">
    <w:name w:val="contitle"/>
    <w:basedOn w:val="1"/>
    <w:qFormat/>
    <w:uiPriority w:val="0"/>
    <w:pPr>
      <w:spacing w:before="100" w:beforeAutospacing="1" w:after="100" w:afterAutospacing="1" w:line="360" w:lineRule="auto"/>
      <w:ind w:firstLine="420" w:firstLineChars="200"/>
    </w:pPr>
    <w:rPr>
      <w:rFonts w:ascii="宋体" w:hAnsi="宋体" w:cs="宋体"/>
      <w:b/>
      <w:bCs/>
      <w:sz w:val="56"/>
      <w:szCs w:val="56"/>
    </w:rPr>
  </w:style>
  <w:style w:type="paragraph" w:customStyle="1" w:styleId="546">
    <w:name w:val="样式 标题 3 + 楷体 小四 非加粗 段前: 0 磅 段后: 0 磅 行距: 1.5 倍行距"/>
    <w:basedOn w:val="4"/>
    <w:qFormat/>
    <w:uiPriority w:val="0"/>
    <w:pPr>
      <w:keepNext/>
      <w:keepLines/>
      <w:widowControl w:val="0"/>
      <w:spacing w:before="0" w:beforeAutospacing="0" w:after="0" w:afterAutospacing="0" w:line="360" w:lineRule="auto"/>
      <w:ind w:firstLine="420" w:firstLineChars="200"/>
      <w:jc w:val="both"/>
    </w:pPr>
    <w:rPr>
      <w:rFonts w:ascii="楷体" w:hAnsi="楷体" w:eastAsia="楷体" w:cs="楷体"/>
      <w:b w:val="0"/>
      <w:bCs w:val="0"/>
      <w:sz w:val="24"/>
      <w:szCs w:val="24"/>
    </w:rPr>
  </w:style>
  <w:style w:type="paragraph" w:customStyle="1" w:styleId="547">
    <w:name w:val="样式 题注 + 首行缩进:  0.71 厘米 段前: 0.5 行"/>
    <w:basedOn w:val="14"/>
    <w:qFormat/>
    <w:uiPriority w:val="0"/>
    <w:pPr>
      <w:spacing w:beforeLines="50" w:line="300" w:lineRule="auto"/>
      <w:ind w:firstLine="360"/>
    </w:pPr>
    <w:rPr>
      <w:rFonts w:hAnsi="Arial"/>
      <w:szCs w:val="24"/>
    </w:rPr>
  </w:style>
  <w:style w:type="paragraph" w:customStyle="1" w:styleId="548">
    <w:name w:val="CM7"/>
    <w:basedOn w:val="1"/>
    <w:next w:val="1"/>
    <w:qFormat/>
    <w:uiPriority w:val="0"/>
    <w:pPr>
      <w:widowControl w:val="0"/>
      <w:autoSpaceDE w:val="0"/>
      <w:autoSpaceDN w:val="0"/>
      <w:adjustRightInd w:val="0"/>
      <w:spacing w:line="468" w:lineRule="atLeast"/>
    </w:pPr>
    <w:rPr>
      <w:rFonts w:ascii="Pump Demi Bold LET" w:hAnsi="仿宋_GB2312" w:eastAsia="Pump Demi Bold LET" w:cs="仿宋_GB2312"/>
    </w:rPr>
  </w:style>
  <w:style w:type="paragraph" w:customStyle="1" w:styleId="549">
    <w:name w:val="CM8"/>
    <w:basedOn w:val="1"/>
    <w:next w:val="1"/>
    <w:qFormat/>
    <w:uiPriority w:val="0"/>
    <w:pPr>
      <w:widowControl w:val="0"/>
      <w:autoSpaceDE w:val="0"/>
      <w:autoSpaceDN w:val="0"/>
      <w:adjustRightInd w:val="0"/>
      <w:spacing w:line="468" w:lineRule="atLeast"/>
    </w:pPr>
    <w:rPr>
      <w:rFonts w:ascii="微软雅黑" w:eastAsia="微软雅黑"/>
    </w:rPr>
  </w:style>
  <w:style w:type="paragraph" w:customStyle="1" w:styleId="550">
    <w:name w:val="font10"/>
    <w:basedOn w:val="1"/>
    <w:qFormat/>
    <w:uiPriority w:val="0"/>
    <w:pPr>
      <w:spacing w:before="100" w:beforeAutospacing="1" w:after="100" w:afterAutospacing="1"/>
    </w:pPr>
    <w:rPr>
      <w:color w:val="000000"/>
      <w:sz w:val="21"/>
      <w:szCs w:val="21"/>
    </w:rPr>
  </w:style>
  <w:style w:type="paragraph" w:customStyle="1" w:styleId="551">
    <w:name w:val="xl96"/>
    <w:basedOn w:val="1"/>
    <w:qFormat/>
    <w:uiPriority w:val="0"/>
    <w:pPr>
      <w:pBdr>
        <w:left w:val="single" w:color="000000" w:sz="8" w:space="0"/>
        <w:bottom w:val="single" w:color="000000" w:sz="8" w:space="0"/>
        <w:right w:val="single" w:color="000000" w:sz="8" w:space="0"/>
      </w:pBdr>
      <w:spacing w:before="100" w:beforeAutospacing="1" w:after="100" w:afterAutospacing="1"/>
      <w:jc w:val="both"/>
    </w:pPr>
    <w:rPr>
      <w:rFonts w:ascii="楷体" w:hAnsi="楷体" w:eastAsia="楷体" w:cs="宋体"/>
      <w:color w:val="000000"/>
    </w:rPr>
  </w:style>
  <w:style w:type="paragraph" w:customStyle="1" w:styleId="552">
    <w:name w:val="xl97"/>
    <w:basedOn w:val="1"/>
    <w:qFormat/>
    <w:uiPriority w:val="0"/>
    <w:pPr>
      <w:pBdr>
        <w:top w:val="single" w:color="000000" w:sz="8" w:space="0"/>
        <w:left w:val="single" w:color="000000" w:sz="8" w:space="0"/>
        <w:right w:val="single" w:color="000000" w:sz="8" w:space="0"/>
      </w:pBdr>
      <w:spacing w:before="100" w:beforeAutospacing="1" w:after="100" w:afterAutospacing="1"/>
      <w:jc w:val="center"/>
    </w:pPr>
    <w:rPr>
      <w:rFonts w:ascii="楷体" w:hAnsi="楷体" w:eastAsia="楷体" w:cs="宋体"/>
      <w:color w:val="000000"/>
    </w:rPr>
  </w:style>
  <w:style w:type="paragraph" w:customStyle="1" w:styleId="553">
    <w:name w:val="xl98"/>
    <w:basedOn w:val="1"/>
    <w:qFormat/>
    <w:uiPriority w:val="0"/>
    <w:pPr>
      <w:pBdr>
        <w:left w:val="single" w:color="000000" w:sz="8" w:space="0"/>
        <w:right w:val="single" w:color="000000" w:sz="8" w:space="0"/>
      </w:pBdr>
      <w:spacing w:before="100" w:beforeAutospacing="1" w:after="100" w:afterAutospacing="1"/>
      <w:jc w:val="center"/>
    </w:pPr>
    <w:rPr>
      <w:rFonts w:ascii="楷体" w:hAnsi="楷体" w:eastAsia="楷体" w:cs="宋体"/>
      <w:color w:val="000000"/>
    </w:rPr>
  </w:style>
  <w:style w:type="paragraph" w:customStyle="1" w:styleId="554">
    <w:name w:val="xl99"/>
    <w:basedOn w:val="1"/>
    <w:qFormat/>
    <w:uiPriority w:val="0"/>
    <w:pPr>
      <w:pBdr>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color w:val="000000"/>
    </w:rPr>
  </w:style>
  <w:style w:type="paragraph" w:customStyle="1" w:styleId="555">
    <w:name w:val="xl100"/>
    <w:basedOn w:val="1"/>
    <w:qFormat/>
    <w:uiPriority w:val="0"/>
    <w:pPr>
      <w:pBdr>
        <w:top w:val="single" w:color="000000" w:sz="8" w:space="0"/>
        <w:left w:val="single" w:color="000000" w:sz="8" w:space="0"/>
        <w:right w:val="single" w:color="000000" w:sz="8" w:space="0"/>
      </w:pBdr>
      <w:spacing w:before="100" w:beforeAutospacing="1" w:after="100" w:afterAutospacing="1"/>
      <w:jc w:val="both"/>
      <w:textAlignment w:val="top"/>
    </w:pPr>
    <w:rPr>
      <w:rFonts w:ascii="楷体" w:hAnsi="楷体" w:eastAsia="楷体" w:cs="宋体"/>
      <w:color w:val="000000"/>
    </w:rPr>
  </w:style>
  <w:style w:type="paragraph" w:customStyle="1" w:styleId="556">
    <w:name w:val="xl101"/>
    <w:basedOn w:val="1"/>
    <w:qFormat/>
    <w:uiPriority w:val="0"/>
    <w:pPr>
      <w:pBdr>
        <w:left w:val="single" w:color="000000" w:sz="8" w:space="0"/>
        <w:bottom w:val="single" w:color="000000" w:sz="8" w:space="0"/>
        <w:right w:val="single" w:color="000000" w:sz="8" w:space="0"/>
      </w:pBdr>
      <w:spacing w:before="100" w:beforeAutospacing="1" w:after="100" w:afterAutospacing="1"/>
      <w:jc w:val="both"/>
      <w:textAlignment w:val="top"/>
    </w:pPr>
    <w:rPr>
      <w:rFonts w:ascii="楷体" w:hAnsi="楷体" w:eastAsia="楷体" w:cs="宋体"/>
      <w:color w:val="000000"/>
    </w:rPr>
  </w:style>
  <w:style w:type="paragraph" w:customStyle="1" w:styleId="557">
    <w:name w:val="xl102"/>
    <w:basedOn w:val="1"/>
    <w:qFormat/>
    <w:uiPriority w:val="0"/>
    <w:pPr>
      <w:pBdr>
        <w:left w:val="single" w:color="000000" w:sz="8" w:space="0"/>
        <w:right w:val="single" w:color="000000" w:sz="8" w:space="0"/>
      </w:pBdr>
      <w:spacing w:before="100" w:beforeAutospacing="1" w:after="100" w:afterAutospacing="1"/>
      <w:jc w:val="both"/>
    </w:pPr>
    <w:rPr>
      <w:rFonts w:ascii="楷体" w:hAnsi="楷体" w:eastAsia="楷体" w:cs="宋体"/>
      <w:color w:val="000000"/>
    </w:rPr>
  </w:style>
  <w:style w:type="paragraph" w:customStyle="1" w:styleId="558">
    <w:name w:val="xl103"/>
    <w:basedOn w:val="1"/>
    <w:qFormat/>
    <w:uiPriority w:val="0"/>
    <w:pPr>
      <w:pBdr>
        <w:top w:val="single" w:color="000000" w:sz="8" w:space="0"/>
        <w:left w:val="single" w:color="000000" w:sz="8" w:space="0"/>
        <w:right w:val="single" w:color="000000" w:sz="8" w:space="0"/>
      </w:pBdr>
      <w:spacing w:before="100" w:beforeAutospacing="1" w:after="100" w:afterAutospacing="1"/>
      <w:jc w:val="center"/>
      <w:textAlignment w:val="top"/>
    </w:pPr>
    <w:rPr>
      <w:rFonts w:ascii="楷体" w:hAnsi="楷体" w:eastAsia="楷体" w:cs="宋体"/>
      <w:color w:val="000000"/>
    </w:rPr>
  </w:style>
  <w:style w:type="paragraph" w:customStyle="1" w:styleId="559">
    <w:name w:val="xl104"/>
    <w:basedOn w:val="1"/>
    <w:qFormat/>
    <w:uiPriority w:val="0"/>
    <w:pPr>
      <w:pBdr>
        <w:left w:val="single" w:color="000000" w:sz="8" w:space="0"/>
        <w:right w:val="single" w:color="000000" w:sz="8" w:space="0"/>
      </w:pBdr>
      <w:spacing w:before="100" w:beforeAutospacing="1" w:after="100" w:afterAutospacing="1"/>
      <w:jc w:val="center"/>
      <w:textAlignment w:val="top"/>
    </w:pPr>
    <w:rPr>
      <w:rFonts w:ascii="楷体" w:hAnsi="楷体" w:eastAsia="楷体" w:cs="宋体"/>
      <w:color w:val="000000"/>
    </w:rPr>
  </w:style>
  <w:style w:type="paragraph" w:customStyle="1" w:styleId="560">
    <w:name w:val="xl105"/>
    <w:basedOn w:val="1"/>
    <w:qFormat/>
    <w:uiPriority w:val="0"/>
    <w:pPr>
      <w:pBdr>
        <w:left w:val="single" w:color="000000" w:sz="8" w:space="0"/>
        <w:bottom w:val="single" w:color="000000" w:sz="8" w:space="0"/>
        <w:right w:val="single" w:color="000000" w:sz="8" w:space="0"/>
      </w:pBdr>
      <w:spacing w:before="100" w:beforeAutospacing="1" w:after="100" w:afterAutospacing="1"/>
      <w:jc w:val="center"/>
      <w:textAlignment w:val="top"/>
    </w:pPr>
    <w:rPr>
      <w:rFonts w:ascii="楷体" w:hAnsi="楷体" w:eastAsia="楷体" w:cs="宋体"/>
      <w:color w:val="000000"/>
    </w:rPr>
  </w:style>
  <w:style w:type="paragraph" w:customStyle="1" w:styleId="561">
    <w:name w:val="xl106"/>
    <w:basedOn w:val="1"/>
    <w:qFormat/>
    <w:uiPriority w:val="0"/>
    <w:pPr>
      <w:pBdr>
        <w:top w:val="single" w:color="000000" w:sz="8" w:space="0"/>
        <w:left w:val="single" w:color="000000" w:sz="8" w:space="0"/>
        <w:right w:val="single" w:color="000000" w:sz="8" w:space="0"/>
      </w:pBdr>
      <w:spacing w:before="100" w:beforeAutospacing="1" w:after="100" w:afterAutospacing="1"/>
      <w:jc w:val="both"/>
    </w:pPr>
    <w:rPr>
      <w:rFonts w:ascii="宋体" w:hAnsi="宋体" w:cs="宋体"/>
      <w:color w:val="000000"/>
      <w:sz w:val="21"/>
      <w:szCs w:val="21"/>
    </w:rPr>
  </w:style>
  <w:style w:type="paragraph" w:customStyle="1" w:styleId="562">
    <w:name w:val="xl107"/>
    <w:basedOn w:val="1"/>
    <w:qFormat/>
    <w:uiPriority w:val="0"/>
    <w:pPr>
      <w:pBdr>
        <w:left w:val="single" w:color="000000" w:sz="8" w:space="0"/>
        <w:right w:val="single" w:color="000000" w:sz="8" w:space="0"/>
      </w:pBdr>
      <w:spacing w:before="100" w:beforeAutospacing="1" w:after="100" w:afterAutospacing="1"/>
      <w:jc w:val="both"/>
    </w:pPr>
    <w:rPr>
      <w:rFonts w:ascii="宋体" w:hAnsi="宋体" w:cs="宋体"/>
      <w:color w:val="000000"/>
      <w:sz w:val="21"/>
      <w:szCs w:val="21"/>
    </w:rPr>
  </w:style>
  <w:style w:type="paragraph" w:customStyle="1" w:styleId="563">
    <w:name w:val="xl108"/>
    <w:basedOn w:val="1"/>
    <w:qFormat/>
    <w:uiPriority w:val="0"/>
    <w:pPr>
      <w:pBdr>
        <w:left w:val="single" w:color="000000" w:sz="8" w:space="0"/>
        <w:bottom w:val="single" w:color="000000" w:sz="8" w:space="0"/>
        <w:right w:val="single" w:color="000000" w:sz="8" w:space="0"/>
      </w:pBdr>
      <w:spacing w:before="100" w:beforeAutospacing="1" w:after="100" w:afterAutospacing="1"/>
      <w:jc w:val="both"/>
    </w:pPr>
    <w:rPr>
      <w:rFonts w:ascii="宋体" w:hAnsi="宋体" w:cs="宋体"/>
      <w:color w:val="000000"/>
      <w:sz w:val="21"/>
      <w:szCs w:val="21"/>
    </w:rPr>
  </w:style>
  <w:style w:type="paragraph" w:customStyle="1" w:styleId="564">
    <w:name w:val="xl109"/>
    <w:basedOn w:val="1"/>
    <w:qFormat/>
    <w:uiPriority w:val="0"/>
    <w:pPr>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color w:val="000000"/>
      <w:sz w:val="21"/>
      <w:szCs w:val="21"/>
    </w:rPr>
  </w:style>
  <w:style w:type="paragraph" w:customStyle="1" w:styleId="565">
    <w:name w:val="xl110"/>
    <w:basedOn w:val="1"/>
    <w:qFormat/>
    <w:uiPriority w:val="0"/>
    <w:pPr>
      <w:pBdr>
        <w:left w:val="single" w:color="000000" w:sz="8" w:space="0"/>
        <w:right w:val="single" w:color="000000" w:sz="8" w:space="0"/>
      </w:pBdr>
      <w:spacing w:before="100" w:beforeAutospacing="1" w:after="100" w:afterAutospacing="1"/>
      <w:jc w:val="center"/>
    </w:pPr>
    <w:rPr>
      <w:rFonts w:ascii="宋体" w:hAnsi="宋体" w:cs="宋体"/>
      <w:color w:val="000000"/>
      <w:sz w:val="21"/>
      <w:szCs w:val="21"/>
    </w:rPr>
  </w:style>
  <w:style w:type="paragraph" w:customStyle="1" w:styleId="566">
    <w:name w:val="xl111"/>
    <w:basedOn w:val="1"/>
    <w:qFormat/>
    <w:uiPriority w:val="0"/>
    <w:pPr>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sz w:val="21"/>
      <w:szCs w:val="21"/>
    </w:rPr>
  </w:style>
  <w:style w:type="paragraph" w:customStyle="1" w:styleId="567">
    <w:name w:val="xl112"/>
    <w:basedOn w:val="1"/>
    <w:qFormat/>
    <w:uiPriority w:val="0"/>
    <w:pPr>
      <w:pBdr>
        <w:left w:val="single" w:color="000000" w:sz="8" w:space="0"/>
        <w:right w:val="single" w:color="000000" w:sz="8" w:space="0"/>
      </w:pBdr>
      <w:spacing w:before="100" w:beforeAutospacing="1" w:after="100" w:afterAutospacing="1"/>
      <w:textAlignment w:val="top"/>
    </w:pPr>
    <w:rPr>
      <w:rFonts w:ascii="楷体" w:hAnsi="楷体" w:eastAsia="楷体" w:cs="宋体"/>
      <w:color w:val="000000"/>
      <w:sz w:val="21"/>
      <w:szCs w:val="21"/>
    </w:rPr>
  </w:style>
  <w:style w:type="paragraph" w:customStyle="1" w:styleId="568">
    <w:name w:val="xl113"/>
    <w:basedOn w:val="1"/>
    <w:qFormat/>
    <w:uiPriority w:val="0"/>
    <w:pPr>
      <w:pBdr>
        <w:top w:val="single" w:color="000000" w:sz="8" w:space="0"/>
        <w:left w:val="single" w:color="000000" w:sz="8" w:space="0"/>
        <w:right w:val="single" w:color="000000" w:sz="8" w:space="0"/>
      </w:pBdr>
      <w:spacing w:before="100" w:beforeAutospacing="1" w:after="100" w:afterAutospacing="1"/>
      <w:textAlignment w:val="top"/>
    </w:pPr>
    <w:rPr>
      <w:rFonts w:ascii="楷体" w:hAnsi="楷体" w:eastAsia="楷体" w:cs="宋体"/>
      <w:color w:val="000000"/>
      <w:sz w:val="21"/>
      <w:szCs w:val="21"/>
    </w:rPr>
  </w:style>
  <w:style w:type="paragraph" w:customStyle="1" w:styleId="569">
    <w:name w:val="xl114"/>
    <w:basedOn w:val="1"/>
    <w:qFormat/>
    <w:uiPriority w:val="0"/>
    <w:pPr>
      <w:pBdr>
        <w:left w:val="single" w:color="000000" w:sz="8" w:space="0"/>
        <w:bottom w:val="single" w:color="000000" w:sz="8" w:space="0"/>
        <w:right w:val="single" w:color="000000" w:sz="8" w:space="0"/>
      </w:pBdr>
      <w:spacing w:before="100" w:beforeAutospacing="1" w:after="100" w:afterAutospacing="1"/>
      <w:textAlignment w:val="top"/>
    </w:pPr>
    <w:rPr>
      <w:rFonts w:ascii="楷体" w:hAnsi="楷体" w:eastAsia="楷体" w:cs="宋体"/>
      <w:color w:val="000000"/>
      <w:sz w:val="21"/>
      <w:szCs w:val="21"/>
    </w:rPr>
  </w:style>
  <w:style w:type="paragraph" w:customStyle="1" w:styleId="570">
    <w:name w:val="xl115"/>
    <w:basedOn w:val="1"/>
    <w:qFormat/>
    <w:uiPriority w:val="0"/>
    <w:pPr>
      <w:pBdr>
        <w:top w:val="single" w:color="000000" w:sz="8" w:space="0"/>
        <w:left w:val="single" w:color="000000" w:sz="8" w:space="0"/>
        <w:right w:val="single" w:color="000000" w:sz="8" w:space="0"/>
      </w:pBdr>
      <w:spacing w:before="100" w:beforeAutospacing="1" w:after="100" w:afterAutospacing="1"/>
      <w:jc w:val="center"/>
    </w:pPr>
    <w:rPr>
      <w:rFonts w:ascii="楷体" w:hAnsi="楷体" w:eastAsia="楷体" w:cs="宋体"/>
      <w:color w:val="000000"/>
      <w:sz w:val="21"/>
      <w:szCs w:val="21"/>
    </w:rPr>
  </w:style>
  <w:style w:type="paragraph" w:customStyle="1" w:styleId="571">
    <w:name w:val="xl116"/>
    <w:basedOn w:val="1"/>
    <w:qFormat/>
    <w:uiPriority w:val="0"/>
    <w:pPr>
      <w:pBdr>
        <w:left w:val="single" w:color="000000" w:sz="8" w:space="0"/>
        <w:right w:val="single" w:color="000000" w:sz="8" w:space="0"/>
      </w:pBdr>
      <w:spacing w:before="100" w:beforeAutospacing="1" w:after="100" w:afterAutospacing="1"/>
      <w:jc w:val="center"/>
    </w:pPr>
    <w:rPr>
      <w:rFonts w:ascii="楷体" w:hAnsi="楷体" w:eastAsia="楷体" w:cs="宋体"/>
      <w:color w:val="000000"/>
      <w:sz w:val="21"/>
      <w:szCs w:val="21"/>
    </w:rPr>
  </w:style>
  <w:style w:type="paragraph" w:customStyle="1" w:styleId="572">
    <w:name w:val="xl117"/>
    <w:basedOn w:val="1"/>
    <w:qFormat/>
    <w:uiPriority w:val="0"/>
    <w:pPr>
      <w:pBdr>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color w:val="000000"/>
      <w:sz w:val="21"/>
      <w:szCs w:val="21"/>
    </w:rPr>
  </w:style>
  <w:style w:type="paragraph" w:customStyle="1" w:styleId="573">
    <w:name w:val="xl118"/>
    <w:basedOn w:val="1"/>
    <w:qFormat/>
    <w:uiPriority w:val="0"/>
    <w:pPr>
      <w:pBdr>
        <w:top w:val="single" w:color="000000" w:sz="8" w:space="0"/>
        <w:left w:val="single" w:color="000000" w:sz="8" w:space="0"/>
        <w:right w:val="single" w:color="000000" w:sz="8" w:space="0"/>
      </w:pBdr>
      <w:spacing w:before="100" w:beforeAutospacing="1" w:after="100" w:afterAutospacing="1"/>
    </w:pPr>
    <w:rPr>
      <w:rFonts w:ascii="楷体" w:hAnsi="楷体" w:eastAsia="楷体" w:cs="宋体"/>
      <w:color w:val="000000"/>
      <w:sz w:val="21"/>
      <w:szCs w:val="21"/>
    </w:rPr>
  </w:style>
  <w:style w:type="paragraph" w:customStyle="1" w:styleId="574">
    <w:name w:val="xl119"/>
    <w:basedOn w:val="1"/>
    <w:qFormat/>
    <w:uiPriority w:val="0"/>
    <w:pPr>
      <w:pBdr>
        <w:left w:val="single" w:color="000000" w:sz="8" w:space="0"/>
        <w:right w:val="single" w:color="000000" w:sz="8" w:space="0"/>
      </w:pBdr>
      <w:spacing w:before="100" w:beforeAutospacing="1" w:after="100" w:afterAutospacing="1"/>
    </w:pPr>
    <w:rPr>
      <w:rFonts w:ascii="楷体" w:hAnsi="楷体" w:eastAsia="楷体" w:cs="宋体"/>
      <w:color w:val="000000"/>
      <w:sz w:val="21"/>
      <w:szCs w:val="21"/>
    </w:rPr>
  </w:style>
  <w:style w:type="paragraph" w:customStyle="1" w:styleId="575">
    <w:name w:val="xl120"/>
    <w:basedOn w:val="1"/>
    <w:qFormat/>
    <w:uiPriority w:val="0"/>
    <w:pPr>
      <w:pBdr>
        <w:left w:val="single" w:color="000000" w:sz="8" w:space="0"/>
        <w:bottom w:val="single" w:color="000000" w:sz="8" w:space="0"/>
        <w:right w:val="single" w:color="000000" w:sz="8" w:space="0"/>
      </w:pBdr>
      <w:spacing w:before="100" w:beforeAutospacing="1" w:after="100" w:afterAutospacing="1"/>
    </w:pPr>
    <w:rPr>
      <w:rFonts w:ascii="楷体" w:hAnsi="楷体" w:eastAsia="楷体" w:cs="宋体"/>
      <w:color w:val="000000"/>
      <w:sz w:val="21"/>
      <w:szCs w:val="21"/>
    </w:rPr>
  </w:style>
  <w:style w:type="paragraph" w:customStyle="1" w:styleId="576">
    <w:name w:val="xl121"/>
    <w:basedOn w:val="1"/>
    <w:qFormat/>
    <w:uiPriority w:val="0"/>
    <w:pPr>
      <w:pBdr>
        <w:top w:val="single" w:color="000000" w:sz="8" w:space="0"/>
        <w:left w:val="single" w:color="000000" w:sz="8" w:space="0"/>
        <w:right w:val="single" w:color="000000" w:sz="8" w:space="0"/>
      </w:pBdr>
      <w:spacing w:before="100" w:beforeAutospacing="1" w:after="100" w:afterAutospacing="1"/>
      <w:jc w:val="center"/>
      <w:textAlignment w:val="top"/>
    </w:pPr>
    <w:rPr>
      <w:rFonts w:ascii="楷体" w:hAnsi="楷体" w:eastAsia="楷体" w:cs="宋体"/>
      <w:color w:val="000000"/>
      <w:sz w:val="21"/>
      <w:szCs w:val="21"/>
    </w:rPr>
  </w:style>
  <w:style w:type="paragraph" w:customStyle="1" w:styleId="577">
    <w:name w:val="xl122"/>
    <w:basedOn w:val="1"/>
    <w:qFormat/>
    <w:uiPriority w:val="0"/>
    <w:pPr>
      <w:pBdr>
        <w:left w:val="single" w:color="000000" w:sz="8" w:space="0"/>
        <w:bottom w:val="single" w:color="000000" w:sz="8" w:space="0"/>
        <w:right w:val="single" w:color="000000" w:sz="8" w:space="0"/>
      </w:pBdr>
      <w:spacing w:before="100" w:beforeAutospacing="1" w:after="100" w:afterAutospacing="1"/>
      <w:jc w:val="center"/>
      <w:textAlignment w:val="top"/>
    </w:pPr>
    <w:rPr>
      <w:rFonts w:ascii="楷体" w:hAnsi="楷体" w:eastAsia="楷体" w:cs="宋体"/>
      <w:color w:val="000000"/>
      <w:sz w:val="21"/>
      <w:szCs w:val="21"/>
    </w:rPr>
  </w:style>
  <w:style w:type="paragraph" w:customStyle="1" w:styleId="578">
    <w:name w:val="xl123"/>
    <w:basedOn w:val="1"/>
    <w:qFormat/>
    <w:uiPriority w:val="0"/>
    <w:pPr>
      <w:pBdr>
        <w:left w:val="single" w:color="000000" w:sz="8" w:space="0"/>
        <w:right w:val="single" w:color="000000" w:sz="8" w:space="0"/>
      </w:pBdr>
      <w:spacing w:before="100" w:beforeAutospacing="1" w:after="100" w:afterAutospacing="1"/>
      <w:jc w:val="center"/>
      <w:textAlignment w:val="top"/>
    </w:pPr>
    <w:rPr>
      <w:rFonts w:ascii="楷体" w:hAnsi="楷体" w:eastAsia="楷体" w:cs="宋体"/>
      <w:color w:val="000000"/>
      <w:sz w:val="21"/>
      <w:szCs w:val="21"/>
    </w:rPr>
  </w:style>
  <w:style w:type="paragraph" w:customStyle="1" w:styleId="579">
    <w:name w:val="xl124"/>
    <w:basedOn w:val="1"/>
    <w:qFormat/>
    <w:uiPriority w:val="0"/>
    <w:pPr>
      <w:pBdr>
        <w:left w:val="single" w:color="000000" w:sz="8" w:space="0"/>
        <w:right w:val="single" w:color="000000" w:sz="8" w:space="0"/>
      </w:pBdr>
      <w:spacing w:before="100" w:beforeAutospacing="1" w:after="100" w:afterAutospacing="1"/>
      <w:textAlignment w:val="top"/>
    </w:pPr>
    <w:rPr>
      <w:rFonts w:ascii="楷体" w:hAnsi="楷体" w:eastAsia="楷体" w:cs="宋体"/>
      <w:color w:val="000000"/>
    </w:rPr>
  </w:style>
  <w:style w:type="character" w:customStyle="1" w:styleId="580">
    <w:name w:val="二级标题 Char Char"/>
    <w:link w:val="195"/>
    <w:qFormat/>
    <w:uiPriority w:val="0"/>
    <w:rPr>
      <w:rFonts w:ascii="黑体" w:hAnsi="Times New Roman" w:eastAsia="黑体" w:cs="Times New Roman"/>
      <w:spacing w:val="40"/>
      <w:szCs w:val="20"/>
    </w:rPr>
  </w:style>
  <w:style w:type="character" w:customStyle="1" w:styleId="581">
    <w:name w:val="style11"/>
    <w:qFormat/>
    <w:uiPriority w:val="0"/>
    <w:rPr>
      <w:sz w:val="18"/>
      <w:szCs w:val="18"/>
    </w:rPr>
  </w:style>
  <w:style w:type="character" w:customStyle="1" w:styleId="582">
    <w:name w:val="哈哈哈哈 Char"/>
    <w:link w:val="583"/>
    <w:qFormat/>
    <w:uiPriority w:val="0"/>
    <w:rPr>
      <w:color w:val="000000"/>
    </w:rPr>
  </w:style>
  <w:style w:type="paragraph" w:customStyle="1" w:styleId="583">
    <w:name w:val="哈哈哈哈"/>
    <w:basedOn w:val="1"/>
    <w:link w:val="582"/>
    <w:qFormat/>
    <w:uiPriority w:val="0"/>
    <w:pPr>
      <w:widowControl w:val="0"/>
      <w:spacing w:line="300" w:lineRule="auto"/>
      <w:ind w:firstLine="480" w:firstLineChars="200"/>
      <w:jc w:val="both"/>
    </w:pPr>
    <w:rPr>
      <w:rFonts w:asciiTheme="minorHAnsi" w:hAnsiTheme="minorHAnsi" w:eastAsiaTheme="minorEastAsia" w:cstheme="minorBidi"/>
      <w:color w:val="000000"/>
      <w:kern w:val="2"/>
    </w:rPr>
  </w:style>
  <w:style w:type="paragraph" w:customStyle="1" w:styleId="584">
    <w:name w:val="xl38"/>
    <w:basedOn w:val="1"/>
    <w:qFormat/>
    <w:uiPriority w:val="0"/>
    <w:pPr>
      <w:pBdr>
        <w:top w:val="single" w:color="auto" w:sz="8" w:space="0"/>
        <w:left w:val="single" w:color="auto" w:sz="8" w:space="0"/>
        <w:right w:val="single" w:color="auto" w:sz="8" w:space="0"/>
      </w:pBdr>
      <w:spacing w:before="100" w:beforeAutospacing="1" w:after="100" w:afterAutospacing="1"/>
      <w:jc w:val="center"/>
    </w:pPr>
    <w:rPr>
      <w:rFonts w:ascii="宋体" w:hAnsi="宋体" w:cs="宋体"/>
    </w:rPr>
  </w:style>
  <w:style w:type="paragraph" w:customStyle="1" w:styleId="585">
    <w:name w:val="Char Char Char Char Char Char Char"/>
    <w:basedOn w:val="1"/>
    <w:qFormat/>
    <w:uiPriority w:val="0"/>
    <w:pPr>
      <w:spacing w:after="160" w:line="240" w:lineRule="exact"/>
    </w:pPr>
    <w:rPr>
      <w:rFonts w:ascii="Arial" w:hAnsi="Arial" w:eastAsia="Times New Roman" w:cs="Verdana"/>
      <w:b/>
      <w:lang w:eastAsia="en-US"/>
    </w:rPr>
  </w:style>
  <w:style w:type="paragraph" w:customStyle="1" w:styleId="586">
    <w:name w:val="xl61"/>
    <w:basedOn w:val="1"/>
    <w:qFormat/>
    <w:uiPriority w:val="0"/>
    <w:pPr>
      <w:pBdr>
        <w:top w:val="single" w:color="auto" w:sz="8" w:space="0"/>
        <w:right w:val="single" w:color="auto" w:sz="8" w:space="0"/>
      </w:pBdr>
      <w:shd w:val="clear" w:color="auto" w:fill="FFFFFF"/>
      <w:spacing w:before="100" w:beforeAutospacing="1" w:after="100" w:afterAutospacing="1"/>
    </w:pPr>
    <w:rPr>
      <w:rFonts w:ascii="宋体" w:hAnsi="宋体" w:cs="宋体"/>
    </w:rPr>
  </w:style>
  <w:style w:type="paragraph" w:customStyle="1" w:styleId="587">
    <w:name w:val="xl43"/>
    <w:basedOn w:val="1"/>
    <w:qFormat/>
    <w:uiPriority w:val="0"/>
    <w:pPr>
      <w:pBdr>
        <w:top w:val="single" w:color="auto" w:sz="8" w:space="0"/>
        <w:bottom w:val="single" w:color="auto" w:sz="8" w:space="0"/>
        <w:right w:val="single" w:color="auto" w:sz="8" w:space="0"/>
      </w:pBdr>
      <w:spacing w:before="100" w:beforeAutospacing="1" w:after="100" w:afterAutospacing="1"/>
    </w:pPr>
    <w:rPr>
      <w:rFonts w:ascii="宋体" w:hAnsi="宋体" w:cs="宋体"/>
    </w:rPr>
  </w:style>
  <w:style w:type="paragraph" w:customStyle="1" w:styleId="588">
    <w:name w:val="xl48"/>
    <w:basedOn w:val="1"/>
    <w:qFormat/>
    <w:uiPriority w:val="0"/>
    <w:pPr>
      <w:pBdr>
        <w:top w:val="single" w:color="auto" w:sz="8" w:space="0"/>
        <w:bottom w:val="single" w:color="auto" w:sz="8" w:space="0"/>
        <w:right w:val="single" w:color="auto" w:sz="8" w:space="0"/>
      </w:pBdr>
      <w:shd w:val="clear" w:color="auto" w:fill="FFFFFF"/>
      <w:spacing w:before="100" w:beforeAutospacing="1" w:after="100" w:afterAutospacing="1"/>
    </w:pPr>
    <w:rPr>
      <w:rFonts w:ascii="宋体" w:hAnsi="宋体" w:cs="宋体"/>
    </w:rPr>
  </w:style>
  <w:style w:type="paragraph" w:customStyle="1" w:styleId="589">
    <w:name w:val="xl45"/>
    <w:basedOn w:val="1"/>
    <w:qFormat/>
    <w:uiPriority w:val="0"/>
    <w:pPr>
      <w:pBdr>
        <w:top w:val="single" w:color="auto" w:sz="8" w:space="0"/>
        <w:bottom w:val="single" w:color="auto" w:sz="8" w:space="0"/>
        <w:right w:val="single" w:color="auto" w:sz="8" w:space="0"/>
      </w:pBdr>
      <w:spacing w:before="100" w:beforeAutospacing="1" w:after="100" w:afterAutospacing="1"/>
    </w:pPr>
    <w:rPr>
      <w:rFonts w:ascii="宋体" w:hAnsi="宋体" w:cs="宋体"/>
      <w:color w:val="000000"/>
      <w:sz w:val="22"/>
      <w:szCs w:val="22"/>
    </w:rPr>
  </w:style>
  <w:style w:type="paragraph" w:customStyle="1" w:styleId="590">
    <w:name w:val="xl35"/>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rPr>
  </w:style>
  <w:style w:type="paragraph" w:customStyle="1" w:styleId="591">
    <w:name w:val="xl44"/>
    <w:basedOn w:val="1"/>
    <w:qFormat/>
    <w:uiPriority w:val="0"/>
    <w:pPr>
      <w:pBdr>
        <w:top w:val="single" w:color="auto" w:sz="8" w:space="0"/>
        <w:bottom w:val="single" w:color="auto" w:sz="8" w:space="0"/>
        <w:right w:val="single" w:color="auto" w:sz="8" w:space="0"/>
      </w:pBdr>
      <w:spacing w:before="100" w:beforeAutospacing="1" w:after="100" w:afterAutospacing="1"/>
    </w:pPr>
    <w:rPr>
      <w:rFonts w:ascii="宋体" w:hAnsi="宋体" w:cs="宋体"/>
      <w:color w:val="000000"/>
    </w:rPr>
  </w:style>
  <w:style w:type="paragraph" w:customStyle="1" w:styleId="592">
    <w:name w:val="xl29"/>
    <w:basedOn w:val="1"/>
    <w:qFormat/>
    <w:uiPriority w:val="0"/>
    <w:pPr>
      <w:pBdr>
        <w:top w:val="single" w:color="auto" w:sz="8" w:space="0"/>
        <w:left w:val="single" w:color="auto" w:sz="8" w:space="0"/>
        <w:bottom w:val="single" w:color="auto" w:sz="8" w:space="0"/>
        <w:right w:val="single" w:color="auto" w:sz="8" w:space="0"/>
      </w:pBdr>
      <w:shd w:val="clear" w:color="auto" w:fill="FFFFFF"/>
      <w:spacing w:before="100" w:beforeAutospacing="1" w:after="100" w:afterAutospacing="1"/>
    </w:pPr>
    <w:rPr>
      <w:rFonts w:ascii="宋体" w:hAnsi="宋体" w:cs="宋体"/>
      <w:color w:val="000000"/>
    </w:rPr>
  </w:style>
  <w:style w:type="paragraph" w:customStyle="1" w:styleId="593">
    <w:name w:val="xl41"/>
    <w:basedOn w:val="1"/>
    <w:qFormat/>
    <w:uiPriority w:val="0"/>
    <w:pPr>
      <w:pBdr>
        <w:left w:val="single" w:color="auto" w:sz="8" w:space="0"/>
        <w:bottom w:val="single" w:color="auto" w:sz="8" w:space="0"/>
        <w:right w:val="single" w:color="auto" w:sz="8" w:space="0"/>
      </w:pBdr>
      <w:spacing w:before="100" w:beforeAutospacing="1" w:after="100" w:afterAutospacing="1"/>
    </w:pPr>
    <w:rPr>
      <w:rFonts w:ascii="宋体" w:hAnsi="宋体" w:cs="宋体"/>
    </w:rPr>
  </w:style>
  <w:style w:type="paragraph" w:customStyle="1" w:styleId="594">
    <w:name w:val="xl39"/>
    <w:basedOn w:val="1"/>
    <w:qFormat/>
    <w:uiPriority w:val="0"/>
    <w:pPr>
      <w:pBdr>
        <w:left w:val="single" w:color="auto" w:sz="8" w:space="0"/>
        <w:right w:val="single" w:color="auto" w:sz="8" w:space="0"/>
      </w:pBdr>
      <w:spacing w:before="100" w:beforeAutospacing="1" w:after="100" w:afterAutospacing="1"/>
      <w:jc w:val="center"/>
    </w:pPr>
    <w:rPr>
      <w:rFonts w:ascii="宋体" w:hAnsi="宋体" w:cs="宋体"/>
    </w:rPr>
  </w:style>
  <w:style w:type="paragraph" w:customStyle="1" w:styleId="595">
    <w:name w:val="xl42"/>
    <w:basedOn w:val="1"/>
    <w:qFormat/>
    <w:uiPriority w:val="0"/>
    <w:pPr>
      <w:pBdr>
        <w:bottom w:val="single" w:color="auto" w:sz="8" w:space="0"/>
        <w:right w:val="single" w:color="auto" w:sz="8" w:space="0"/>
      </w:pBdr>
      <w:spacing w:before="100" w:beforeAutospacing="1" w:after="100" w:afterAutospacing="1"/>
    </w:pPr>
    <w:rPr>
      <w:rFonts w:ascii="宋体" w:hAnsi="宋体" w:cs="宋体"/>
    </w:rPr>
  </w:style>
  <w:style w:type="paragraph" w:customStyle="1" w:styleId="596">
    <w:name w:val="xl54"/>
    <w:basedOn w:val="1"/>
    <w:qFormat/>
    <w:uiPriority w:val="0"/>
    <w:pPr>
      <w:pBdr>
        <w:left w:val="single" w:color="auto" w:sz="8" w:space="0"/>
        <w:bottom w:val="single" w:color="auto" w:sz="8" w:space="0"/>
        <w:right w:val="single" w:color="auto" w:sz="8" w:space="0"/>
      </w:pBdr>
      <w:shd w:val="clear" w:color="auto" w:fill="FFFFFF"/>
      <w:spacing w:before="100" w:beforeAutospacing="1" w:after="100" w:afterAutospacing="1"/>
      <w:jc w:val="center"/>
    </w:pPr>
    <w:rPr>
      <w:rFonts w:ascii="宋体" w:hAnsi="宋体" w:cs="宋体"/>
    </w:rPr>
  </w:style>
  <w:style w:type="paragraph" w:customStyle="1" w:styleId="597">
    <w:name w:val="xl60"/>
    <w:basedOn w:val="1"/>
    <w:qFormat/>
    <w:uiPriority w:val="0"/>
    <w:pPr>
      <w:pBdr>
        <w:top w:val="single" w:color="auto" w:sz="8" w:space="0"/>
        <w:bottom w:val="single" w:color="auto" w:sz="8" w:space="0"/>
        <w:right w:val="single" w:color="auto" w:sz="8" w:space="0"/>
      </w:pBdr>
      <w:spacing w:before="100" w:beforeAutospacing="1" w:after="100" w:afterAutospacing="1"/>
    </w:pPr>
    <w:rPr>
      <w:rFonts w:ascii="黑体" w:hAnsi="宋体" w:eastAsia="黑体" w:cs="宋体"/>
    </w:rPr>
  </w:style>
  <w:style w:type="paragraph" w:customStyle="1" w:styleId="598">
    <w:name w:val="xl30"/>
    <w:basedOn w:val="1"/>
    <w:qFormat/>
    <w:uiPriority w:val="0"/>
    <w:pPr>
      <w:pBdr>
        <w:top w:val="single" w:color="auto" w:sz="8" w:space="0"/>
        <w:left w:val="single" w:color="auto" w:sz="8" w:space="0"/>
        <w:bottom w:val="single" w:color="auto" w:sz="8" w:space="0"/>
        <w:right w:val="single" w:color="auto" w:sz="8" w:space="0"/>
      </w:pBdr>
      <w:shd w:val="clear" w:color="auto" w:fill="FFFFFF"/>
      <w:spacing w:before="100" w:beforeAutospacing="1" w:after="100" w:afterAutospacing="1"/>
      <w:jc w:val="center"/>
    </w:pPr>
    <w:rPr>
      <w:rFonts w:ascii="宋体" w:hAnsi="宋体" w:cs="宋体"/>
    </w:rPr>
  </w:style>
  <w:style w:type="paragraph" w:customStyle="1" w:styleId="599">
    <w:name w:val="z"/>
    <w:basedOn w:val="42"/>
    <w:qFormat/>
    <w:uiPriority w:val="0"/>
    <w:pPr>
      <w:spacing w:line="400" w:lineRule="exact"/>
      <w:ind w:firstLine="200" w:firstLineChars="200"/>
      <w:jc w:val="both"/>
    </w:pPr>
    <w:rPr>
      <w:rFonts w:cs="Times New Roman"/>
      <w:color w:val="000000"/>
    </w:rPr>
  </w:style>
  <w:style w:type="paragraph" w:customStyle="1" w:styleId="600">
    <w:name w:val="xl36"/>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both"/>
      <w:textAlignment w:val="top"/>
    </w:pPr>
    <w:rPr>
      <w:rFonts w:ascii="宋体" w:hAnsi="宋体" w:cs="宋体"/>
    </w:rPr>
  </w:style>
  <w:style w:type="paragraph" w:customStyle="1" w:styleId="601">
    <w:name w:val="xl46"/>
    <w:basedOn w:val="1"/>
    <w:qFormat/>
    <w:uiPriority w:val="0"/>
    <w:pPr>
      <w:pBdr>
        <w:top w:val="single" w:color="auto" w:sz="8" w:space="0"/>
        <w:bottom w:val="single" w:color="auto" w:sz="8" w:space="0"/>
        <w:right w:val="single" w:color="auto" w:sz="8" w:space="0"/>
      </w:pBdr>
      <w:shd w:val="clear" w:color="auto" w:fill="FFFFFF"/>
      <w:spacing w:before="100" w:beforeAutospacing="1" w:after="100" w:afterAutospacing="1"/>
    </w:pPr>
    <w:rPr>
      <w:rFonts w:ascii="宋体" w:hAnsi="宋体" w:cs="宋体"/>
      <w:color w:val="000000"/>
    </w:rPr>
  </w:style>
  <w:style w:type="paragraph" w:customStyle="1" w:styleId="602">
    <w:name w:val="xl50"/>
    <w:basedOn w:val="1"/>
    <w:qFormat/>
    <w:uiPriority w:val="0"/>
    <w:pPr>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sz w:val="22"/>
      <w:szCs w:val="22"/>
    </w:rPr>
  </w:style>
  <w:style w:type="paragraph" w:customStyle="1" w:styleId="603">
    <w:name w:val="xl34"/>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sz w:val="21"/>
      <w:szCs w:val="21"/>
    </w:rPr>
  </w:style>
  <w:style w:type="paragraph" w:customStyle="1" w:styleId="604">
    <w:name w:val="Char1 Char Char Char"/>
    <w:basedOn w:val="1"/>
    <w:qFormat/>
    <w:uiPriority w:val="0"/>
    <w:pPr>
      <w:spacing w:after="160" w:line="240" w:lineRule="exact"/>
    </w:pPr>
    <w:rPr>
      <w:rFonts w:ascii="Arial" w:hAnsi="Arial" w:eastAsia="Times New Roman" w:cs="Verdana"/>
      <w:b/>
      <w:lang w:eastAsia="en-US"/>
    </w:rPr>
  </w:style>
  <w:style w:type="paragraph" w:customStyle="1" w:styleId="605">
    <w:name w:val="xl51"/>
    <w:basedOn w:val="1"/>
    <w:qFormat/>
    <w:uiPriority w:val="0"/>
    <w:pPr>
      <w:pBdr>
        <w:top w:val="single" w:color="auto" w:sz="8" w:space="0"/>
        <w:left w:val="single" w:color="auto" w:sz="8" w:space="0"/>
        <w:right w:val="single" w:color="auto" w:sz="8" w:space="0"/>
      </w:pBdr>
      <w:spacing w:before="100" w:beforeAutospacing="1" w:after="100" w:afterAutospacing="1"/>
      <w:jc w:val="center"/>
    </w:pPr>
    <w:rPr>
      <w:rFonts w:ascii="宋体" w:hAnsi="宋体" w:cs="宋体"/>
      <w:sz w:val="22"/>
      <w:szCs w:val="22"/>
    </w:rPr>
  </w:style>
  <w:style w:type="paragraph" w:customStyle="1" w:styleId="606">
    <w:name w:val="xl33"/>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color w:val="000000"/>
    </w:rPr>
  </w:style>
  <w:style w:type="paragraph" w:customStyle="1" w:styleId="607">
    <w:name w:val="xl32"/>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pPr>
    <w:rPr>
      <w:rFonts w:ascii="宋体" w:hAnsi="宋体" w:cs="宋体"/>
      <w:color w:val="000000"/>
    </w:rPr>
  </w:style>
  <w:style w:type="paragraph" w:customStyle="1" w:styleId="608">
    <w:name w:val="xl31"/>
    <w:basedOn w:val="1"/>
    <w:qFormat/>
    <w:uiPriority w:val="0"/>
    <w:pPr>
      <w:pBdr>
        <w:top w:val="single" w:color="auto" w:sz="8" w:space="0"/>
        <w:left w:val="single" w:color="auto" w:sz="8" w:space="0"/>
        <w:bottom w:val="single" w:color="auto" w:sz="8" w:space="0"/>
        <w:right w:val="single" w:color="auto" w:sz="8" w:space="0"/>
      </w:pBdr>
      <w:shd w:val="clear" w:color="auto" w:fill="FFFFFF"/>
      <w:spacing w:before="100" w:beforeAutospacing="1" w:after="100" w:afterAutospacing="1"/>
    </w:pPr>
    <w:rPr>
      <w:rFonts w:ascii="宋体" w:hAnsi="宋体" w:cs="宋体"/>
    </w:rPr>
  </w:style>
  <w:style w:type="paragraph" w:customStyle="1" w:styleId="609">
    <w:name w:val="xl52"/>
    <w:basedOn w:val="1"/>
    <w:qFormat/>
    <w:uiPriority w:val="0"/>
    <w:pPr>
      <w:pBdr>
        <w:top w:val="single" w:color="auto" w:sz="8" w:space="0"/>
        <w:left w:val="single" w:color="auto" w:sz="8" w:space="0"/>
        <w:right w:val="single" w:color="auto" w:sz="8" w:space="0"/>
      </w:pBdr>
      <w:shd w:val="clear" w:color="auto" w:fill="FFFFFF"/>
      <w:spacing w:before="100" w:beforeAutospacing="1" w:after="100" w:afterAutospacing="1"/>
      <w:jc w:val="center"/>
    </w:pPr>
    <w:rPr>
      <w:rFonts w:ascii="宋体" w:hAnsi="宋体" w:cs="宋体"/>
    </w:rPr>
  </w:style>
  <w:style w:type="paragraph" w:customStyle="1" w:styleId="610">
    <w:name w:val="xl49"/>
    <w:basedOn w:val="1"/>
    <w:qFormat/>
    <w:uiPriority w:val="0"/>
    <w:pPr>
      <w:pBdr>
        <w:top w:val="single" w:color="auto" w:sz="8" w:space="0"/>
        <w:bottom w:val="single" w:color="auto" w:sz="8" w:space="0"/>
        <w:right w:val="single" w:color="auto" w:sz="8" w:space="0"/>
      </w:pBdr>
      <w:spacing w:before="100" w:beforeAutospacing="1" w:after="100" w:afterAutospacing="1"/>
      <w:jc w:val="both"/>
      <w:textAlignment w:val="top"/>
    </w:pPr>
    <w:rPr>
      <w:rFonts w:ascii="宋体" w:hAnsi="宋体" w:cs="宋体"/>
    </w:rPr>
  </w:style>
  <w:style w:type="paragraph" w:customStyle="1" w:styleId="611">
    <w:name w:val="xl40"/>
    <w:basedOn w:val="1"/>
    <w:qFormat/>
    <w:uiPriority w:val="0"/>
    <w:pPr>
      <w:pBdr>
        <w:left w:val="single" w:color="auto" w:sz="8" w:space="0"/>
        <w:bottom w:val="single" w:color="auto" w:sz="8" w:space="0"/>
        <w:right w:val="single" w:color="auto" w:sz="8" w:space="0"/>
      </w:pBdr>
      <w:spacing w:before="100" w:beforeAutospacing="1" w:after="100" w:afterAutospacing="1"/>
      <w:jc w:val="center"/>
    </w:pPr>
    <w:rPr>
      <w:rFonts w:ascii="宋体" w:hAnsi="宋体" w:cs="宋体"/>
    </w:rPr>
  </w:style>
  <w:style w:type="paragraph" w:customStyle="1" w:styleId="612">
    <w:name w:val="xl47"/>
    <w:basedOn w:val="1"/>
    <w:qFormat/>
    <w:uiPriority w:val="0"/>
    <w:pPr>
      <w:pBdr>
        <w:top w:val="single" w:color="auto" w:sz="8" w:space="0"/>
        <w:bottom w:val="single" w:color="auto" w:sz="8" w:space="0"/>
        <w:right w:val="single" w:color="auto" w:sz="8" w:space="0"/>
      </w:pBdr>
      <w:spacing w:before="100" w:beforeAutospacing="1" w:after="100" w:afterAutospacing="1"/>
    </w:pPr>
    <w:rPr>
      <w:rFonts w:ascii="宋体" w:hAnsi="宋体" w:cs="宋体"/>
      <w:color w:val="000000"/>
    </w:rPr>
  </w:style>
  <w:style w:type="paragraph" w:customStyle="1" w:styleId="613">
    <w:name w:val="xl23"/>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pPr>
    <w:rPr>
      <w:rFonts w:ascii="宋体" w:hAnsi="宋体" w:cs="宋体"/>
      <w:color w:val="000000"/>
    </w:rPr>
  </w:style>
  <w:style w:type="paragraph" w:customStyle="1" w:styleId="614">
    <w:name w:val="xl37"/>
    <w:basedOn w:val="1"/>
    <w:qFormat/>
    <w:uiPriority w:val="0"/>
    <w:pPr>
      <w:pBdr>
        <w:bottom w:val="single" w:color="auto" w:sz="8" w:space="0"/>
        <w:right w:val="single" w:color="auto" w:sz="8" w:space="0"/>
      </w:pBdr>
      <w:spacing w:before="100" w:beforeAutospacing="1" w:after="100" w:afterAutospacing="1"/>
      <w:jc w:val="center"/>
      <w:textAlignment w:val="top"/>
    </w:pPr>
    <w:rPr>
      <w:rFonts w:ascii="宋体" w:hAnsi="宋体" w:cs="宋体"/>
      <w:sz w:val="21"/>
      <w:szCs w:val="21"/>
    </w:rPr>
  </w:style>
  <w:style w:type="paragraph" w:customStyle="1" w:styleId="615">
    <w:name w:val="xl28"/>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sz w:val="22"/>
      <w:szCs w:val="22"/>
    </w:rPr>
  </w:style>
  <w:style w:type="paragraph" w:customStyle="1" w:styleId="616">
    <w:name w:val="xl22"/>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pPr>
    <w:rPr>
      <w:rFonts w:ascii="宋体" w:hAnsi="宋体" w:cs="宋体"/>
    </w:rPr>
  </w:style>
  <w:style w:type="paragraph" w:customStyle="1" w:styleId="617">
    <w:name w:val="xl57"/>
    <w:basedOn w:val="1"/>
    <w:qFormat/>
    <w:uiPriority w:val="0"/>
    <w:pPr>
      <w:pBdr>
        <w:top w:val="single" w:color="auto" w:sz="4" w:space="0"/>
        <w:bottom w:val="single" w:color="auto" w:sz="4" w:space="0"/>
        <w:right w:val="single" w:color="auto" w:sz="4" w:space="0"/>
      </w:pBdr>
      <w:spacing w:before="100" w:beforeAutospacing="1" w:after="100" w:afterAutospacing="1"/>
    </w:pPr>
    <w:rPr>
      <w:rFonts w:ascii="宋体" w:hAnsi="宋体" w:cs="宋体"/>
      <w:color w:val="000000"/>
    </w:rPr>
  </w:style>
  <w:style w:type="paragraph" w:customStyle="1" w:styleId="618">
    <w:name w:val="xl26"/>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pPr>
    <w:rPr>
      <w:rFonts w:ascii="宋体" w:hAnsi="宋体" w:cs="宋体"/>
      <w:color w:val="000000"/>
      <w:sz w:val="22"/>
      <w:szCs w:val="22"/>
    </w:rPr>
  </w:style>
  <w:style w:type="paragraph" w:customStyle="1" w:styleId="619">
    <w:name w:val="xl27"/>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sz w:val="22"/>
      <w:szCs w:val="22"/>
    </w:rPr>
  </w:style>
  <w:style w:type="paragraph" w:customStyle="1" w:styleId="620">
    <w:name w:val="xl25"/>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rPr>
  </w:style>
  <w:style w:type="paragraph" w:customStyle="1" w:styleId="621">
    <w:name w:val="xl24"/>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rPr>
  </w:style>
  <w:style w:type="paragraph" w:customStyle="1" w:styleId="622">
    <w:name w:val="xl59"/>
    <w:basedOn w:val="1"/>
    <w:qFormat/>
    <w:uiPriority w:val="0"/>
    <w:pPr>
      <w:pBdr>
        <w:bottom w:val="single" w:color="auto" w:sz="8" w:space="0"/>
        <w:right w:val="single" w:color="auto" w:sz="8" w:space="0"/>
      </w:pBdr>
      <w:spacing w:before="100" w:beforeAutospacing="1" w:after="100" w:afterAutospacing="1"/>
    </w:pPr>
    <w:rPr>
      <w:rFonts w:ascii="宋体" w:hAnsi="宋体" w:cs="宋体"/>
    </w:rPr>
  </w:style>
  <w:style w:type="paragraph" w:customStyle="1" w:styleId="623">
    <w:name w:val="xl53"/>
    <w:basedOn w:val="1"/>
    <w:qFormat/>
    <w:uiPriority w:val="0"/>
    <w:pPr>
      <w:pBdr>
        <w:left w:val="single" w:color="auto" w:sz="8" w:space="0"/>
        <w:bottom w:val="single" w:color="auto" w:sz="8" w:space="0"/>
        <w:right w:val="single" w:color="auto" w:sz="8" w:space="0"/>
      </w:pBdr>
      <w:spacing w:before="100" w:beforeAutospacing="1" w:after="100" w:afterAutospacing="1"/>
      <w:jc w:val="center"/>
    </w:pPr>
    <w:rPr>
      <w:rFonts w:ascii="宋体" w:hAnsi="宋体" w:cs="宋体"/>
      <w:sz w:val="22"/>
      <w:szCs w:val="22"/>
    </w:rPr>
  </w:style>
  <w:style w:type="paragraph" w:customStyle="1" w:styleId="624">
    <w:name w:val="xl5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625">
    <w:name w:val="xl62"/>
    <w:basedOn w:val="1"/>
    <w:qFormat/>
    <w:uiPriority w:val="0"/>
    <w:pPr>
      <w:pBdr>
        <w:left w:val="single" w:color="auto" w:sz="8" w:space="0"/>
        <w:bottom w:val="single" w:color="auto" w:sz="8" w:space="0"/>
        <w:right w:val="single" w:color="auto" w:sz="8" w:space="0"/>
      </w:pBdr>
      <w:shd w:val="clear" w:color="auto" w:fill="FFFFFF"/>
      <w:spacing w:before="100" w:beforeAutospacing="1" w:after="100" w:afterAutospacing="1"/>
    </w:pPr>
    <w:rPr>
      <w:rFonts w:ascii="宋体" w:hAnsi="宋体" w:cs="宋体"/>
      <w:color w:val="000000"/>
    </w:rPr>
  </w:style>
  <w:style w:type="paragraph" w:customStyle="1" w:styleId="626">
    <w:name w:val="xl56"/>
    <w:basedOn w:val="1"/>
    <w:qFormat/>
    <w:uiPriority w:val="0"/>
    <w:pPr>
      <w:pBdr>
        <w:top w:val="single" w:color="auto" w:sz="8" w:space="0"/>
        <w:right w:val="single" w:color="auto" w:sz="8" w:space="0"/>
      </w:pBdr>
      <w:spacing w:before="100" w:beforeAutospacing="1" w:after="100" w:afterAutospacing="1"/>
    </w:pPr>
    <w:rPr>
      <w:sz w:val="20"/>
      <w:szCs w:val="20"/>
    </w:rPr>
  </w:style>
  <w:style w:type="paragraph" w:customStyle="1" w:styleId="627">
    <w:name w:val="xl58"/>
    <w:basedOn w:val="1"/>
    <w:qFormat/>
    <w:uiPriority w:val="0"/>
    <w:pPr>
      <w:pBdr>
        <w:top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color w:val="000000"/>
    </w:rPr>
  </w:style>
  <w:style w:type="paragraph" w:customStyle="1" w:styleId="628">
    <w:name w:val="附录一"/>
    <w:basedOn w:val="32"/>
    <w:qFormat/>
    <w:uiPriority w:val="0"/>
    <w:pPr>
      <w:tabs>
        <w:tab w:val="right" w:leader="dot" w:pos="9061"/>
      </w:tabs>
      <w:spacing w:line="360" w:lineRule="auto"/>
      <w:ind w:firstLine="480"/>
    </w:pPr>
    <w:rPr>
      <w:rFonts w:ascii="宋体" w:hAnsi="宋体" w:eastAsia="黑体"/>
      <w:sz w:val="24"/>
    </w:rPr>
  </w:style>
  <w:style w:type="character" w:customStyle="1" w:styleId="629">
    <w:name w:val="a表格2 Char"/>
    <w:link w:val="630"/>
    <w:qFormat/>
    <w:uiPriority w:val="0"/>
  </w:style>
  <w:style w:type="paragraph" w:customStyle="1" w:styleId="630">
    <w:name w:val="a表格2"/>
    <w:basedOn w:val="1"/>
    <w:link w:val="629"/>
    <w:qFormat/>
    <w:uiPriority w:val="0"/>
    <w:rPr>
      <w:rFonts w:asciiTheme="minorHAnsi" w:hAnsiTheme="minorHAnsi" w:eastAsiaTheme="minorEastAsia" w:cstheme="minorBidi"/>
      <w:kern w:val="2"/>
    </w:rPr>
  </w:style>
  <w:style w:type="character" w:customStyle="1" w:styleId="631">
    <w:name w:val="表头 Char"/>
    <w:link w:val="632"/>
    <w:qFormat/>
    <w:uiPriority w:val="0"/>
    <w:rPr>
      <w:b/>
    </w:rPr>
  </w:style>
  <w:style w:type="paragraph" w:customStyle="1" w:styleId="632">
    <w:name w:val="表头"/>
    <w:basedOn w:val="1"/>
    <w:link w:val="631"/>
    <w:qFormat/>
    <w:uiPriority w:val="0"/>
    <w:pPr>
      <w:widowControl w:val="0"/>
      <w:adjustRightInd w:val="0"/>
      <w:snapToGrid w:val="0"/>
      <w:jc w:val="center"/>
    </w:pPr>
    <w:rPr>
      <w:rFonts w:asciiTheme="minorHAnsi" w:hAnsiTheme="minorHAnsi" w:eastAsiaTheme="minorEastAsia" w:cstheme="minorBidi"/>
      <w:b/>
      <w:kern w:val="2"/>
    </w:rPr>
  </w:style>
  <w:style w:type="paragraph" w:customStyle="1" w:styleId="633">
    <w:name w:val="图表索引"/>
    <w:qFormat/>
    <w:uiPriority w:val="0"/>
    <w:pPr>
      <w:jc w:val="center"/>
    </w:pPr>
    <w:rPr>
      <w:rFonts w:ascii="Times New Roman" w:hAnsi="Times New Roman" w:eastAsia="宋体" w:cs="Times New Roman"/>
      <w:b/>
      <w:bCs/>
      <w:sz w:val="21"/>
      <w:szCs w:val="21"/>
      <w:lang w:val="en-US" w:eastAsia="zh-CN" w:bidi="ar-SA"/>
    </w:rPr>
  </w:style>
  <w:style w:type="paragraph" w:customStyle="1" w:styleId="634">
    <w:name w:val="样式(1.)"/>
    <w:basedOn w:val="1"/>
    <w:qFormat/>
    <w:uiPriority w:val="0"/>
    <w:pPr>
      <w:widowControl w:val="0"/>
      <w:spacing w:line="360" w:lineRule="auto"/>
      <w:ind w:firstLine="480" w:firstLineChars="200"/>
    </w:pPr>
    <w:rPr>
      <w:rFonts w:ascii="宋体" w:hAnsi="宋体"/>
      <w:bCs/>
      <w:kern w:val="2"/>
      <w:szCs w:val="21"/>
    </w:rPr>
  </w:style>
  <w:style w:type="paragraph" w:customStyle="1" w:styleId="635">
    <w:name w:val="样式(表格文字)"/>
    <w:basedOn w:val="1"/>
    <w:qFormat/>
    <w:uiPriority w:val="0"/>
    <w:pPr>
      <w:widowControl w:val="0"/>
      <w:pBdr>
        <w:top w:val="single" w:color="auto" w:sz="4" w:space="1"/>
        <w:left w:val="single" w:color="auto" w:sz="4" w:space="4"/>
        <w:bottom w:val="single" w:color="auto" w:sz="4" w:space="1"/>
        <w:right w:val="single" w:color="auto" w:sz="4" w:space="4"/>
      </w:pBdr>
      <w:jc w:val="both"/>
    </w:pPr>
    <w:rPr>
      <w:rFonts w:ascii="宋体"/>
      <w:kern w:val="2"/>
      <w:sz w:val="18"/>
    </w:rPr>
  </w:style>
  <w:style w:type="paragraph" w:customStyle="1" w:styleId="636">
    <w:name w:val="Char Char Char Char Char Char Char Char Char Char Char"/>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637">
    <w:name w:val="Char Char Char Char Char"/>
    <w:basedOn w:val="16"/>
    <w:qFormat/>
    <w:uiPriority w:val="0"/>
    <w:rPr>
      <w:rFonts w:ascii="Tahoma" w:hAnsi="Tahoma"/>
      <w:kern w:val="0"/>
      <w:sz w:val="18"/>
      <w:szCs w:val="20"/>
      <w:shd w:val="clear" w:color="auto" w:fill="auto"/>
      <w:lang w:val="zh-CN"/>
    </w:rPr>
  </w:style>
  <w:style w:type="paragraph" w:customStyle="1" w:styleId="638">
    <w:name w:val="节"/>
    <w:basedOn w:val="1"/>
    <w:link w:val="639"/>
    <w:qFormat/>
    <w:uiPriority w:val="0"/>
    <w:pPr>
      <w:widowControl w:val="0"/>
      <w:spacing w:before="360" w:after="360" w:line="400" w:lineRule="atLeast"/>
      <w:jc w:val="both"/>
    </w:pPr>
    <w:rPr>
      <w:rFonts w:ascii="黑体" w:eastAsia="黑体"/>
      <w:szCs w:val="20"/>
      <w:lang w:val="zh-CN"/>
    </w:rPr>
  </w:style>
  <w:style w:type="character" w:customStyle="1" w:styleId="639">
    <w:name w:val="节 Char"/>
    <w:link w:val="638"/>
    <w:qFormat/>
    <w:locked/>
    <w:uiPriority w:val="0"/>
    <w:rPr>
      <w:rFonts w:ascii="黑体" w:hAnsi="Times New Roman" w:eastAsia="黑体" w:cs="Times New Roman"/>
      <w:kern w:val="0"/>
      <w:szCs w:val="20"/>
      <w:lang w:val="zh-CN"/>
    </w:rPr>
  </w:style>
  <w:style w:type="paragraph" w:customStyle="1" w:styleId="640">
    <w:name w:val="小节"/>
    <w:basedOn w:val="1"/>
    <w:link w:val="641"/>
    <w:qFormat/>
    <w:uiPriority w:val="0"/>
    <w:pPr>
      <w:widowControl w:val="0"/>
      <w:spacing w:before="240" w:after="240" w:line="400" w:lineRule="atLeast"/>
      <w:jc w:val="both"/>
    </w:pPr>
    <w:rPr>
      <w:rFonts w:ascii="黑体" w:eastAsia="黑体"/>
      <w:sz w:val="28"/>
      <w:szCs w:val="20"/>
      <w:lang w:val="zh-CN"/>
    </w:rPr>
  </w:style>
  <w:style w:type="character" w:customStyle="1" w:styleId="641">
    <w:name w:val="小节 Char"/>
    <w:link w:val="640"/>
    <w:qFormat/>
    <w:locked/>
    <w:uiPriority w:val="0"/>
    <w:rPr>
      <w:rFonts w:ascii="黑体" w:hAnsi="Times New Roman" w:eastAsia="黑体" w:cs="Times New Roman"/>
      <w:kern w:val="0"/>
      <w:sz w:val="28"/>
      <w:szCs w:val="20"/>
      <w:lang w:val="zh-CN"/>
    </w:rPr>
  </w:style>
  <w:style w:type="paragraph" w:customStyle="1" w:styleId="642">
    <w:name w:val="小小节"/>
    <w:basedOn w:val="1"/>
    <w:link w:val="643"/>
    <w:qFormat/>
    <w:uiPriority w:val="0"/>
    <w:pPr>
      <w:widowControl w:val="0"/>
      <w:spacing w:before="120" w:after="120" w:line="400" w:lineRule="exact"/>
      <w:jc w:val="both"/>
    </w:pPr>
    <w:rPr>
      <w:rFonts w:ascii="黑体" w:hAnsi="黑体" w:eastAsia="黑体"/>
      <w:szCs w:val="20"/>
      <w:lang w:val="zh-CN"/>
    </w:rPr>
  </w:style>
  <w:style w:type="character" w:customStyle="1" w:styleId="643">
    <w:name w:val="小小节 Char"/>
    <w:link w:val="642"/>
    <w:qFormat/>
    <w:locked/>
    <w:uiPriority w:val="0"/>
    <w:rPr>
      <w:rFonts w:ascii="黑体" w:hAnsi="黑体" w:eastAsia="黑体" w:cs="Times New Roman"/>
      <w:kern w:val="0"/>
      <w:szCs w:val="20"/>
      <w:lang w:val="zh-CN"/>
    </w:rPr>
  </w:style>
  <w:style w:type="paragraph" w:customStyle="1" w:styleId="644">
    <w:name w:val="标题-2"/>
    <w:basedOn w:val="1"/>
    <w:link w:val="645"/>
    <w:qFormat/>
    <w:uiPriority w:val="0"/>
    <w:pPr>
      <w:widowControl w:val="0"/>
      <w:adjustRightInd w:val="0"/>
      <w:snapToGrid w:val="0"/>
      <w:spacing w:before="360" w:after="360" w:line="400" w:lineRule="exact"/>
      <w:jc w:val="both"/>
      <w:outlineLvl w:val="1"/>
    </w:pPr>
    <w:rPr>
      <w:rFonts w:eastAsia="黑体"/>
      <w:sz w:val="28"/>
      <w:szCs w:val="20"/>
      <w:lang w:val="zh-CN"/>
    </w:rPr>
  </w:style>
  <w:style w:type="character" w:customStyle="1" w:styleId="645">
    <w:name w:val="标题-2 Char Char"/>
    <w:link w:val="644"/>
    <w:qFormat/>
    <w:locked/>
    <w:uiPriority w:val="0"/>
    <w:rPr>
      <w:rFonts w:ascii="Times New Roman" w:hAnsi="Times New Roman" w:eastAsia="黑体" w:cs="Times New Roman"/>
      <w:kern w:val="0"/>
      <w:sz w:val="28"/>
      <w:szCs w:val="20"/>
      <w:lang w:val="zh-CN"/>
    </w:rPr>
  </w:style>
  <w:style w:type="paragraph" w:customStyle="1" w:styleId="646">
    <w:name w:val="MBA"/>
    <w:basedOn w:val="1"/>
    <w:qFormat/>
    <w:uiPriority w:val="0"/>
    <w:pPr>
      <w:widowControl w:val="0"/>
      <w:spacing w:line="400" w:lineRule="exact"/>
      <w:ind w:firstLine="480" w:firstLineChars="200"/>
      <w:jc w:val="both"/>
    </w:pPr>
    <w:rPr>
      <w:kern w:val="2"/>
    </w:rPr>
  </w:style>
  <w:style w:type="paragraph" w:customStyle="1" w:styleId="647">
    <w:name w:val="调研"/>
    <w:basedOn w:val="1"/>
    <w:link w:val="648"/>
    <w:qFormat/>
    <w:uiPriority w:val="0"/>
    <w:pPr>
      <w:widowControl w:val="0"/>
      <w:ind w:firstLine="480" w:firstLineChars="200"/>
    </w:pPr>
    <w:rPr>
      <w:rFonts w:ascii="宋体" w:hAnsi="Calibri"/>
      <w:szCs w:val="20"/>
      <w:lang w:val="zh-CN"/>
    </w:rPr>
  </w:style>
  <w:style w:type="character" w:customStyle="1" w:styleId="648">
    <w:name w:val="调研 Char Char"/>
    <w:link w:val="647"/>
    <w:qFormat/>
    <w:locked/>
    <w:uiPriority w:val="0"/>
    <w:rPr>
      <w:rFonts w:ascii="宋体" w:hAnsi="Calibri" w:eastAsia="宋体" w:cs="Times New Roman"/>
      <w:kern w:val="0"/>
      <w:szCs w:val="20"/>
      <w:lang w:val="zh-CN"/>
    </w:rPr>
  </w:style>
  <w:style w:type="paragraph" w:customStyle="1" w:styleId="649">
    <w:name w:val="正文 + 黑体"/>
    <w:basedOn w:val="196"/>
    <w:link w:val="650"/>
    <w:qFormat/>
    <w:uiPriority w:val="0"/>
    <w:rPr>
      <w:rFonts w:ascii="黑体" w:eastAsia="黑体"/>
      <w:b/>
      <w:sz w:val="28"/>
      <w:szCs w:val="20"/>
      <w:shd w:val="clear" w:color="auto" w:fill="7F7F7F"/>
      <w:lang w:val="zh-CN"/>
    </w:rPr>
  </w:style>
  <w:style w:type="character" w:customStyle="1" w:styleId="650">
    <w:name w:val="正文 + 黑体 Char"/>
    <w:link w:val="649"/>
    <w:qFormat/>
    <w:locked/>
    <w:uiPriority w:val="0"/>
    <w:rPr>
      <w:rFonts w:ascii="黑体" w:hAnsi="Times New Roman" w:eastAsia="黑体" w:cs="Times New Roman"/>
      <w:b/>
      <w:kern w:val="0"/>
      <w:sz w:val="28"/>
      <w:szCs w:val="20"/>
      <w:lang w:val="zh-CN"/>
    </w:rPr>
  </w:style>
  <w:style w:type="character" w:customStyle="1" w:styleId="651">
    <w:name w:val="15"/>
    <w:qFormat/>
    <w:uiPriority w:val="0"/>
    <w:rPr>
      <w:rFonts w:ascii="Times New Roman" w:hAnsi="Times New Roman" w:cs="Times New Roman"/>
      <w:b/>
      <w:bCs/>
      <w:sz w:val="20"/>
      <w:szCs w:val="20"/>
    </w:rPr>
  </w:style>
  <w:style w:type="character" w:customStyle="1" w:styleId="652">
    <w:name w:val="title2"/>
    <w:qFormat/>
    <w:uiPriority w:val="0"/>
    <w:rPr>
      <w:rFonts w:cs="Times New Roman"/>
    </w:rPr>
  </w:style>
  <w:style w:type="character" w:customStyle="1" w:styleId="653">
    <w:name w:val="jobname1"/>
    <w:qFormat/>
    <w:uiPriority w:val="0"/>
    <w:rPr>
      <w:rFonts w:cs="Times New Roman"/>
      <w:b/>
      <w:bCs/>
      <w:color w:val="CC0000"/>
      <w:sz w:val="21"/>
      <w:szCs w:val="21"/>
    </w:rPr>
  </w:style>
  <w:style w:type="paragraph" w:customStyle="1" w:styleId="654">
    <w:name w:val="8-表"/>
    <w:basedOn w:val="1"/>
    <w:qFormat/>
    <w:uiPriority w:val="0"/>
    <w:pPr>
      <w:snapToGrid w:val="0"/>
      <w:spacing w:beforeLines="50" w:afterLines="50"/>
      <w:jc w:val="center"/>
    </w:pPr>
    <w:rPr>
      <w:rFonts w:eastAsia="黑体"/>
      <w:kern w:val="2"/>
      <w:sz w:val="21"/>
      <w:szCs w:val="38"/>
    </w:rPr>
  </w:style>
  <w:style w:type="paragraph" w:customStyle="1" w:styleId="655">
    <w:name w:val="555-正文"/>
    <w:basedOn w:val="1"/>
    <w:qFormat/>
    <w:uiPriority w:val="0"/>
    <w:pPr>
      <w:widowControl w:val="0"/>
      <w:spacing w:line="320" w:lineRule="atLeast"/>
      <w:ind w:firstLine="480" w:firstLineChars="200"/>
      <w:jc w:val="both"/>
    </w:pPr>
    <w:rPr>
      <w:color w:val="000000"/>
      <w:kern w:val="2"/>
    </w:rPr>
  </w:style>
  <w:style w:type="paragraph" w:customStyle="1" w:styleId="656">
    <w:name w:val="TOC Heading3"/>
    <w:basedOn w:val="2"/>
    <w:next w:val="1"/>
    <w:unhideWhenUsed/>
    <w:qFormat/>
    <w:uiPriority w:val="0"/>
    <w:pPr>
      <w:widowControl/>
      <w:spacing w:before="240" w:after="0" w:line="259" w:lineRule="auto"/>
      <w:jc w:val="left"/>
      <w:outlineLvl w:val="9"/>
    </w:pPr>
    <w:rPr>
      <w:rFonts w:ascii="Cambria" w:hAnsi="Cambria"/>
      <w:b w:val="0"/>
      <w:bCs w:val="0"/>
      <w:color w:val="365F91"/>
      <w:kern w:val="0"/>
      <w:sz w:val="32"/>
      <w:szCs w:val="32"/>
    </w:rPr>
  </w:style>
  <w:style w:type="paragraph" w:customStyle="1" w:styleId="657">
    <w:name w:val="TOC Heading31"/>
    <w:basedOn w:val="2"/>
    <w:next w:val="1"/>
    <w:unhideWhenUsed/>
    <w:qFormat/>
    <w:uiPriority w:val="0"/>
    <w:pPr>
      <w:widowControl/>
      <w:spacing w:before="240" w:after="0" w:line="259" w:lineRule="auto"/>
      <w:jc w:val="left"/>
      <w:outlineLvl w:val="9"/>
    </w:pPr>
    <w:rPr>
      <w:rFonts w:ascii="Cambria" w:hAnsi="Cambria"/>
      <w:b w:val="0"/>
      <w:bCs w:val="0"/>
      <w:color w:val="365F91"/>
      <w:kern w:val="0"/>
      <w:sz w:val="32"/>
      <w:szCs w:val="32"/>
    </w:rPr>
  </w:style>
  <w:style w:type="character" w:customStyle="1" w:styleId="658">
    <w:name w:val="pubdate-day"/>
    <w:qFormat/>
    <w:uiPriority w:val="0"/>
    <w:rPr>
      <w:shd w:val="clear" w:color="auto" w:fill="F2F2F2"/>
    </w:rPr>
  </w:style>
  <w:style w:type="character" w:customStyle="1" w:styleId="659">
    <w:name w:val="item-name2"/>
    <w:qFormat/>
    <w:uiPriority w:val="0"/>
  </w:style>
  <w:style w:type="character" w:customStyle="1" w:styleId="660">
    <w:name w:val="item-name3"/>
    <w:qFormat/>
    <w:uiPriority w:val="0"/>
    <w:rPr>
      <w:color w:val="FFFFFF"/>
    </w:rPr>
  </w:style>
  <w:style w:type="character" w:customStyle="1" w:styleId="661">
    <w:name w:val="item-name4"/>
    <w:qFormat/>
    <w:uiPriority w:val="0"/>
    <w:rPr>
      <w:sz w:val="24"/>
      <w:szCs w:val="24"/>
    </w:rPr>
  </w:style>
  <w:style w:type="character" w:customStyle="1" w:styleId="662">
    <w:name w:val="item-name5"/>
    <w:qFormat/>
    <w:uiPriority w:val="0"/>
    <w:rPr>
      <w:color w:val="313131"/>
      <w:sz w:val="22"/>
      <w:szCs w:val="22"/>
    </w:rPr>
  </w:style>
  <w:style w:type="character" w:customStyle="1" w:styleId="663">
    <w:name w:val="item-name6"/>
    <w:qFormat/>
    <w:uiPriority w:val="0"/>
    <w:rPr>
      <w:b/>
      <w:sz w:val="27"/>
      <w:szCs w:val="27"/>
    </w:rPr>
  </w:style>
  <w:style w:type="character" w:customStyle="1" w:styleId="664">
    <w:name w:val="item-name7"/>
    <w:qFormat/>
    <w:uiPriority w:val="0"/>
  </w:style>
  <w:style w:type="character" w:customStyle="1" w:styleId="665">
    <w:name w:val="pubdate-month"/>
    <w:qFormat/>
    <w:uiPriority w:val="0"/>
    <w:rPr>
      <w:color w:val="FFFFFF"/>
      <w:sz w:val="24"/>
      <w:szCs w:val="24"/>
      <w:shd w:val="clear" w:color="auto" w:fill="CC0000"/>
    </w:rPr>
  </w:style>
  <w:style w:type="character" w:customStyle="1" w:styleId="666">
    <w:name w:val="column-name12"/>
    <w:qFormat/>
    <w:uiPriority w:val="0"/>
  </w:style>
  <w:style w:type="character" w:customStyle="1" w:styleId="667">
    <w:name w:val="column-name13"/>
    <w:qFormat/>
    <w:uiPriority w:val="0"/>
  </w:style>
  <w:style w:type="character" w:customStyle="1" w:styleId="668">
    <w:name w:val="column-name14"/>
    <w:qFormat/>
    <w:uiPriority w:val="0"/>
    <w:rPr>
      <w:b/>
      <w:color w:val="A64423"/>
    </w:rPr>
  </w:style>
  <w:style w:type="character" w:customStyle="1" w:styleId="669">
    <w:name w:val="column-name15"/>
    <w:qFormat/>
    <w:uiPriority w:val="0"/>
    <w:rPr>
      <w:b/>
      <w:color w:val="A64423"/>
    </w:rPr>
  </w:style>
  <w:style w:type="character" w:customStyle="1" w:styleId="670">
    <w:name w:val="column-name16"/>
    <w:qFormat/>
    <w:uiPriority w:val="0"/>
  </w:style>
  <w:style w:type="character" w:customStyle="1" w:styleId="671">
    <w:name w:val="column-name17"/>
    <w:qFormat/>
    <w:uiPriority w:val="0"/>
    <w:rPr>
      <w:b/>
      <w:color w:val="234F9E"/>
    </w:rPr>
  </w:style>
  <w:style w:type="character" w:customStyle="1" w:styleId="672">
    <w:name w:val="column-name18"/>
    <w:qFormat/>
    <w:uiPriority w:val="0"/>
    <w:rPr>
      <w:color w:val="1378B0"/>
    </w:rPr>
  </w:style>
  <w:style w:type="character" w:customStyle="1" w:styleId="673">
    <w:name w:val="column-name19"/>
    <w:qFormat/>
    <w:uiPriority w:val="0"/>
    <w:rPr>
      <w:color w:val="1378B0"/>
    </w:rPr>
  </w:style>
  <w:style w:type="character" w:customStyle="1" w:styleId="674">
    <w:name w:val="脚注文本 Char2"/>
    <w:qFormat/>
    <w:uiPriority w:val="0"/>
    <w:rPr>
      <w:sz w:val="24"/>
      <w:szCs w:val="24"/>
    </w:rPr>
  </w:style>
  <w:style w:type="paragraph" w:customStyle="1" w:styleId="675">
    <w:name w:val="题注1"/>
    <w:basedOn w:val="1"/>
    <w:next w:val="1"/>
    <w:unhideWhenUsed/>
    <w:qFormat/>
    <w:uiPriority w:val="0"/>
    <w:pPr>
      <w:widowControl w:val="0"/>
      <w:spacing w:beforeLines="100" w:line="360" w:lineRule="auto"/>
      <w:ind w:firstLine="420" w:firstLineChars="200"/>
      <w:jc w:val="center"/>
    </w:pPr>
    <w:rPr>
      <w:kern w:val="2"/>
      <w:szCs w:val="20"/>
    </w:rPr>
  </w:style>
  <w:style w:type="paragraph" w:customStyle="1" w:styleId="676">
    <w:name w:val="TOC 标题3"/>
    <w:basedOn w:val="2"/>
    <w:next w:val="1"/>
    <w:unhideWhenUsed/>
    <w:qFormat/>
    <w:uiPriority w:val="0"/>
    <w:pPr>
      <w:widowControl/>
      <w:spacing w:before="240" w:after="0" w:line="259" w:lineRule="auto"/>
      <w:jc w:val="left"/>
      <w:outlineLvl w:val="9"/>
    </w:pPr>
    <w:rPr>
      <w:rFonts w:ascii="Cambria" w:hAnsi="Cambria"/>
      <w:b w:val="0"/>
      <w:bCs w:val="0"/>
      <w:color w:val="365F91"/>
      <w:kern w:val="0"/>
      <w:sz w:val="32"/>
      <w:szCs w:val="32"/>
    </w:rPr>
  </w:style>
  <w:style w:type="character" w:customStyle="1" w:styleId="677">
    <w:name w:val="脚注文本 Char3"/>
    <w:qFormat/>
    <w:uiPriority w:val="0"/>
    <w:rPr>
      <w:sz w:val="24"/>
      <w:szCs w:val="24"/>
    </w:rPr>
  </w:style>
  <w:style w:type="paragraph" w:customStyle="1" w:styleId="678">
    <w:name w:val="List Paragraph5"/>
    <w:basedOn w:val="1"/>
    <w:qFormat/>
    <w:uiPriority w:val="0"/>
    <w:pPr>
      <w:ind w:left="720"/>
    </w:pPr>
    <w:rPr>
      <w:lang w:eastAsia="en-US"/>
    </w:rPr>
  </w:style>
  <w:style w:type="paragraph" w:customStyle="1" w:styleId="679">
    <w:name w:val="No Spacing3"/>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680">
    <w:name w:val="article_title"/>
    <w:qFormat/>
    <w:uiPriority w:val="0"/>
  </w:style>
  <w:style w:type="character" w:customStyle="1" w:styleId="681">
    <w:name w:val="op_dict_text22"/>
    <w:basedOn w:val="49"/>
    <w:qFormat/>
    <w:uiPriority w:val="0"/>
  </w:style>
  <w:style w:type="character" w:customStyle="1" w:styleId="682">
    <w:name w:val="con2"/>
    <w:qFormat/>
    <w:uiPriority w:val="0"/>
  </w:style>
  <w:style w:type="character" w:customStyle="1" w:styleId="683">
    <w:name w:val="ordinary-span-edit2"/>
    <w:qFormat/>
    <w:uiPriority w:val="0"/>
  </w:style>
  <w:style w:type="paragraph" w:customStyle="1" w:styleId="684">
    <w:name w:val="认证正文1"/>
    <w:basedOn w:val="1"/>
    <w:qFormat/>
    <w:uiPriority w:val="0"/>
    <w:pPr>
      <w:widowControl w:val="0"/>
      <w:spacing w:line="360" w:lineRule="auto"/>
      <w:ind w:firstLine="480" w:firstLineChars="200"/>
      <w:jc w:val="both"/>
    </w:pPr>
    <w:rPr>
      <w:rFonts w:ascii="楷体" w:hAnsi="楷体" w:eastAsia="楷体"/>
      <w:color w:val="000000"/>
    </w:rPr>
  </w:style>
  <w:style w:type="character" w:customStyle="1" w:styleId="685">
    <w:name w:val="10"/>
    <w:qFormat/>
    <w:uiPriority w:val="0"/>
    <w:rPr>
      <w:rFonts w:hint="default" w:ascii="Times New Roman" w:hAnsi="Times New Roman" w:cs="Times New Roman"/>
    </w:rPr>
  </w:style>
  <w:style w:type="character" w:customStyle="1" w:styleId="686">
    <w:name w:val="不明显强调1"/>
    <w:qFormat/>
    <w:uiPriority w:val="0"/>
    <w:rPr>
      <w:i/>
      <w:iCs/>
    </w:rPr>
  </w:style>
  <w:style w:type="paragraph" w:customStyle="1" w:styleId="687">
    <w:name w:val="Decimal Aligned"/>
    <w:basedOn w:val="1"/>
    <w:qFormat/>
    <w:uiPriority w:val="0"/>
    <w:pPr>
      <w:tabs>
        <w:tab w:val="decimal" w:pos="360"/>
      </w:tabs>
      <w:spacing w:after="200" w:line="276" w:lineRule="auto"/>
    </w:pPr>
    <w:rPr>
      <w:rFonts w:ascii="Calibri" w:hAnsi="Calibri" w:eastAsia="等线"/>
      <w:sz w:val="22"/>
      <w:szCs w:val="22"/>
      <w:lang w:eastAsia="en-US"/>
    </w:rPr>
  </w:style>
  <w:style w:type="table" w:customStyle="1" w:styleId="688">
    <w:name w:val="浅色底纹 - 强调文字颜色 11"/>
    <w:basedOn w:val="46"/>
    <w:qFormat/>
    <w:uiPriority w:val="0"/>
    <w:rPr>
      <w:rFonts w:ascii="Calibri" w:hAnsi="Calibri" w:eastAsia="等线"/>
      <w:color w:val="2E74B5"/>
      <w:sz w:val="22"/>
      <w:szCs w:val="22"/>
      <w:lang w:eastAsia="en-US"/>
    </w:rPr>
    <w:tblPr>
      <w:tblBorders>
        <w:top w:val="single" w:color="5B9BD5" w:sz="8" w:space="0"/>
        <w:bottom w:val="single" w:color="5B9BD5" w:sz="8" w:space="0"/>
      </w:tblBorders>
    </w:tblPr>
    <w:tblStylePr w:type="firstRow">
      <w:pPr>
        <w:spacing w:before="0" w:after="0" w:line="240" w:lineRule="auto"/>
      </w:pPr>
      <w:rPr>
        <w:b/>
        <w:bCs/>
      </w:rPr>
      <w:tcPr>
        <w:tcBorders>
          <w:top w:val="single" w:color="5B9BD5" w:sz="8" w:space="0"/>
          <w:left w:val="nil"/>
          <w:bottom w:val="single" w:color="5B9BD5" w:sz="8" w:space="0"/>
          <w:right w:val="nil"/>
          <w:insideH w:val="nil"/>
          <w:insideV w:val="nil"/>
          <w:tl2br w:val="nil"/>
          <w:tr2bl w:val="nil"/>
        </w:tcBorders>
      </w:tcPr>
    </w:tblStylePr>
    <w:tblStylePr w:type="lastRow">
      <w:pPr>
        <w:spacing w:before="0" w:after="0" w:line="240" w:lineRule="auto"/>
      </w:pPr>
      <w:rPr>
        <w:b/>
        <w:bCs/>
      </w:rPr>
      <w:tcPr>
        <w:tcBorders>
          <w:top w:val="single" w:color="5B9BD5" w:sz="8" w:space="0"/>
          <w:left w:val="nil"/>
          <w:bottom w:val="single" w:color="5B9BD5"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6E6F4"/>
      </w:tcPr>
    </w:tblStylePr>
    <w:tblStylePr w:type="band1Horz">
      <w:tcPr>
        <w:tcBorders>
          <w:top w:val="nil"/>
          <w:left w:val="nil"/>
          <w:bottom w:val="nil"/>
          <w:right w:val="nil"/>
          <w:insideH w:val="nil"/>
          <w:insideV w:val="nil"/>
          <w:tl2br w:val="nil"/>
          <w:tr2bl w:val="nil"/>
        </w:tcBorders>
        <w:shd w:val="clear" w:color="auto" w:fill="D6E6F4"/>
      </w:tcPr>
    </w:tblStylePr>
  </w:style>
  <w:style w:type="table" w:customStyle="1" w:styleId="689">
    <w:name w:val="浅色列表1"/>
    <w:basedOn w:val="46"/>
    <w:qFormat/>
    <w:uiPriority w:val="0"/>
    <w:rPr>
      <w:rFonts w:ascii="Calibri" w:hAnsi="Calibri" w:eastAsia="等线"/>
      <w:sz w:val="22"/>
      <w:szCs w:val="22"/>
      <w:lang w:eastAsia="en-US"/>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character" w:customStyle="1" w:styleId="690">
    <w:name w:val="Comment Text Char"/>
    <w:semiHidden/>
    <w:qFormat/>
    <w:locked/>
    <w:uiPriority w:val="0"/>
    <w:rPr>
      <w:rFonts w:eastAsia="宋体"/>
      <w:kern w:val="2"/>
      <w:sz w:val="21"/>
      <w:szCs w:val="24"/>
      <w:lang w:val="en-US" w:eastAsia="zh-CN" w:bidi="ar-SA"/>
    </w:rPr>
  </w:style>
  <w:style w:type="character" w:customStyle="1" w:styleId="691">
    <w:name w:val="Document Map Char"/>
    <w:qFormat/>
    <w:locked/>
    <w:uiPriority w:val="0"/>
    <w:rPr>
      <w:rFonts w:ascii="宋体"/>
      <w:kern w:val="2"/>
      <w:sz w:val="18"/>
      <w:lang w:bidi="ar-SA"/>
    </w:rPr>
  </w:style>
  <w:style w:type="character" w:customStyle="1" w:styleId="692">
    <w:name w:val="font61"/>
    <w:qFormat/>
    <w:uiPriority w:val="0"/>
    <w:rPr>
      <w:rFonts w:ascii="Times New Roman" w:hAnsi="Times New Roman"/>
      <w:color w:val="000000"/>
      <w:sz w:val="18"/>
      <w:u w:val="none"/>
    </w:rPr>
  </w:style>
  <w:style w:type="character" w:customStyle="1" w:styleId="693">
    <w:name w:val="keyword-span-wrap"/>
    <w:qFormat/>
    <w:uiPriority w:val="0"/>
    <w:rPr>
      <w:color w:val="19A97B"/>
    </w:rPr>
  </w:style>
  <w:style w:type="paragraph" w:customStyle="1" w:styleId="694">
    <w:name w:val="正文 New New New New New New New New New New New New New New New New"/>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character" w:customStyle="1" w:styleId="695">
    <w:name w:val="Body Text Indent Char"/>
    <w:semiHidden/>
    <w:qFormat/>
    <w:locked/>
    <w:uiPriority w:val="0"/>
    <w:rPr>
      <w:rFonts w:ascii="宋体" w:hAnsi="宋体" w:eastAsia="宋体"/>
      <w:kern w:val="2"/>
      <w:sz w:val="21"/>
      <w:szCs w:val="21"/>
      <w:lang w:val="en-US" w:eastAsia="zh-CN" w:bidi="ar-SA"/>
    </w:rPr>
  </w:style>
  <w:style w:type="character" w:customStyle="1" w:styleId="696">
    <w:name w:val="Date Char"/>
    <w:semiHidden/>
    <w:qFormat/>
    <w:locked/>
    <w:uiPriority w:val="0"/>
    <w:rPr>
      <w:rFonts w:ascii="宋体" w:hAnsi="宋体" w:eastAsia="宋体"/>
      <w:kern w:val="2"/>
      <w:sz w:val="21"/>
      <w:szCs w:val="21"/>
      <w:lang w:val="en-US" w:eastAsia="zh-CN" w:bidi="ar-SA"/>
    </w:rPr>
  </w:style>
  <w:style w:type="character" w:customStyle="1" w:styleId="697">
    <w:name w:val="Comment Subject Char"/>
    <w:semiHidden/>
    <w:qFormat/>
    <w:locked/>
    <w:uiPriority w:val="0"/>
    <w:rPr>
      <w:rFonts w:ascii="宋体" w:hAnsi="宋体" w:eastAsia="宋体"/>
      <w:b/>
      <w:bCs/>
      <w:kern w:val="2"/>
      <w:sz w:val="21"/>
      <w:szCs w:val="21"/>
      <w:lang w:val="en-US" w:eastAsia="zh-CN" w:bidi="ar-SA"/>
    </w:rPr>
  </w:style>
  <w:style w:type="character" w:customStyle="1" w:styleId="698">
    <w:name w:val="Balloon Text Char"/>
    <w:semiHidden/>
    <w:qFormat/>
    <w:locked/>
    <w:uiPriority w:val="0"/>
    <w:rPr>
      <w:rFonts w:ascii="宋体" w:hAnsi="宋体" w:eastAsia="宋体"/>
      <w:kern w:val="2"/>
      <w:sz w:val="18"/>
      <w:szCs w:val="18"/>
      <w:lang w:val="en-US" w:eastAsia="zh-CN" w:bidi="ar-SA"/>
    </w:rPr>
  </w:style>
  <w:style w:type="paragraph" w:customStyle="1" w:styleId="699">
    <w:name w:val="彩色列表 - 强调文字颜色 11"/>
    <w:basedOn w:val="1"/>
    <w:qFormat/>
    <w:uiPriority w:val="0"/>
    <w:pPr>
      <w:widowControl w:val="0"/>
      <w:ind w:firstLine="420" w:firstLineChars="200"/>
      <w:jc w:val="both"/>
    </w:pPr>
    <w:rPr>
      <w:rFonts w:ascii="Calibri" w:hAnsi="Calibri" w:cs="Calibri"/>
      <w:kern w:val="2"/>
      <w:sz w:val="21"/>
      <w:szCs w:val="21"/>
    </w:rPr>
  </w:style>
  <w:style w:type="character" w:customStyle="1" w:styleId="700">
    <w:name w:val="web-item2"/>
    <w:qFormat/>
    <w:uiPriority w:val="0"/>
    <w:rPr>
      <w:rFonts w:hint="default" w:ascii="Times New Roman" w:hAnsi="Times New Roman" w:cs="Times New Roman"/>
      <w:sz w:val="16"/>
      <w:szCs w:val="16"/>
    </w:rPr>
  </w:style>
  <w:style w:type="character" w:customStyle="1" w:styleId="701">
    <w:name w:val="Heading 1 Char"/>
    <w:qFormat/>
    <w:locked/>
    <w:uiPriority w:val="0"/>
    <w:rPr>
      <w:rFonts w:eastAsia="宋体"/>
      <w:b/>
      <w:bCs/>
      <w:kern w:val="44"/>
      <w:sz w:val="44"/>
      <w:szCs w:val="44"/>
      <w:lang w:val="en-US" w:eastAsia="zh-CN" w:bidi="ar-SA"/>
    </w:rPr>
  </w:style>
  <w:style w:type="paragraph" w:customStyle="1" w:styleId="702">
    <w:name w:val="Char Char Char Char Char Char Char Char Char Char Char Char Char Char Char Char"/>
    <w:basedOn w:val="1"/>
    <w:qFormat/>
    <w:uiPriority w:val="0"/>
    <w:pPr>
      <w:widowControl w:val="0"/>
      <w:tabs>
        <w:tab w:val="left" w:pos="360"/>
      </w:tabs>
      <w:spacing w:line="360" w:lineRule="auto"/>
      <w:ind w:left="482" w:firstLine="200" w:firstLineChars="200"/>
      <w:jc w:val="both"/>
    </w:pPr>
    <w:rPr>
      <w:rFonts w:ascii="宋体"/>
      <w:kern w:val="2"/>
    </w:rPr>
  </w:style>
  <w:style w:type="character" w:customStyle="1" w:styleId="703">
    <w:name w:val="op_dict_text2"/>
    <w:qFormat/>
    <w:uiPriority w:val="0"/>
  </w:style>
  <w:style w:type="character" w:customStyle="1" w:styleId="704">
    <w:name w:val="Char Char35"/>
    <w:qFormat/>
    <w:uiPriority w:val="0"/>
    <w:rPr>
      <w:rFonts w:eastAsia="宋体"/>
      <w:sz w:val="18"/>
      <w:szCs w:val="18"/>
      <w:lang w:val="en-US" w:eastAsia="zh-CN"/>
    </w:rPr>
  </w:style>
  <w:style w:type="character" w:customStyle="1" w:styleId="705">
    <w:name w:val="标题 2 字符"/>
    <w:semiHidden/>
    <w:qFormat/>
    <w:uiPriority w:val="0"/>
    <w:rPr>
      <w:rFonts w:ascii="等线 Light" w:hAnsi="等线 Light" w:eastAsia="等线 Light" w:cs="Mangal"/>
      <w:b/>
      <w:bCs/>
      <w:kern w:val="2"/>
      <w:sz w:val="32"/>
      <w:szCs w:val="32"/>
      <w:lang w:val="en-US" w:eastAsia="zh-CN" w:bidi="ar-SA"/>
    </w:rPr>
  </w:style>
  <w:style w:type="character" w:customStyle="1" w:styleId="706">
    <w:name w:val="tran"/>
    <w:qFormat/>
    <w:uiPriority w:val="0"/>
  </w:style>
  <w:style w:type="character" w:customStyle="1" w:styleId="707">
    <w:name w:val="页脚 字符"/>
    <w:qFormat/>
    <w:uiPriority w:val="0"/>
  </w:style>
  <w:style w:type="paragraph" w:customStyle="1" w:styleId="708">
    <w:name w:val="彩色列表 - 强调文字颜色 12"/>
    <w:basedOn w:val="1"/>
    <w:qFormat/>
    <w:uiPriority w:val="0"/>
    <w:pPr>
      <w:widowControl w:val="0"/>
      <w:ind w:firstLine="420" w:firstLineChars="200"/>
      <w:jc w:val="both"/>
    </w:pPr>
    <w:rPr>
      <w:rFonts w:ascii="Calibri" w:hAnsi="Calibri"/>
      <w:kern w:val="2"/>
      <w:sz w:val="21"/>
      <w:szCs w:val="22"/>
    </w:rPr>
  </w:style>
  <w:style w:type="character" w:customStyle="1" w:styleId="709">
    <w:name w:val="op_dict3_font24"/>
    <w:basedOn w:val="49"/>
    <w:qFormat/>
    <w:uiPriority w:val="0"/>
  </w:style>
  <w:style w:type="paragraph" w:customStyle="1" w:styleId="710">
    <w:name w:val="浅色列表 - 强调文字颜色 31"/>
    <w:hidden/>
    <w:semiHidden/>
    <w:qFormat/>
    <w:uiPriority w:val="0"/>
    <w:rPr>
      <w:rFonts w:ascii="Times New Roman" w:hAnsi="Times New Roman" w:eastAsia="宋体" w:cs="Times New Roman"/>
      <w:kern w:val="2"/>
      <w:sz w:val="21"/>
      <w:szCs w:val="24"/>
      <w:lang w:val="en-US" w:eastAsia="zh-CN" w:bidi="ar-SA"/>
    </w:rPr>
  </w:style>
  <w:style w:type="paragraph" w:styleId="711">
    <w:name w:val="List Paragraph"/>
    <w:basedOn w:val="1"/>
    <w:unhideWhenUsed/>
    <w:qFormat/>
    <w:uiPriority w:val="99"/>
    <w:pPr>
      <w:ind w:firstLine="420" w:firstLineChars="200"/>
    </w:pPr>
  </w:style>
  <w:style w:type="character" w:customStyle="1" w:styleId="712">
    <w:name w:val="title_setter"/>
    <w:basedOn w:val="4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22</Pages>
  <Words>3927</Words>
  <Characters>6192</Characters>
  <Lines>194</Lines>
  <Paragraphs>54</Paragraphs>
  <TotalTime>2</TotalTime>
  <ScaleCrop>false</ScaleCrop>
  <LinksUpToDate>false</LinksUpToDate>
  <CharactersWithSpaces>6449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2024-08-02T13:50:00Z</dcterms:created>
  <dc:creator>Microsoft Office 用户</dc:creator>
  <cp:lastModifiedBy>仁道</cp:lastModifiedBy>
  <cp:lastPrinted>2024-12-14T06:10:00Z</cp:lastPrinted>
  <dcterms:modified xsi:type="dcterms:W3CDTF">2025-07-06T15:53:50Z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B7F0F0164E7A409980B86B110770362B_12</vt:lpwstr>
  </property>
  <property fmtid="{D5CDD505-2E9C-101B-9397-08002B2CF9AE}" pid="4" name="KSOTemplateDocerSaveRecord">
    <vt:lpwstr>eyJoZGlkIjoiYmEyMTBhM2JkM2E5OGE4YzdkYTY3NTFlZDc5YmViM2QiLCJ1c2VySWQiOiIxNTA5MDc5Nzk2In0=</vt:lpwstr>
  </property>
</Properties>
</file>